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30807" w:rsidRDefault="00AF50E0" w:rsidP="00AF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16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Бурятия </w:t>
      </w:r>
    </w:p>
    <w:p w:rsidR="00AF50E0" w:rsidRDefault="00030807" w:rsidP="00AF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50E0" w:rsidRPr="009B0167">
        <w:rPr>
          <w:rFonts w:ascii="Times New Roman" w:hAnsi="Times New Roman" w:cs="Times New Roman"/>
          <w:sz w:val="28"/>
          <w:szCs w:val="28"/>
        </w:rPr>
        <w:t xml:space="preserve">осударственное бюджетное профессиональное образовательное учреждение </w:t>
      </w:r>
    </w:p>
    <w:p w:rsidR="00AF50E0" w:rsidRDefault="00AF50E0" w:rsidP="00AF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1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0167">
        <w:rPr>
          <w:rFonts w:ascii="Times New Roman" w:hAnsi="Times New Roman" w:cs="Times New Roman"/>
          <w:sz w:val="28"/>
          <w:szCs w:val="28"/>
        </w:rPr>
        <w:t>Гусиноозерский</w:t>
      </w:r>
      <w:proofErr w:type="spellEnd"/>
      <w:r w:rsidRPr="009B0167">
        <w:rPr>
          <w:rFonts w:ascii="Times New Roman" w:hAnsi="Times New Roman" w:cs="Times New Roman"/>
          <w:sz w:val="28"/>
          <w:szCs w:val="28"/>
        </w:rPr>
        <w:t xml:space="preserve"> энергетический техникум»</w:t>
      </w:r>
    </w:p>
    <w:p w:rsidR="00AF50E0" w:rsidRPr="009B0167" w:rsidRDefault="00AF50E0" w:rsidP="00AF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0E0" w:rsidRPr="009B0167" w:rsidRDefault="00AF50E0" w:rsidP="00AF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0E0" w:rsidRPr="009B0167" w:rsidRDefault="00AF50E0" w:rsidP="00AF50E0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Согласовано</w:t>
      </w:r>
      <w:proofErr w:type="gramStart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тверждаю</w:t>
      </w:r>
    </w:p>
    <w:p w:rsidR="00AF50E0" w:rsidRPr="009B0167" w:rsidRDefault="00AF50E0" w:rsidP="00AF50E0">
      <w:pPr>
        <w:shd w:val="clear" w:color="auto" w:fill="FFFFFF"/>
        <w:spacing w:after="0" w:line="240" w:lineRule="auto"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ЦК преподавателей спец</w:t>
      </w:r>
      <w:proofErr w:type="gramStart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Зам. директора по УР</w:t>
      </w:r>
    </w:p>
    <w:p w:rsidR="00AF50E0" w:rsidRPr="009B0167" w:rsidRDefault="00AF50E0" w:rsidP="00AF50E0">
      <w:pPr>
        <w:shd w:val="clear" w:color="auto" w:fill="FFFFFF"/>
        <w:spacing w:after="0" w:line="240" w:lineRule="auto"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мастеров </w:t>
      </w:r>
      <w:proofErr w:type="spellStart"/>
      <w:proofErr w:type="gramStart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/о по ПП КРС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AF50E0" w:rsidRPr="009B0167" w:rsidRDefault="00AF50E0" w:rsidP="00AF50E0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______________Л.В.Цыбденова</w:t>
      </w:r>
      <w:proofErr w:type="spell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 </w:t>
      </w:r>
    </w:p>
    <w:p w:rsidR="00AF50E0" w:rsidRPr="009B0167" w:rsidRDefault="00AF50E0" w:rsidP="00AF50E0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Протокол заседания ЦК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AF50E0" w:rsidRPr="009B0167" w:rsidRDefault="00AF50E0" w:rsidP="00AF50E0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от_______2018</w:t>
      </w: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г. №__________</w:t>
      </w:r>
    </w:p>
    <w:p w:rsidR="00AF50E0" w:rsidRPr="009B0167" w:rsidRDefault="00AF50E0" w:rsidP="00AF5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P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0E0" w:rsidRPr="007C4934" w:rsidRDefault="00AF50E0" w:rsidP="00AF50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Комплект контрольно-оценочных средств</w:t>
      </w:r>
    </w:p>
    <w:p w:rsidR="00AF50E0" w:rsidRPr="007C4934" w:rsidRDefault="00AF50E0" w:rsidP="00AF50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ПМ.08. Приготовление хлебобулочных, мучных и кондитерских изделий</w:t>
      </w:r>
    </w:p>
    <w:p w:rsidR="00AF50E0" w:rsidRPr="007C4934" w:rsidRDefault="00AD6A54" w:rsidP="00AF50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Профессии </w:t>
      </w:r>
      <w:r w:rsidR="00AF50E0" w:rsidRPr="007C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Повар, Кондитер</w:t>
      </w:r>
    </w:p>
    <w:p w:rsidR="00AF50E0" w:rsidRPr="00AF50E0" w:rsidRDefault="00AF50E0" w:rsidP="00AF50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0E0" w:rsidRPr="003D781B" w:rsidRDefault="00AF50E0" w:rsidP="00AF50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0E0" w:rsidRPr="003D781B" w:rsidRDefault="00AF50E0" w:rsidP="00AF50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0E0" w:rsidRPr="003D781B" w:rsidRDefault="00AF50E0" w:rsidP="00AF50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0E0" w:rsidRPr="003D781B" w:rsidRDefault="00AF50E0" w:rsidP="00AF50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E0" w:rsidRDefault="00AF50E0" w:rsidP="00AF50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C4B" w:rsidRPr="007C4934" w:rsidRDefault="00AF50E0" w:rsidP="00AF5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F50E0">
        <w:rPr>
          <w:rFonts w:ascii="Times New Roman" w:hAnsi="Times New Roman" w:cs="Times New Roman"/>
          <w:sz w:val="24"/>
          <w:szCs w:val="24"/>
        </w:rPr>
        <w:t xml:space="preserve">   г. Гусиноозерс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освоения профессионального модуля является готовность обучающегося к выполнению вида профессиональной деятельности: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и дополнительное сырье для приготовления кулинарных блюд, хлебобулочных и кондитерских мучных изделий;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технологическое оборудование пищевого и кондитерского производства;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посуда и инвентарь;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и операции приготовления продукции питания и составляющих его профессиональных компетенций, а также общие компетенции, формирующиеся в процессе освоения ОПОП в целом.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proofErr w:type="gram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/не освоен».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Формы контроля и оценивания элементов профессионального модуля</w:t>
      </w:r>
    </w:p>
    <w:tbl>
      <w:tblPr>
        <w:tblW w:w="7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8"/>
        <w:gridCol w:w="2254"/>
        <w:gridCol w:w="2478"/>
      </w:tblGrid>
      <w:tr w:rsidR="007C4934" w:rsidRPr="007C4934" w:rsidTr="007C4934"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 модуля</w:t>
            </w:r>
          </w:p>
        </w:tc>
        <w:tc>
          <w:tcPr>
            <w:tcW w:w="4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 и оценивания</w:t>
            </w:r>
          </w:p>
          <w:p w:rsidR="007C4934" w:rsidRPr="007C4934" w:rsidRDefault="007C4934" w:rsidP="007C49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2полугодие</w:t>
            </w:r>
          </w:p>
        </w:tc>
      </w:tr>
      <w:tr w:rsidR="007C4934" w:rsidRPr="007C4934" w:rsidTr="007C49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C4934" w:rsidRPr="007C4934" w:rsidRDefault="007C4934" w:rsidP="007C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7C4934" w:rsidRPr="007C4934" w:rsidTr="007C4934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.08.01.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934" w:rsidRPr="007C4934" w:rsidTr="007C4934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934" w:rsidRPr="007C4934" w:rsidTr="007C4934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Результаты освоения модуля, подлежащие проверке на экзамене (квалификационном)</w:t>
      </w: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2.1. В результате аттестации по профессиональному модулю осуществляется комплексная проверка следующих профессиональных и общих компетенций: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2.1</w:t>
      </w:r>
    </w:p>
    <w:tbl>
      <w:tblPr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25"/>
        <w:gridCol w:w="4440"/>
      </w:tblGrid>
      <w:tr w:rsidR="007C4934" w:rsidRPr="007C4934" w:rsidTr="006E1BD9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оценки результата</w:t>
            </w:r>
          </w:p>
        </w:tc>
      </w:tr>
      <w:tr w:rsidR="007C4934" w:rsidRPr="007C4934" w:rsidTr="006E1BD9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ПК8.1.Готовить и оформлять простые хлебобулочные изделия и хлеб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ПК8.2.Готовить и оформлять основные мучные кондитерские изделия.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ПК8.3.Готовить и оформлять печенье, пряники, коврижки.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ПК8.4.Готовить и использовать в оформлении простые и основные отделочные полуфабрикаты.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ПК8.5.Готовить и оформлять отечественные классические торты и </w:t>
            </w: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пирожные.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ПК8.6.Готовить и оформлять фруктовые и легкие обезжиренные торты и пирожные.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 1.Понимать сущность и социальную значимость своей будущей профессии, проявлять к ней устойчивый интерес.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ОК. 4. Осуществлять поиск информации, необходимой для эффективного выполнения профессиональных задач.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ОК.5.Использовать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-Обоснованный выбор производственного инвентаря, оборудования и приспособлений для приготовления и оформления простых хлебобулочных изделий;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навыков по приготовлению простых хлебобулочных изделий;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-четкое соблюдение технологии приготовления простых хлебобулочных </w:t>
            </w: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изделий;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-соблюдение санитарных норм и правил, требований техники безопасности при работе с производственным инвентарем и оборудованием;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-расчет упека в натуральном и относительном выражениях;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-точность и грамотность оформления технологической документации.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-целесообразный выбор производственного инвентаря, оборудования и посуды для приготовления и оформления основных мучных кондитерских изделий;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-четкое соблюдение технологии приготовления и оформления основных мучных кондитерских изделий;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-правильность применения рецептур основных мучных кондитерских изделий.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-обоснованный выбор производственного инвентаря, оборудования и приспособлений для приготовления и оформления печенья, пряников, коврижек;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навыков по приготовлению печенья, пряников, коврижек;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-четкое соблюдение технологии приготовления печенья, пряников, коврижек;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-соблюдение санитарных норм и правил, требований техники безопасности при работе с производственным инвентарем и оборудованием;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-точность и грамотность выполнения технологической документации;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-правильность применения рецептур</w:t>
            </w: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-правильные рецептур на фарш, начинки, сиропы;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-обоснованный выбор производственного инвентаря, оборудования и приспособлений для приготовления простых и основных отделочных полуфабрикатов;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- четкое соблюдение технологии приготовления простых и основных отделочных полуфабрикатов;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-соблюдение санитарных норм и правил, требований техники безопасности при работе с производственным инвентарем и оборудованием.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-обоснованный выбор производственного инвентаря, оборудования и приспособлений для приготовления и оформления отечественных классических тортов и пирожных;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навыков по приготовлению отечественных классических тортов и пирожных;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четкое соблюдение технологии приготовления отечественных классических тортов и пирожных;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-соблюдение санитарных норм и правил, требований техники безопасности при работе с производственным инвентарем и оборудованием;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точность и грамотность оформления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-правильность применения рецептур</w:t>
            </w: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-обоснованный выбор производственного инвентаря, оборудования и приспособлений для приготовления и оформления фруктовых и легких обезжиренных тортов и пирожных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навыков по приготовлению фруктовых и легких обезжиренных тортов и пирожных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четкое соблюдение технологии приготовления фруктовых и легких обезжиренных тортов и пирожных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-соблюдение санитарных норм и правил, требований техники безопасности при работе с производственным инвентарем и оборудованием;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-точность и грамотность оформления технологической документации;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-правильность применения рецептур.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интереса к избранной профессии;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-участие в групповых, училищных, городских и краевых конкурсах профессионального мастерства;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-посещение занятий кружка технического творчества, других форм внеурочной работы по профессии;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-участие в работе научного общества.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-обоснование выбора и применения методов и способов решения профессиональных задач в области разработки технологических процессов приготовления хлебобулочных, мучных и кондитерских изделий;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эффективности и качества выполнения профессиональных задач.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-составление обучающимся «</w:t>
            </w:r>
            <w:proofErr w:type="spellStart"/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портфолио</w:t>
            </w:r>
            <w:proofErr w:type="spellEnd"/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 личных достижений.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способности принимать решения в стандартных и нестандартных ситуациях и нести за них ответственность.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навыков использования Интернет-ресурсов в профессиональной деятельности;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-владение навыками работы в редакторе </w:t>
            </w:r>
            <w:proofErr w:type="spellStart"/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Power</w:t>
            </w:r>
            <w:proofErr w:type="spellEnd"/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Point</w:t>
            </w:r>
            <w:proofErr w:type="spellEnd"/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подготовке электронных презентаций собственных ответов и выступлений.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Форма аттестационного листа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(характеристика профессиональной деятельности обучающегося/студента во время учебной/производственной практики)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1. ФИО обучающегося/студента, № группы, специальность/профессия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2. Место проведения практики (организация), наименование, юридический адрес ___________________________________________________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3. Время проведения практики ______________________________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Виды и объем работ, выполненные </w:t>
      </w:r>
      <w:proofErr w:type="gram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практики: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5. Качество выполнения работ в соответствии с технологией и (или) требованиями организации, в которой проходила практика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Подписи руководителя практики,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лица организации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Структура контрольно-оценочных материалов для экзамена (квалификационного)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Задания к Экзамену формируются: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Задания, проверяющие освоение группы компетенций, соответствующих определенному разделу модуля.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I. ПАСПОРТ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КОМ предназначен для контроля и оценки результатов освоения профессиональных компетенций по ПМ.08. Приготовление хлебобулочных, мучных и кондитерских изделий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профессии НПО 260807.01 «Повар, кондитер», укрупненная группа профессий 260000 Технология продовольственных продуктов и потребительских товаров.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код профессии/специальности 260807.01 «Повар, кондитер»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Профессиональные компетенции: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ПК8.1.Готовить и оформлять простые хлебобулочные изделия и хлеб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ПК8.2.Готовить и оформлять основные мучные кондитерские изделия.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ПК8.3.Готовить и оформлять печенье, пряники, коврижки.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ПК8.4.Готовить и использовать в оформлении простые и основные отделочные полуфабрикаты.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ПК8.5.Готовить и оформлять отечественные классические торты и пирожные.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ПК8.6.Готовить и оформлять фруктовые и легкие обезжиренные торты и пирожные.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компетенции: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ОК. 4. Осуществлять поиск информации, необходимой для эффективного выполнения профессиональных задач.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ОК.5. Использовать информационно-коммуникационные технологии в профессиональной деятельност</w:t>
      </w:r>
      <w:r w:rsidRPr="00E24C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C4934" w:rsidRPr="00E24C4B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ЗАДАНИЕ ДЛЯ </w:t>
      </w:r>
      <w:proofErr w:type="gram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ЭКЗАМЕНУЮЩЕГОСЯ</w:t>
      </w:r>
      <w:proofErr w:type="gram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№1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прочитайте задание.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 сборником рецептур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6часов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Банк ситуаций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полдник в детском лагере отдыха (в детском саду):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-тематический стол (романтический ужин, День Победы, День Святого Валентина, День рождения, и т.д</w:t>
      </w:r>
      <w:proofErr w:type="gram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..);</w:t>
      </w:r>
      <w:proofErr w:type="gramEnd"/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-фуршет;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-паек для выездных спортивных мероприятий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бизнес - </w:t>
      </w: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ланч</w:t>
      </w:r>
      <w:proofErr w:type="spellEnd"/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-кофе брейк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чайная пауза (проведение семинаров, заседаний, и </w:t>
      </w: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(пример)№1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приготовить кондитерские изделия на 10 человек для кофе «брейк».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(пример)№2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Требуется приготовить кондитерские изделия на 10 человек </w:t>
      </w:r>
      <w:proofErr w:type="gram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бизнес – </w:t>
      </w: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ланча</w:t>
      </w:r>
      <w:proofErr w:type="spell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(пример)№3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приготовить кондитерские изделия на 20 человек для встречи ветеранов ВОВ.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(пример)№4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приготовить кондитерские изделия на 10 человек для проведения День рождения ребенка.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(пример)№5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приготовить кондитерские изделия на 25 человек на полдник в детском саду.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(пример)№6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Требуется приготовить кондитерские изделия на 30 человек чайной паузы </w:t>
      </w:r>
      <w:proofErr w:type="gram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семинара.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(пример)№7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приготовить кондитерские изделия на 10 человек для выездных спортивных соревнований.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(пример)№8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Требуется приготовить кондитерские изделия на 30 человек для проведения фуршета, посвященного </w:t>
      </w:r>
      <w:proofErr w:type="gram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8 марта.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предложенную ситуацию и составить меню.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2.Выбрать из сборника рецептур технологические карты кондитерских изделий.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3.Определить перечень необходимых продуктов и их количество.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4.Определить перечень оборудования, приспособлений и инструментов.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Приготовление кондитерских изделий и их оформление.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6.Сервировка стола.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III. ПАКЕТ ЭКЗАМЕНАТОРА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proofErr w:type="gram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. УСЛОВИЯ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 проводится одновременно учебной группы из 8 обучающихся, путем выполнения задания на базе учебных мастерских. Тема практического задания выдается заранее для составления меню, подготовки технологических карт и заявки на продукты и оборудование.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Выполненное задание представляется наглядно и оценивается экспертной группой.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вариантов задания </w:t>
      </w:r>
      <w:proofErr w:type="gramStart"/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экзаменующегося </w:t>
      </w: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выполнения задания – 6 часов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Оборудование: </w:t>
      </w: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тестомесильная машина, </w:t>
      </w: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взбивальные</w:t>
      </w:r>
      <w:proofErr w:type="spell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</w:t>
      </w:r>
      <w:r w:rsidRPr="00E24C4B">
        <w:rPr>
          <w:rFonts w:ascii="Times New Roman" w:eastAsia="Times New Roman" w:hAnsi="Times New Roman" w:cs="Times New Roman"/>
          <w:color w:val="000000"/>
          <w:sz w:val="24"/>
          <w:szCs w:val="24"/>
        </w:rPr>
        <w:t>ы, жарочный шкаф</w:t>
      </w: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, холодильные камеры, рабочие столы, электроплиты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учащегося: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Бутейкис</w:t>
      </w:r>
      <w:proofErr w:type="spell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Н.Г. Технология приготовления мучных кондитерских изделий: Учебник для начального профессионального </w:t>
      </w: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образования\Н.Г</w:t>
      </w:r>
      <w:proofErr w:type="spell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Бутейкис.-М</w:t>
      </w:r>
      <w:proofErr w:type="spell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.: Издательский центр «Академия», 2010.-300с.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Мармузова</w:t>
      </w:r>
      <w:proofErr w:type="spell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Л.В. Технология хлебопекарного производства: сырье и материалы: Учебник для начального профессионального </w:t>
      </w: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образования\</w:t>
      </w:r>
      <w:proofErr w:type="spell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Л.В.Мармузова.-М</w:t>
      </w:r>
      <w:proofErr w:type="spell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.: Издательский центр «Академия», 2010.-288с.</w:t>
      </w:r>
    </w:p>
    <w:p w:rsidR="007C4934" w:rsidRPr="00E24C4B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рецептур мучных и кондитерских изделий. Составитель Л.Е.Годунова.- Санкт-Петербург, ПРОФИ-ИНФОРМ, 2010.-668с.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proofErr w:type="gramStart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proofErr w:type="gramEnd"/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. КРИТЕРИИ ОЦЕН</w:t>
      </w:r>
      <w:r w:rsidRPr="00E24C4B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ИВАНИЯ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"/>
        <w:gridCol w:w="1852"/>
        <w:gridCol w:w="1984"/>
        <w:gridCol w:w="543"/>
        <w:gridCol w:w="1442"/>
        <w:gridCol w:w="1843"/>
        <w:gridCol w:w="2268"/>
      </w:tblGrid>
      <w:tr w:rsidR="007C4934" w:rsidRPr="007C4934" w:rsidTr="00030807"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7C4934" w:rsidRPr="007C4934" w:rsidTr="00030807">
        <w:trPr>
          <w:trHeight w:val="2340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организовать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место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рационально организует рабочее место,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бережно относится к инструментам и оборудованию,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точно выбирает необходимый инвентарь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оборудование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рационально орг. рабочее место,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бережно относится к инструментам и оборудованию, но допускает несущественные ошибки в его выборе.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рабочее место с несущественными ошибками,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-затрудняется в выборе необходимых инструментов и оборудования.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умеет планировать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без помощи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мастера,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допускает грубые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в выборе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инвентаря и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</w:p>
        </w:tc>
      </w:tr>
      <w:tr w:rsidR="007C4934" w:rsidRPr="007C4934" w:rsidTr="00030807"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 труда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строго соблюдает правила техники безопасности труда,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соблюдает правила техники безопасности труда,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соблюдает правила техники безопасности труда, но допускает несколько незначительных нарушений,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допускает грубые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правил</w:t>
            </w:r>
            <w:r w:rsidR="0003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  <w:p w:rsidR="007C4934" w:rsidRPr="007C4934" w:rsidRDefault="007C4934" w:rsidP="00030807">
            <w:pPr>
              <w:spacing w:after="150" w:line="240" w:lineRule="auto"/>
              <w:ind w:right="3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C4934" w:rsidRPr="007C4934" w:rsidTr="00030807"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 санитарии и гигиены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строго соблюдает правила личной гигиены и санитарии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соблюдает правила личной гигиены и санитарии, но допущено одно несущественное нарушение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соблюдает правила личной гигиены и санитарии, но допущено несколько несущественных 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допущены грубые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правил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санитарии и гигиены</w:t>
            </w:r>
          </w:p>
        </w:tc>
      </w:tr>
      <w:tr w:rsidR="007C4934" w:rsidRPr="007C4934" w:rsidTr="00030807"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технологии приготовления кондитерского </w:t>
            </w: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изделия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технологию приготовления соблюдает в строгой последовательнос</w:t>
            </w: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допущена одна незначительная ошибка в технологическом </w:t>
            </w: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задание выполняет, но допущено несколько нарушений в </w:t>
            </w: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приготовления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задание выполняет, но </w:t>
            </w:r>
            <w:proofErr w:type="gramStart"/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грубые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нарушений в </w:t>
            </w: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приготовления</w:t>
            </w:r>
          </w:p>
        </w:tc>
      </w:tr>
      <w:tr w:rsidR="007C4934" w:rsidRPr="007C4934" w:rsidTr="00030807"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 времени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выполнено в установленные нормы времени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незначительное отклонение(10-15мин)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значительное отклонение(16-30мин)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Превышение норм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 больше чем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30мин.</w:t>
            </w:r>
          </w:p>
        </w:tc>
      </w:tr>
      <w:tr w:rsidR="007C4934" w:rsidRPr="007C4934" w:rsidTr="00030807"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готового продукта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934" w:rsidRPr="007C4934" w:rsidTr="00030807"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Органолептические показатели готового кондитерского изделия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Кондитерское изделие вполне соответствует требованиям к качеству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Органолептические показатели кондитерского изделия незначительно отклоняются от требований к качеству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Органолептические показатели кондитерского изделия значительно отклоняются от требований к качеству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 кондитерского изделия не соответствует требованиям качества</w:t>
            </w:r>
          </w:p>
        </w:tc>
      </w:tr>
    </w:tbl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задания: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обращение в ходе задания к информационным источникам;</w:t>
      </w:r>
    </w:p>
    <w:p w:rsidR="007C4934" w:rsidRPr="00E24C4B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color w:val="000000"/>
          <w:sz w:val="24"/>
          <w:szCs w:val="24"/>
        </w:rPr>
        <w:t>- рациональное распределение времени на выполнение задания (</w:t>
      </w:r>
      <w:r w:rsidRPr="007C4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обязательно наличие следующих этапов выполнения задания: ознакомление с заданием и планирование работы; получение информации; подготовка продукта; рефлексия выполнения задания и коррекция подготовленного продукта перед сдачей).</w:t>
      </w:r>
    </w:p>
    <w:p w:rsidR="002467D6" w:rsidRDefault="002467D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24C4B" w:rsidRPr="007C4934" w:rsidRDefault="00E24C4B" w:rsidP="00E24C4B">
      <w:pPr>
        <w:shd w:val="clear" w:color="auto" w:fill="FFFFFF"/>
        <w:spacing w:after="150" w:line="240" w:lineRule="auto"/>
        <w:ind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01"/>
        <w:gridCol w:w="4101"/>
        <w:gridCol w:w="1833"/>
      </w:tblGrid>
      <w:tr w:rsidR="007C4934" w:rsidRPr="007C4934" w:rsidTr="007C4934"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4934" w:rsidRPr="007C4934" w:rsidRDefault="007C4934" w:rsidP="007C49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 ПК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4934" w:rsidRPr="007C4934" w:rsidRDefault="007C4934" w:rsidP="007C49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оценки результата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7C4934" w:rsidRPr="007C4934" w:rsidTr="00AF4145">
        <w:trPr>
          <w:trHeight w:val="4965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4145" w:rsidRPr="007C4934" w:rsidRDefault="007C4934" w:rsidP="00AF4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ПК8.1.Го</w:t>
            </w:r>
            <w:r w:rsidR="00AF4145" w:rsidRPr="00E24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F4145"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ПК8.1.Готовить и оформлять простые хлебобулочные изделия и хлеб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-Обоснованный выбор производственного инвентаря, оборудования и приспособлений для приготовления и оформления простых хлебобулочных изделий;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навыков по приготовлению простых хлебобулочных изделий;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-четкое соблюдение технологии приготовления простых хлебобулочных изделий;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-соблюдение санитарных норм и правил, требований техники безопасности при работе с производственным инвентарем и оборудованием;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-расчет упека в натуральном и относительном выражениях;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145" w:rsidRPr="007C4934" w:rsidRDefault="00AF4145" w:rsidP="00AF4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AF4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  <w:p w:rsidR="00AF4145" w:rsidRPr="007C4934" w:rsidRDefault="00AF4145" w:rsidP="00AF4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145" w:rsidRPr="00E24C4B" w:rsidTr="002467D6">
        <w:trPr>
          <w:trHeight w:val="6795"/>
        </w:trPr>
        <w:tc>
          <w:tcPr>
            <w:tcW w:w="3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ПК8.2.Готовить и оформлять основные мучные кондитерские изделия.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ПК8.3.Готовить и оформлять печенье, пряники, коврижки.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ПК8.4.Готовить и использовать в оформлении простые и основные отделочные полуфабрикат</w:t>
            </w:r>
            <w:r w:rsidRPr="00E24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ПК8.5.Готовить и оформлять отечественные классические торты и пирожные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ПК8.6.Готовить и оформлять фруктовые и легкие обезжиренные торты и пирожные.</w:t>
            </w: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-точность и грамотность оформления технологической документации.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-целесообразный выбор производственного инвентаря, оборудования и посуды для приготовления и оформления основных мучных кондитерских изделий;</w:t>
            </w: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-четкое соблюдение технологии приготовления и оформления основных мучных кондитерских изделий;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-правильность применения рецептур основных мучных кондитерских изделий.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-обоснованный выбор производственного инвентаря, оборудования и приспособлений для приготовления и оформления печенья, пряников, коврижек;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навыков по приготовлению печенья, пряников, коврижек;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-четкое соблюдение технологии приготовления печенья, пряников, коврижек;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-соблюдение санитарных норм и правил, требований техники безопасности при работе с производственным инвентарем и оборудованием;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-точность и грамотность выполнения технологической документации;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-правильность применения рецептур</w:t>
            </w: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-правильные рецептур на фарш, начинки, сиропы;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-обоснованный выбор производственного инвентаря, оборудования и приспособлений для приготовления простых и основных отделочных полуфабрикатов;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- четкое соблюдение технологии приготовления простых и основных отделочных полуфабрикатов;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-соблюдение санитарных норм и правил, требований техники безопасности при работе с производственным инвентарем и оборудованием.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-обоснованный выбор производственного инвентаря, оборудования и приспособлений для приготовления и оформления отечественных классических тортов и пирожных;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навыков по приготовлению отечественных классических тортов и пирожных;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четкое соблюдение технологии приготовления отечественных классических тортов и пирожных;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-соблюдение санитарных норм и правил, требований техники безопасности при работе с производственным инвентарем и оборудованием;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точность и грамотность оформления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-правильность применения рецептур</w:t>
            </w:r>
            <w:r w:rsidRPr="007C4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-обоснованный выбор производственного инвентаря, оборудования и приспособлений для приготовления и оформления фруктовых и легких обезжиренных тортов и пирожных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-Демонстрация навыков по приготовлению фруктовых и легких обезжиренных тортов и пирожных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четкое соблюдение технологии приготовления фруктовых и легких обезжиренных тортов и пирожных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-соблюдение санитарных норм и правил, требований техники безопасности при работе с </w:t>
            </w: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производственным инвентарем и оборудованием;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-точность и грамотность оформления технологической документации;</w:t>
            </w:r>
          </w:p>
          <w:p w:rsidR="00AF4145" w:rsidRPr="00E24C4B" w:rsidRDefault="00AF4145" w:rsidP="00AF41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-правильность применения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AF4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  <w:p w:rsidR="00AF4145" w:rsidRPr="007C4934" w:rsidRDefault="00AF4145" w:rsidP="00AF4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E2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145" w:rsidRPr="007C4934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  <w:p w:rsidR="00AF4145" w:rsidRPr="00E24C4B" w:rsidRDefault="00AF4145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E2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</w:tbl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7"/>
        <w:gridCol w:w="2363"/>
        <w:gridCol w:w="2250"/>
      </w:tblGrid>
      <w:tr w:rsidR="007C4934" w:rsidRPr="007C4934" w:rsidTr="007C4934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</w:t>
            </w:r>
            <w:proofErr w:type="spellEnd"/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</w:t>
            </w:r>
            <w:proofErr w:type="gramStart"/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.Понимать сущность и социальную значимость своей будущей профессии, проявлять к ней устойчивый интерес.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ОК. 4. Осуществлять поиск информации, необходимой для эффективного выполнения </w:t>
            </w: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профессиональных задач.</w:t>
            </w:r>
          </w:p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ОК.5.Использовать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Выполнил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934" w:rsidRPr="007C4934" w:rsidRDefault="007C4934" w:rsidP="007C4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выполнил</w:t>
            </w:r>
          </w:p>
        </w:tc>
      </w:tr>
    </w:tbl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обоснование результатов работы (если требуется):</w:t>
      </w:r>
    </w:p>
    <w:p w:rsidR="007C4934" w:rsidRPr="007C4934" w:rsidRDefault="007C4934" w:rsidP="007C4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Описание критериев, по которым должно быть дано обоснование (если оно требуется)</w:t>
      </w:r>
    </w:p>
    <w:p w:rsidR="00316296" w:rsidRPr="00E24C4B" w:rsidRDefault="00316296">
      <w:pPr>
        <w:rPr>
          <w:rFonts w:ascii="Times New Roman" w:hAnsi="Times New Roman" w:cs="Times New Roman"/>
          <w:sz w:val="24"/>
          <w:szCs w:val="24"/>
        </w:rPr>
      </w:pPr>
    </w:p>
    <w:sectPr w:rsidR="00316296" w:rsidRPr="00E24C4B" w:rsidSect="0031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934"/>
    <w:rsid w:val="00030807"/>
    <w:rsid w:val="002467D6"/>
    <w:rsid w:val="00316296"/>
    <w:rsid w:val="006E1BD9"/>
    <w:rsid w:val="007C4934"/>
    <w:rsid w:val="009645B7"/>
    <w:rsid w:val="00A45D8B"/>
    <w:rsid w:val="00AD6A54"/>
    <w:rsid w:val="00AF4145"/>
    <w:rsid w:val="00AF50E0"/>
    <w:rsid w:val="00E24C4B"/>
    <w:rsid w:val="00EE27D6"/>
    <w:rsid w:val="00F03A8A"/>
    <w:rsid w:val="00FE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96"/>
  </w:style>
  <w:style w:type="paragraph" w:styleId="1">
    <w:name w:val="heading 1"/>
    <w:basedOn w:val="a"/>
    <w:link w:val="10"/>
    <w:uiPriority w:val="9"/>
    <w:qFormat/>
    <w:rsid w:val="007C4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C4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C49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C49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7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5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425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397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6827-C4D3-4386-8DDD-813F9F1C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dcterms:created xsi:type="dcterms:W3CDTF">2020-04-16T09:01:00Z</dcterms:created>
  <dcterms:modified xsi:type="dcterms:W3CDTF">2020-04-16T09:01:00Z</dcterms:modified>
</cp:coreProperties>
</file>