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8D7E6D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300" w:beforeAutospacing="0" w:afterAutospacing="0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jc w:val="center"/>
        <w:rPr>
          <w:b w:val="1"/>
          <w:sz w:val="44"/>
        </w:rPr>
      </w:pPr>
      <w:r>
        <w:rPr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2</w:t>
      </w:r>
      <w:r>
        <w:rPr>
          <w:b w:val="1"/>
          <w:color w:val="1D1D1B"/>
          <w:sz w:val="28"/>
          <w:shd w:val="clear" w:fill="FFFFFF"/>
        </w:rPr>
        <w:t>8</w:t>
      </w:r>
      <w:r>
        <w:rPr>
          <w:b w:val="1"/>
          <w:color w:val="1D1D1B"/>
          <w:sz w:val="28"/>
          <w:shd w:val="clear" w:fill="FFFFFF"/>
        </w:rPr>
        <w:t xml:space="preserve"> апреля 2020 год</w:t>
      </w:r>
    </w:p>
    <w:p>
      <w:pPr>
        <w:spacing w:lineRule="auto" w:line="240" w:before="100" w:after="300" w:beforeAutospacing="0" w:afterAutospacing="0"/>
        <w:jc w:val="center"/>
        <w:rPr>
          <w:b w:val="1"/>
          <w:color w:val="FF0000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гр. </w:t>
      </w:r>
      <w:r>
        <w:rPr>
          <w:b w:val="1"/>
          <w:color w:val="1D1D1B"/>
          <w:sz w:val="28"/>
          <w:shd w:val="clear" w:fill="FFFFFF"/>
        </w:rPr>
        <w:t>2</w:t>
      </w:r>
      <w:r>
        <w:rPr>
          <w:b w:val="1"/>
          <w:color w:val="1D1D1B"/>
          <w:sz w:val="28"/>
          <w:shd w:val="clear" w:fill="FFFFFF"/>
        </w:rPr>
        <w:t>9 - 1</w:t>
      </w:r>
      <w:r>
        <w:rPr>
          <w:b w:val="1"/>
          <w:color w:val="1D1D1B"/>
          <w:sz w:val="28"/>
          <w:shd w:val="clear" w:fill="FFFFFF"/>
        </w:rPr>
        <w:t xml:space="preserve"> а</w:t>
      </w:r>
      <w:r>
        <w:rPr>
          <w:b w:val="1"/>
          <w:color w:val="1D1D1B"/>
          <w:sz w:val="28"/>
          <w:shd w:val="clear" w:fill="FFFFFF"/>
        </w:rPr>
        <w:t xml:space="preserve"> </w:t>
      </w:r>
      <w:r>
        <w:rPr>
          <w:b w:val="1"/>
          <w:color w:val="FF0000"/>
          <w:sz w:val="28"/>
          <w:shd w:val="clear" w:fill="FFFFFF"/>
        </w:rPr>
        <w:t>(2 пара)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Тема: Преодоление вертикальных и горизонтальных препятствий.</w:t>
      </w:r>
    </w:p>
    <w:p>
      <w:pPr>
        <w:spacing w:lineRule="auto" w:line="240" w:before="100" w:after="100" w:beforeAutospacing="0" w:afterAutospacing="0"/>
        <w:jc w:val="center"/>
        <w:rPr>
          <w:b w:val="1"/>
          <w:color w:val="1D1D1B"/>
          <w:sz w:val="32"/>
          <w:shd w:val="clear" w:fill="FFFFFF"/>
        </w:rPr>
      </w:pPr>
      <w:r>
        <w:rPr>
          <w:b w:val="1"/>
          <w:color w:val="1D1D1B"/>
          <w:sz w:val="32"/>
          <w:shd w:val="clear" w:fill="FFFFFF"/>
        </w:rPr>
        <w:t>Контрольные задания</w:t>
      </w:r>
    </w:p>
    <w:p>
      <w:pPr>
        <w:jc w:val="center"/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 xml:space="preserve"> 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1. Заполните пропуски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После подъема из стартового положения начинается быстрый __________ на 30 м. Ускорение выполняется мощным отталкиванием с полным выпрямлением_____________  , ____________ не поднимаются высоко. Бегун, придя в положение для отталкивания, энергично выносит маховую ногу вперёд-вверх. Стопа ставится в упор на___________  часть, пятка едва касается дорожки.</w:t>
      </w:r>
    </w:p>
    <w:p>
      <w:pPr>
        <w:rPr>
          <w:color w:val="1D1D1B"/>
          <w:sz w:val="28"/>
          <w:shd w:val="clear" w:fill="FFFFFF"/>
        </w:rPr>
      </w:pP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2. Заполните пропуски</w:t>
      </w:r>
    </w:p>
    <w:p>
      <w:pPr>
        <w:rPr>
          <w:color w:val="1D1D1B"/>
          <w:sz w:val="28"/>
          <w:shd w:val="clear" w:fill="FFFFFF"/>
        </w:rPr>
      </w:pPr>
      <w:r>
        <w:rPr>
          <w:color w:val="1D1D1B"/>
          <w:sz w:val="28"/>
          <w:shd w:val="clear" w:fill="FFFFFF"/>
        </w:rPr>
        <w:t xml:space="preserve">Не теряя_________  , нужно вбежать по________  доске на «бревно», расположенное на высоте 1,2 м. По узким опорам необходимо передвигаться__________  и сосредоточенно, корпус подается вперёд, ноги слегка согнуты, стопы ставятся прямо ___________ опоры. Взгляд направлен вперёд на балку.</w:t>
      </w: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3. Какая дистанция бега предусмотрена на полосе препятствий?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2 км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15 м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30 м</w:t>
      </w:r>
    </w:p>
    <w:p>
      <w:pPr>
        <w:rPr>
          <w:b w:val="1"/>
          <w:color w:val="FF0000"/>
          <w:sz w:val="28"/>
          <w:shd w:val="clear" w:fill="FFFFFF"/>
        </w:rPr>
      </w:pPr>
      <w:r>
        <w:rPr>
          <w:b w:val="1"/>
          <w:color w:val="FF0000"/>
          <w:sz w:val="28"/>
          <w:shd w:val="clear" w:fill="FFFFFF"/>
        </w:rPr>
        <w:t>100 м</w:t>
      </w:r>
    </w:p>
    <w:p>
      <w:pPr>
        <w:rPr>
          <w:b w:val="1"/>
          <w:color w:val="1D1D1B"/>
          <w:sz w:val="28"/>
          <w:shd w:val="clear" w:fill="FFFFFF"/>
        </w:rPr>
      </w:pPr>
    </w:p>
    <w:p>
      <w:pPr>
        <w:rPr>
          <w:b w:val="1"/>
          <w:color w:val="1D1D1B"/>
          <w:sz w:val="28"/>
          <w:shd w:val="clear" w:fill="FFFFFF"/>
        </w:rPr>
      </w:pPr>
      <w:r>
        <w:rPr>
          <w:b w:val="1"/>
          <w:color w:val="1D1D1B"/>
          <w:sz w:val="28"/>
          <w:shd w:val="clear" w:fill="FFFFFF"/>
        </w:rPr>
        <w:t>4. С какого расстояния производится метание снаряда в ров?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100 м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15 м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3 м</w:t>
      </w:r>
    </w:p>
    <w:p>
      <w:pPr>
        <w:rPr>
          <w:color w:val="FF0000"/>
          <w:sz w:val="28"/>
          <w:shd w:val="clear" w:fill="FFFFFF"/>
        </w:rPr>
      </w:pPr>
      <w:r>
        <w:rPr>
          <w:color w:val="FF0000"/>
          <w:sz w:val="28"/>
          <w:shd w:val="clear" w:fill="FFFFFF"/>
        </w:rPr>
        <w:t>50 м</w:t>
      </w:r>
    </w:p>
    <w:p>
      <w:pPr>
        <w:rPr>
          <w:color w:val="1D1D1B"/>
          <w:sz w:val="28"/>
          <w:shd w:val="clear" w:fill="FFFFFF"/>
        </w:rPr>
      </w:pPr>
    </w:p>
    <w:p>
      <w:pPr>
        <w:rPr>
          <w:b w:val="1"/>
          <w:color w:val="1D1D1B"/>
          <w:sz w:val="28"/>
          <w:shd w:val="clear" w:fill="FFFFFF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