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6C" w:rsidRPr="00A66832" w:rsidRDefault="00AD666C" w:rsidP="00AD666C">
      <w:pPr>
        <w:shd w:val="clear" w:color="auto" w:fill="FFFFFF"/>
        <w:spacing w:line="221" w:lineRule="exact"/>
        <w:ind w:left="19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белковый (заварной)</w:t>
      </w:r>
    </w:p>
    <w:p w:rsidR="00AD666C" w:rsidRDefault="00AD666C" w:rsidP="00AD666C">
      <w:pPr>
        <w:shd w:val="clear" w:color="auto" w:fill="FFFFFF"/>
        <w:spacing w:line="221" w:lineRule="exact"/>
        <w:ind w:left="178"/>
      </w:pPr>
      <w:r>
        <w:rPr>
          <w:rFonts w:eastAsia="Times New Roman"/>
          <w:i/>
          <w:iCs/>
          <w:color w:val="000000"/>
          <w:sz w:val="22"/>
          <w:szCs w:val="22"/>
        </w:rPr>
        <w:t>Сахар-песок 650, яичный белок 325, ванильная пудра 24, вода 200.</w:t>
      </w:r>
    </w:p>
    <w:p w:rsidR="00AD666C" w:rsidRDefault="00AD666C" w:rsidP="00AD666C">
      <w:pPr>
        <w:shd w:val="clear" w:color="auto" w:fill="FFFFFF"/>
        <w:spacing w:line="221" w:lineRule="exact"/>
        <w:ind w:left="24"/>
        <w:jc w:val="center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>Выход 1000.</w:t>
      </w:r>
    </w:p>
    <w:p w:rsidR="00AD666C" w:rsidRDefault="00AD666C" w:rsidP="00AD666C">
      <w:pPr>
        <w:shd w:val="clear" w:color="auto" w:fill="FFFFFF"/>
        <w:spacing w:before="216" w:line="216" w:lineRule="exact"/>
        <w:ind w:left="5" w:firstLine="293"/>
        <w:jc w:val="both"/>
      </w:pPr>
      <w:r>
        <w:rPr>
          <w:rFonts w:eastAsia="Times New Roman"/>
          <w:color w:val="000000"/>
          <w:sz w:val="22"/>
          <w:szCs w:val="22"/>
        </w:rPr>
        <w:t>Приготовление крема состоит из следующих стадий: приготов</w:t>
      </w:r>
      <w:r>
        <w:rPr>
          <w:rFonts w:eastAsia="Times New Roman"/>
          <w:color w:val="000000"/>
          <w:sz w:val="22"/>
          <w:szCs w:val="22"/>
        </w:rPr>
        <w:softHyphen/>
        <w:t>ления сиропа, взбивания белков, соединения продуктов. Сахар с водой доводят до кипения, снимают пену и уваривают до 122</w:t>
      </w:r>
      <w:proofErr w:type="gramStart"/>
      <w:r>
        <w:rPr>
          <w:rFonts w:eastAsia="Times New Roman"/>
          <w:color w:val="000000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(проба на «средний шарик»). Одновременно взбивают яичные бел</w:t>
      </w:r>
      <w:r>
        <w:rPr>
          <w:rFonts w:eastAsia="Times New Roman"/>
          <w:color w:val="000000"/>
          <w:sz w:val="22"/>
          <w:szCs w:val="22"/>
        </w:rPr>
        <w:softHyphen/>
        <w:t>ки до увеличения объема в 5-6 раз и до образования устойчивой пены. Не прекращая взбивания, вливают постепенно тонкой стру</w:t>
      </w:r>
      <w:r>
        <w:rPr>
          <w:rFonts w:eastAsia="Times New Roman"/>
          <w:color w:val="000000"/>
          <w:sz w:val="22"/>
          <w:szCs w:val="22"/>
        </w:rPr>
        <w:softHyphen/>
        <w:t>ей горячий сахарный сироп, добавляют ванильную пудру.</w:t>
      </w:r>
    </w:p>
    <w:p w:rsidR="00AD666C" w:rsidRDefault="00AD666C" w:rsidP="00AD666C">
      <w:pPr>
        <w:shd w:val="clear" w:color="auto" w:fill="FFFFFF"/>
        <w:spacing w:line="216" w:lineRule="exact"/>
        <w:ind w:left="10" w:firstLine="283"/>
        <w:jc w:val="both"/>
      </w:pPr>
      <w:r>
        <w:rPr>
          <w:rFonts w:eastAsia="Times New Roman"/>
          <w:color w:val="000000"/>
          <w:sz w:val="22"/>
          <w:szCs w:val="22"/>
        </w:rPr>
        <w:t>После добавления сиропа крем взбивают 10 мин. Во время заваривания горячим сиропом белок закрепляется. Поэтому этот крем удобен для отделки изделий: хорошо сохраняется форма украшений.</w:t>
      </w:r>
    </w:p>
    <w:p w:rsidR="00AD666C" w:rsidRDefault="00AD666C" w:rsidP="00AD666C">
      <w:pPr>
        <w:shd w:val="clear" w:color="auto" w:fill="FFFFFF"/>
        <w:spacing w:before="10" w:line="216" w:lineRule="exact"/>
        <w:ind w:left="10" w:right="10" w:firstLine="274"/>
        <w:jc w:val="both"/>
      </w:pPr>
      <w:r>
        <w:rPr>
          <w:rFonts w:eastAsia="Times New Roman"/>
          <w:color w:val="000000"/>
          <w:sz w:val="22"/>
          <w:szCs w:val="22"/>
        </w:rPr>
        <w:t>Если влить сироп, уваренный до более низкой температуры, то крем получится расплывчатым. Если температура сиропа выше, то образуются комки и такой крем использовать нельзя. Этот же де</w:t>
      </w:r>
      <w:r>
        <w:rPr>
          <w:rFonts w:eastAsia="Times New Roman"/>
          <w:color w:val="000000"/>
          <w:sz w:val="22"/>
          <w:szCs w:val="22"/>
        </w:rPr>
        <w:softHyphen/>
        <w:t>фект наблюдается при быстром вливании и недостаточно тщатель</w:t>
      </w:r>
      <w:r>
        <w:rPr>
          <w:rFonts w:eastAsia="Times New Roman"/>
          <w:color w:val="000000"/>
          <w:sz w:val="22"/>
          <w:szCs w:val="22"/>
        </w:rPr>
        <w:softHyphen/>
        <w:t>ном размешивании сиропа.</w:t>
      </w:r>
    </w:p>
    <w:p w:rsidR="00AD666C" w:rsidRDefault="00AD666C" w:rsidP="00AD666C">
      <w:pPr>
        <w:shd w:val="clear" w:color="auto" w:fill="FFFFFF"/>
        <w:spacing w:before="10" w:line="216" w:lineRule="exact"/>
        <w:ind w:right="19" w:firstLine="264"/>
        <w:jc w:val="both"/>
      </w:pPr>
      <w:r>
        <w:rPr>
          <w:rFonts w:eastAsia="Times New Roman"/>
          <w:color w:val="000000"/>
          <w:sz w:val="22"/>
          <w:szCs w:val="22"/>
        </w:rPr>
        <w:t>Крем белковый (заварной) можно приготовить по-другому. Яич</w:t>
      </w:r>
      <w:r>
        <w:rPr>
          <w:rFonts w:eastAsia="Times New Roman"/>
          <w:color w:val="000000"/>
          <w:sz w:val="22"/>
          <w:szCs w:val="22"/>
        </w:rPr>
        <w:softHyphen/>
        <w:t>ные белки взбивают сначала при малом числе оборотов (2-3 мин), а затем при большем (7-10 мин), продолжая взбивать, постепенно добавляют 15-20% сахара по рецептуре, взбивают еще 10 мин. Не прекращая взбивания, тонкой струей вливают горячий сироп, ко</w:t>
      </w:r>
      <w:r>
        <w:rPr>
          <w:rFonts w:eastAsia="Times New Roman"/>
          <w:color w:val="000000"/>
          <w:sz w:val="22"/>
          <w:szCs w:val="22"/>
        </w:rPr>
        <w:softHyphen/>
        <w:t>торый приготовляют из остального сахара по рецептуре, уварен</w:t>
      </w:r>
      <w:r>
        <w:rPr>
          <w:rFonts w:eastAsia="Times New Roman"/>
          <w:color w:val="000000"/>
          <w:sz w:val="22"/>
          <w:szCs w:val="22"/>
        </w:rPr>
        <w:softHyphen/>
        <w:t>ный до 122</w:t>
      </w:r>
      <w:proofErr w:type="gramStart"/>
      <w:r>
        <w:rPr>
          <w:rFonts w:eastAsia="Times New Roman"/>
          <w:color w:val="000000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(до «среднего шарика»), добавляют ванильную пудру и взбивают до устойчивого рисунка на поверхности.</w:t>
      </w:r>
    </w:p>
    <w:p w:rsidR="00AD666C" w:rsidRDefault="00AD666C" w:rsidP="00AD666C">
      <w:pPr>
        <w:shd w:val="clear" w:color="auto" w:fill="FFFFFF"/>
        <w:spacing w:before="5" w:line="216" w:lineRule="exact"/>
        <w:ind w:left="34" w:right="38" w:firstLine="245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Требования к качеству: воздушная устойчивая снежно-белая масса. </w:t>
      </w:r>
      <w:r>
        <w:rPr>
          <w:rFonts w:eastAsia="Times New Roman"/>
          <w:color w:val="000000"/>
          <w:sz w:val="22"/>
          <w:szCs w:val="22"/>
        </w:rPr>
        <w:t>Влажность 27%.</w:t>
      </w:r>
    </w:p>
    <w:p w:rsidR="001227A6" w:rsidRDefault="001227A6">
      <w:bookmarkStart w:id="0" w:name="_GoBack"/>
      <w:bookmarkEnd w:id="0"/>
    </w:p>
    <w:sectPr w:rsidR="0012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BA"/>
    <w:rsid w:val="001227A6"/>
    <w:rsid w:val="00AD666C"/>
    <w:rsid w:val="00E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2020-05-05T23:39:00Z</dcterms:created>
  <dcterms:modified xsi:type="dcterms:W3CDTF">2020-05-05T23:40:00Z</dcterms:modified>
</cp:coreProperties>
</file>