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A0" w:rsidRPr="005810CC" w:rsidRDefault="00D41672" w:rsidP="00D41672">
      <w:pPr>
        <w:ind w:left="-709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Дата проведения: 12.05.2020</w:t>
      </w:r>
    </w:p>
    <w:p w:rsidR="00D41672" w:rsidRPr="005810CC" w:rsidRDefault="00D41672" w:rsidP="00D41672">
      <w:pPr>
        <w:ind w:left="-709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Группа: АМ-19</w:t>
      </w:r>
    </w:p>
    <w:p w:rsidR="00D41672" w:rsidRPr="005810CC" w:rsidRDefault="00D41672" w:rsidP="008D03A0">
      <w:pPr>
        <w:ind w:left="-709"/>
        <w:jc w:val="center"/>
        <w:rPr>
          <w:rFonts w:ascii="Times New Roman" w:hAnsi="Times New Roman"/>
          <w:sz w:val="24"/>
          <w:szCs w:val="24"/>
        </w:rPr>
      </w:pPr>
    </w:p>
    <w:p w:rsidR="00336651" w:rsidRPr="005810CC" w:rsidRDefault="00EA76EA" w:rsidP="008D03A0">
      <w:pPr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5810CC">
        <w:rPr>
          <w:rFonts w:ascii="Times New Roman" w:hAnsi="Times New Roman"/>
          <w:b/>
          <w:sz w:val="24"/>
          <w:szCs w:val="24"/>
        </w:rPr>
        <w:t xml:space="preserve">№21 </w:t>
      </w:r>
      <w:r w:rsidR="00D41672" w:rsidRPr="005810CC">
        <w:rPr>
          <w:rFonts w:ascii="Times New Roman" w:hAnsi="Times New Roman"/>
          <w:b/>
          <w:sz w:val="24"/>
          <w:szCs w:val="24"/>
        </w:rPr>
        <w:t xml:space="preserve">Тема: </w:t>
      </w:r>
      <w:r w:rsidR="008D03A0" w:rsidRPr="005810CC">
        <w:rPr>
          <w:rFonts w:ascii="Times New Roman" w:hAnsi="Times New Roman"/>
          <w:b/>
          <w:sz w:val="24"/>
          <w:szCs w:val="24"/>
        </w:rPr>
        <w:t>«Наука»</w:t>
      </w:r>
    </w:p>
    <w:p w:rsidR="008D03A0" w:rsidRPr="005810CC" w:rsidRDefault="00AB08D3" w:rsidP="008D03A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Цель урока</w:t>
      </w:r>
      <w:r w:rsidR="008D03A0" w:rsidRPr="005810CC">
        <w:rPr>
          <w:rFonts w:ascii="Times New Roman" w:hAnsi="Times New Roman"/>
          <w:sz w:val="24"/>
          <w:szCs w:val="24"/>
        </w:rPr>
        <w:t>:</w:t>
      </w:r>
      <w:r w:rsidRPr="005810CC">
        <w:rPr>
          <w:rFonts w:ascii="Times New Roman" w:hAnsi="Times New Roman"/>
          <w:sz w:val="24"/>
          <w:szCs w:val="24"/>
        </w:rPr>
        <w:t xml:space="preserve"> сформировать у обучающихся представление о науке как о сфере духовной деятельности людей и ее роли в современном обществе </w:t>
      </w:r>
    </w:p>
    <w:p w:rsidR="00AB08D3" w:rsidRPr="005810CC" w:rsidRDefault="008D03A0" w:rsidP="00AB08D3">
      <w:pPr>
        <w:ind w:left="-34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Задачи урока:</w:t>
      </w:r>
    </w:p>
    <w:p w:rsidR="008D03A0" w:rsidRPr="005810CC" w:rsidRDefault="008D03A0" w:rsidP="00AB08D3">
      <w:pPr>
        <w:pStyle w:val="a4"/>
        <w:numPr>
          <w:ilvl w:val="0"/>
          <w:numId w:val="8"/>
        </w:numPr>
        <w:jc w:val="both"/>
      </w:pPr>
      <w:r w:rsidRPr="005810CC">
        <w:t xml:space="preserve"> </w:t>
      </w:r>
      <w:r w:rsidR="00AB08D3" w:rsidRPr="005810CC">
        <w:t>рассмотреть  основные значения  понятия «наука»</w:t>
      </w:r>
      <w:proofErr w:type="gramStart"/>
      <w:r w:rsidR="00AB08D3" w:rsidRPr="005810CC">
        <w:t xml:space="preserve"> ;</w:t>
      </w:r>
      <w:proofErr w:type="gramEnd"/>
      <w:r w:rsidR="00AB08D3" w:rsidRPr="005810CC">
        <w:t xml:space="preserve"> раскрыть их значение; охарактеризовать основные элементы научного знания;  раскрыть суть этической проблемы науки; определить роль науки в современном обществе</w:t>
      </w:r>
    </w:p>
    <w:p w:rsidR="00AB08D3" w:rsidRPr="005810CC" w:rsidRDefault="00AB08D3" w:rsidP="00AB08D3">
      <w:pPr>
        <w:pStyle w:val="a4"/>
        <w:numPr>
          <w:ilvl w:val="0"/>
          <w:numId w:val="8"/>
        </w:numPr>
        <w:jc w:val="both"/>
      </w:pPr>
      <w:r w:rsidRPr="005810CC">
        <w:t xml:space="preserve"> продолжить развивать  умение выстраивать причинно-следственные связи;  умение выполнять практические задания на основе элементов причинно-следственного анализа; </w:t>
      </w:r>
    </w:p>
    <w:p w:rsidR="00AB08D3" w:rsidRPr="005810CC" w:rsidRDefault="00AB08D3" w:rsidP="00AB08D3">
      <w:pPr>
        <w:pStyle w:val="a4"/>
        <w:numPr>
          <w:ilvl w:val="0"/>
          <w:numId w:val="8"/>
        </w:numPr>
        <w:jc w:val="both"/>
      </w:pPr>
      <w:r w:rsidRPr="005810CC">
        <w:t xml:space="preserve">способствовать формированию у обучающихся  умения объяснять  явления и процессы  социальной действительности с научных позиций;  воспитывать у обучающихся чувство патриотизма, на основе достижений российской науки </w:t>
      </w:r>
    </w:p>
    <w:p w:rsidR="00DF571C" w:rsidRPr="005810CC" w:rsidRDefault="00DF571C" w:rsidP="008D03A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DF571C" w:rsidRPr="005810CC" w:rsidRDefault="00DF571C" w:rsidP="008D03A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DF571C" w:rsidRPr="005810CC" w:rsidRDefault="00DF571C" w:rsidP="00DF571C">
      <w:pPr>
        <w:ind w:left="-709"/>
        <w:jc w:val="center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Ход урока: </w:t>
      </w:r>
    </w:p>
    <w:p w:rsidR="00DF571C" w:rsidRPr="005810CC" w:rsidRDefault="00DF571C" w:rsidP="00DF571C">
      <w:pPr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1</w:t>
      </w:r>
      <w:r w:rsidR="00D41672" w:rsidRPr="005810CC">
        <w:rPr>
          <w:rFonts w:ascii="Times New Roman" w:hAnsi="Times New Roman"/>
          <w:sz w:val="24"/>
          <w:szCs w:val="24"/>
        </w:rPr>
        <w:t xml:space="preserve">. </w:t>
      </w:r>
      <w:r w:rsidRPr="005810CC">
        <w:rPr>
          <w:rFonts w:ascii="Times New Roman" w:hAnsi="Times New Roman"/>
          <w:b/>
          <w:sz w:val="24"/>
          <w:szCs w:val="24"/>
        </w:rPr>
        <w:t xml:space="preserve">Актуализация знаний </w:t>
      </w:r>
    </w:p>
    <w:p w:rsidR="00846288" w:rsidRPr="005810CC" w:rsidRDefault="00AD1610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А) </w:t>
      </w:r>
      <w:r w:rsidR="00DF571C" w:rsidRPr="005810CC">
        <w:rPr>
          <w:rFonts w:ascii="Times New Roman" w:hAnsi="Times New Roman"/>
          <w:sz w:val="24"/>
          <w:szCs w:val="24"/>
        </w:rPr>
        <w:t xml:space="preserve"> </w:t>
      </w:r>
      <w:r w:rsidRPr="005810CC">
        <w:rPr>
          <w:rFonts w:ascii="Times New Roman" w:hAnsi="Times New Roman"/>
          <w:sz w:val="24"/>
          <w:szCs w:val="24"/>
        </w:rPr>
        <w:t xml:space="preserve">Решение тестовых заданий   по определению ступеней образования. </w:t>
      </w:r>
      <w:r w:rsidR="00846288" w:rsidRPr="005810CC">
        <w:rPr>
          <w:rFonts w:ascii="Times New Roman" w:hAnsi="Times New Roman"/>
          <w:sz w:val="24"/>
          <w:szCs w:val="24"/>
        </w:rPr>
        <w:t xml:space="preserve">Самоконтроль 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1. Анна перешла в 11 класс общеобразовательной школы. Она профессионально занимается фигурным катанием. На какой ступени образования она находится?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1) основное общее образование;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2) среднее профессиональное образование;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3) полное (среднее) образование;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4) высшее профессиональное образование.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sz w:val="24"/>
          <w:szCs w:val="24"/>
        </w:rPr>
        <w:t xml:space="preserve">2. </w:t>
      </w:r>
      <w:r w:rsidRPr="005810CC">
        <w:rPr>
          <w:rFonts w:ascii="Times New Roman" w:hAnsi="Times New Roman"/>
          <w:sz w:val="24"/>
          <w:szCs w:val="24"/>
        </w:rPr>
        <w:t>Верны ли следующие суждения об образовании?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А. Конституция РФ гарантирует гражданам бесплатное основное общее образование;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Б. В РФ предусмотрена возможность бесплатного высшего  образования на конкурсной основе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810CC">
        <w:rPr>
          <w:rFonts w:ascii="Times New Roman" w:hAnsi="Times New Roman"/>
          <w:sz w:val="24"/>
          <w:szCs w:val="24"/>
        </w:rPr>
        <w:t>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2) верно только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5810CC">
        <w:rPr>
          <w:rFonts w:ascii="Times New Roman" w:hAnsi="Times New Roman"/>
          <w:sz w:val="24"/>
          <w:szCs w:val="24"/>
        </w:rPr>
        <w:t>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3) верно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и Б;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4) неверны оба суждения.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3. Владимир учится в 6 классе общеобразовательной школы. Он увлекается </w:t>
      </w:r>
      <w:proofErr w:type="spellStart"/>
      <w:r w:rsidRPr="005810CC">
        <w:rPr>
          <w:rFonts w:ascii="Times New Roman" w:hAnsi="Times New Roman"/>
          <w:sz w:val="24"/>
          <w:szCs w:val="24"/>
        </w:rPr>
        <w:t>авиамоделированием</w:t>
      </w:r>
      <w:proofErr w:type="spellEnd"/>
      <w:r w:rsidRPr="005810CC">
        <w:rPr>
          <w:rFonts w:ascii="Times New Roman" w:hAnsi="Times New Roman"/>
          <w:sz w:val="24"/>
          <w:szCs w:val="24"/>
        </w:rPr>
        <w:t xml:space="preserve"> и верховой ездой. На какой ступени образования находится Владимир?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1)начального образования;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2) основного общего образования;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3) полного (среднего) образования;</w:t>
      </w:r>
    </w:p>
    <w:p w:rsidR="008F7908" w:rsidRPr="005810CC" w:rsidRDefault="00AD1610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4) с</w:t>
      </w:r>
      <w:r w:rsidR="00571F31" w:rsidRPr="005810CC">
        <w:rPr>
          <w:rFonts w:ascii="Times New Roman" w:hAnsi="Times New Roman"/>
          <w:sz w:val="24"/>
          <w:szCs w:val="24"/>
        </w:rPr>
        <w:t>реднего профессионального образования.</w:t>
      </w:r>
    </w:p>
    <w:p w:rsidR="00AD1610" w:rsidRPr="005810CC" w:rsidRDefault="00AD1610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4. Василий учится на 5-м курсе университета. Он готовится к сдаче государственных экзаменов и </w:t>
      </w:r>
      <w:proofErr w:type="gramStart"/>
      <w:r w:rsidRPr="005810CC">
        <w:rPr>
          <w:rFonts w:ascii="Times New Roman" w:hAnsi="Times New Roman"/>
          <w:sz w:val="24"/>
          <w:szCs w:val="24"/>
        </w:rPr>
        <w:t>защите диплома</w:t>
      </w:r>
      <w:proofErr w:type="gramEnd"/>
      <w:r w:rsidRPr="005810CC">
        <w:rPr>
          <w:rFonts w:ascii="Times New Roman" w:hAnsi="Times New Roman"/>
          <w:sz w:val="24"/>
          <w:szCs w:val="24"/>
        </w:rPr>
        <w:t>. На какой ступени образования находится Василий?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1) полное среднее образование;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2) среднее профессиональное образование;</w:t>
      </w:r>
    </w:p>
    <w:p w:rsidR="008F7908" w:rsidRPr="005810CC" w:rsidRDefault="00571F31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3) высшее профессиональное образование;</w:t>
      </w:r>
    </w:p>
    <w:p w:rsidR="00AD1610" w:rsidRPr="005810CC" w:rsidRDefault="00AD1610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eastAsia="+mn-ea"/>
          <w:sz w:val="24"/>
          <w:szCs w:val="24"/>
        </w:rPr>
        <w:t xml:space="preserve">4) </w:t>
      </w:r>
      <w:r w:rsidRPr="005810CC">
        <w:rPr>
          <w:rFonts w:ascii="Times New Roman" w:eastAsia="+mn-ea" w:hAnsi="Times New Roman"/>
          <w:sz w:val="24"/>
          <w:szCs w:val="24"/>
        </w:rPr>
        <w:t>дополнительное образование</w:t>
      </w:r>
    </w:p>
    <w:p w:rsidR="00AD1610" w:rsidRPr="005810CC" w:rsidRDefault="00AD1610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6A4F00" w:rsidRPr="005810CC" w:rsidRDefault="002F4419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Сегодня мы с вами будем работать по </w:t>
      </w:r>
      <w:r w:rsidRPr="005810CC">
        <w:rPr>
          <w:rFonts w:ascii="Times New Roman" w:hAnsi="Times New Roman"/>
          <w:b/>
          <w:sz w:val="24"/>
          <w:szCs w:val="24"/>
        </w:rPr>
        <w:t>следующему плану</w:t>
      </w:r>
      <w:r w:rsidR="006A4F00" w:rsidRPr="005810CC">
        <w:rPr>
          <w:rFonts w:ascii="Times New Roman" w:hAnsi="Times New Roman"/>
          <w:b/>
          <w:sz w:val="24"/>
          <w:szCs w:val="24"/>
        </w:rPr>
        <w:t xml:space="preserve"> </w:t>
      </w:r>
    </w:p>
    <w:p w:rsidR="002F4419" w:rsidRPr="005810CC" w:rsidRDefault="006A4F00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1. </w:t>
      </w:r>
      <w:r w:rsidR="002F4419" w:rsidRPr="005810CC">
        <w:rPr>
          <w:rFonts w:ascii="Times New Roman" w:hAnsi="Times New Roman"/>
          <w:sz w:val="24"/>
          <w:szCs w:val="24"/>
        </w:rPr>
        <w:t>Что такое  «наука»</w:t>
      </w:r>
    </w:p>
    <w:p w:rsidR="002F4419" w:rsidRPr="005810CC" w:rsidRDefault="002F4419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2. Нравственные принципы труда ученого </w:t>
      </w:r>
    </w:p>
    <w:p w:rsidR="002F4419" w:rsidRPr="005810CC" w:rsidRDefault="002F4419" w:rsidP="00AD161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3. </w:t>
      </w:r>
      <w:r w:rsidR="006A4F00" w:rsidRPr="005810CC">
        <w:rPr>
          <w:rFonts w:ascii="Times New Roman" w:hAnsi="Times New Roman"/>
          <w:sz w:val="24"/>
          <w:szCs w:val="24"/>
        </w:rPr>
        <w:t xml:space="preserve"> Роль науки в современном обществе </w:t>
      </w:r>
    </w:p>
    <w:p w:rsidR="00AD1610" w:rsidRPr="005810CC" w:rsidRDefault="00AD1610" w:rsidP="00AD1610">
      <w:pPr>
        <w:jc w:val="both"/>
        <w:rPr>
          <w:rFonts w:ascii="Times New Roman" w:hAnsi="Times New Roman"/>
          <w:sz w:val="24"/>
          <w:szCs w:val="24"/>
        </w:rPr>
      </w:pPr>
    </w:p>
    <w:p w:rsidR="006A4F00" w:rsidRPr="005810CC" w:rsidRDefault="006A4F00" w:rsidP="006A4F00">
      <w:pPr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5810CC">
        <w:rPr>
          <w:rFonts w:ascii="Times New Roman" w:hAnsi="Times New Roman"/>
          <w:b/>
          <w:sz w:val="24"/>
          <w:szCs w:val="24"/>
        </w:rPr>
        <w:t xml:space="preserve">Изучение нового материала </w:t>
      </w:r>
    </w:p>
    <w:p w:rsidR="006A4F00" w:rsidRPr="005810CC" w:rsidRDefault="006A4F00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b/>
          <w:sz w:val="24"/>
          <w:szCs w:val="24"/>
        </w:rPr>
        <w:t xml:space="preserve"> </w:t>
      </w:r>
      <w:r w:rsidR="005810CC">
        <w:rPr>
          <w:rFonts w:ascii="Times New Roman" w:hAnsi="Times New Roman"/>
          <w:sz w:val="24"/>
          <w:szCs w:val="24"/>
        </w:rPr>
        <w:t>Вспомните, в</w:t>
      </w:r>
      <w:r w:rsidRPr="005810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10CC">
        <w:rPr>
          <w:rFonts w:ascii="Times New Roman" w:hAnsi="Times New Roman"/>
          <w:sz w:val="24"/>
          <w:szCs w:val="24"/>
        </w:rPr>
        <w:t>состав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какой сферы общества входит наука? </w:t>
      </w:r>
      <w:r w:rsidR="005810CC">
        <w:rPr>
          <w:rFonts w:ascii="Times New Roman" w:hAnsi="Times New Roman"/>
          <w:sz w:val="24"/>
          <w:szCs w:val="24"/>
        </w:rPr>
        <w:t>Духовная сфера, к</w:t>
      </w:r>
      <w:r w:rsidRPr="005810CC">
        <w:rPr>
          <w:rFonts w:ascii="Times New Roman" w:hAnsi="Times New Roman"/>
          <w:sz w:val="24"/>
          <w:szCs w:val="24"/>
        </w:rPr>
        <w:t xml:space="preserve">ак и образование. </w:t>
      </w:r>
    </w:p>
    <w:p w:rsidR="006A4F00" w:rsidRPr="005810CC" w:rsidRDefault="006A4F00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Сегодня слово наука имеет  несколько значений</w:t>
      </w:r>
      <w:r w:rsidR="00D41672" w:rsidRPr="005810CC">
        <w:rPr>
          <w:rFonts w:ascii="Times New Roman" w:hAnsi="Times New Roman"/>
          <w:sz w:val="24"/>
          <w:szCs w:val="24"/>
        </w:rPr>
        <w:t>:</w:t>
      </w:r>
    </w:p>
    <w:p w:rsidR="006A4F00" w:rsidRPr="005810CC" w:rsidRDefault="006A4F00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6A4F00" w:rsidRPr="005810CC" w:rsidRDefault="006A4F00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9684" cy="2048608"/>
            <wp:effectExtent l="0" t="0" r="0" b="8792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301E4" w:rsidRPr="005810CC" w:rsidRDefault="00C301E4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C301E4" w:rsidRPr="005810CC" w:rsidRDefault="00C301E4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C301E4" w:rsidRPr="005810CC" w:rsidRDefault="00C301E4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Начнем с первого значения:  Наука как система знаний или по</w:t>
      </w:r>
      <w:r w:rsidR="002D6AF9" w:rsidRPr="005810CC">
        <w:rPr>
          <w:rFonts w:ascii="Times New Roman" w:hAnsi="Times New Roman"/>
          <w:sz w:val="24"/>
          <w:szCs w:val="24"/>
        </w:rPr>
        <w:t>-</w:t>
      </w:r>
      <w:r w:rsidRPr="005810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10CC">
        <w:rPr>
          <w:rFonts w:ascii="Times New Roman" w:hAnsi="Times New Roman"/>
          <w:sz w:val="24"/>
          <w:szCs w:val="24"/>
        </w:rPr>
        <w:t>другому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 научное знание. </w:t>
      </w:r>
    </w:p>
    <w:p w:rsidR="00C301E4" w:rsidRPr="005810CC" w:rsidRDefault="00BE3C9B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b/>
          <w:sz w:val="24"/>
          <w:szCs w:val="24"/>
        </w:rPr>
        <w:t xml:space="preserve"> Все науки делятся на несколько видов:</w:t>
      </w:r>
      <w:r w:rsidRPr="005810CC">
        <w:rPr>
          <w:rFonts w:ascii="Times New Roman" w:hAnsi="Times New Roman"/>
          <w:sz w:val="24"/>
          <w:szCs w:val="24"/>
        </w:rPr>
        <w:t xml:space="preserve"> Естественны</w:t>
      </w:r>
      <w:proofErr w:type="gramStart"/>
      <w:r w:rsidRPr="005810CC">
        <w:rPr>
          <w:rFonts w:ascii="Times New Roman" w:hAnsi="Times New Roman"/>
          <w:sz w:val="24"/>
          <w:szCs w:val="24"/>
        </w:rPr>
        <w:t>е(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 изучающие закономерности развития живой и неживой природы) и общественные ( изучают закономерности развития и функционирования человеческого общества) </w:t>
      </w:r>
    </w:p>
    <w:p w:rsidR="00BE3C9B" w:rsidRPr="005810CC" w:rsidRDefault="00AA41F3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В систему научного знания входят также продукты созданные наукой:  факт, теория, гипотеза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закон. </w:t>
      </w:r>
    </w:p>
    <w:p w:rsidR="002D6AF9" w:rsidRPr="005810CC" w:rsidRDefault="00AA41F3" w:rsidP="002D6AF9">
      <w:pPr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5810CC">
        <w:rPr>
          <w:rFonts w:ascii="Times New Roman" w:hAnsi="Times New Roman"/>
          <w:b/>
          <w:sz w:val="24"/>
          <w:szCs w:val="24"/>
        </w:rPr>
        <w:t>Наука имеет отличительные признаки</w:t>
      </w:r>
      <w:proofErr w:type="gramStart"/>
      <w:r w:rsidRPr="005810CC">
        <w:rPr>
          <w:rFonts w:ascii="Times New Roman" w:hAnsi="Times New Roman"/>
          <w:b/>
          <w:sz w:val="24"/>
          <w:szCs w:val="24"/>
        </w:rPr>
        <w:t xml:space="preserve"> </w:t>
      </w:r>
      <w:r w:rsidR="002D6AF9" w:rsidRPr="005810C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D6AF9" w:rsidRPr="005810CC" w:rsidRDefault="002D6AF9" w:rsidP="002D6AF9">
      <w:pPr>
        <w:ind w:left="-709"/>
        <w:jc w:val="both"/>
        <w:rPr>
          <w:sz w:val="24"/>
          <w:szCs w:val="24"/>
        </w:rPr>
      </w:pPr>
      <w:r w:rsidRPr="005810CC">
        <w:rPr>
          <w:sz w:val="24"/>
          <w:szCs w:val="24"/>
        </w:rPr>
        <w:t xml:space="preserve">1. </w:t>
      </w:r>
      <w:r w:rsidRPr="005810CC">
        <w:rPr>
          <w:rFonts w:ascii="Times New Roman" w:hAnsi="Times New Roman"/>
          <w:sz w:val="24"/>
          <w:szCs w:val="24"/>
        </w:rPr>
        <w:t>Имеет дело с научными фактами</w:t>
      </w:r>
      <w:r w:rsidRPr="005810CC">
        <w:rPr>
          <w:sz w:val="24"/>
          <w:szCs w:val="24"/>
        </w:rPr>
        <w:t xml:space="preserve"> </w:t>
      </w:r>
    </w:p>
    <w:p w:rsidR="002D6AF9" w:rsidRPr="005810CC" w:rsidRDefault="002D6AF9" w:rsidP="002D6AF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2. Использует категории и законы логики </w:t>
      </w:r>
    </w:p>
    <w:p w:rsidR="002D6AF9" w:rsidRPr="005810CC" w:rsidRDefault="002D6AF9" w:rsidP="002D6AF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3. Является систематизированной </w:t>
      </w:r>
    </w:p>
    <w:p w:rsidR="002D6AF9" w:rsidRPr="005810CC" w:rsidRDefault="002D6AF9" w:rsidP="002D6AF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4. Использует особый язык 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формулы, символы, знаки, понятия) </w:t>
      </w:r>
    </w:p>
    <w:p w:rsidR="00AA41F3" w:rsidRPr="005810CC" w:rsidRDefault="00AA41F3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2D6AF9" w:rsidRPr="005810CC" w:rsidRDefault="002D6AF9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 Следующее значение науки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</w:t>
      </w:r>
      <w:r w:rsidRPr="005810CC">
        <w:rPr>
          <w:rFonts w:ascii="Times New Roman" w:hAnsi="Times New Roman"/>
          <w:b/>
          <w:sz w:val="24"/>
          <w:szCs w:val="24"/>
        </w:rPr>
        <w:t>сфера деятельности людей.</w:t>
      </w:r>
      <w:r w:rsidRPr="005810CC">
        <w:rPr>
          <w:rFonts w:ascii="Times New Roman" w:hAnsi="Times New Roman"/>
          <w:sz w:val="24"/>
          <w:szCs w:val="24"/>
        </w:rPr>
        <w:t xml:space="preserve">  В ней работают учены</w:t>
      </w:r>
      <w:proofErr w:type="gramStart"/>
      <w:r w:rsidRPr="005810CC">
        <w:rPr>
          <w:rFonts w:ascii="Times New Roman" w:hAnsi="Times New Roman"/>
          <w:sz w:val="24"/>
          <w:szCs w:val="24"/>
        </w:rPr>
        <w:t>е-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люди, профессионально занимающиеся научной деятельность, производящие научное знание. Современную науку невозможно представить без СМИ, которые  сегодня популизирует ее достижения,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освещают научные проблемы. </w:t>
      </w:r>
    </w:p>
    <w:p w:rsidR="002D6AF9" w:rsidRPr="005810CC" w:rsidRDefault="002D6AF9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2D6AF9" w:rsidRPr="005810CC" w:rsidRDefault="002D6AF9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И последнее значение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</w:t>
      </w:r>
      <w:r w:rsidRPr="005810CC">
        <w:rPr>
          <w:rFonts w:ascii="Times New Roman" w:hAnsi="Times New Roman"/>
          <w:b/>
          <w:sz w:val="24"/>
          <w:szCs w:val="24"/>
        </w:rPr>
        <w:t>система организаций учреждений</w:t>
      </w:r>
    </w:p>
    <w:p w:rsidR="00886EA1" w:rsidRPr="005810CC" w:rsidRDefault="002D6AF9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Ушли в прошлое времена ученых-одиночек, сегодня наука </w:t>
      </w:r>
      <w:proofErr w:type="gramStart"/>
      <w:r w:rsidRPr="005810CC">
        <w:rPr>
          <w:rFonts w:ascii="Times New Roman" w:hAnsi="Times New Roman"/>
          <w:sz w:val="24"/>
          <w:szCs w:val="24"/>
        </w:rPr>
        <w:t>-э</w:t>
      </w:r>
      <w:proofErr w:type="gramEnd"/>
      <w:r w:rsidRPr="005810CC">
        <w:rPr>
          <w:rFonts w:ascii="Times New Roman" w:hAnsi="Times New Roman"/>
          <w:sz w:val="24"/>
          <w:szCs w:val="24"/>
        </w:rPr>
        <w:t>то учреждения и организации</w:t>
      </w:r>
      <w:r w:rsidR="00886EA1" w:rsidRPr="005810CC">
        <w:rPr>
          <w:rFonts w:ascii="Times New Roman" w:hAnsi="Times New Roman"/>
          <w:sz w:val="24"/>
          <w:szCs w:val="24"/>
        </w:rPr>
        <w:t>: университеты, лаборатории, , академии, научные центры, и даже целые города, технопарки и инновационные центры (с одним из таких российских инновационных центров мы сегодня познакомимся)</w:t>
      </w:r>
    </w:p>
    <w:p w:rsidR="002D6AF9" w:rsidRPr="005810CC" w:rsidRDefault="00886EA1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b/>
          <w:sz w:val="24"/>
          <w:szCs w:val="24"/>
        </w:rPr>
        <w:t>Ребята, вспомните из курса истории, какое научное учреждение возникло первым в России в 18 веке</w:t>
      </w:r>
      <w:r w:rsidRPr="005810CC">
        <w:rPr>
          <w:rFonts w:ascii="Times New Roman" w:hAnsi="Times New Roman"/>
          <w:sz w:val="24"/>
          <w:szCs w:val="24"/>
        </w:rPr>
        <w:t>?  РАН</w:t>
      </w:r>
      <w:r w:rsidR="005810CC" w:rsidRPr="005810CC">
        <w:rPr>
          <w:rFonts w:ascii="Times New Roman" w:hAnsi="Times New Roman"/>
          <w:sz w:val="24"/>
          <w:szCs w:val="24"/>
        </w:rPr>
        <w:t xml:space="preserve"> (Российская академия наук)</w:t>
      </w:r>
      <w:r w:rsidRPr="005810CC">
        <w:rPr>
          <w:rFonts w:ascii="Times New Roman" w:hAnsi="Times New Roman"/>
          <w:sz w:val="24"/>
          <w:szCs w:val="24"/>
        </w:rPr>
        <w:t xml:space="preserve"> существует и сегодня,  концентрируя в себе огромное количество талантливых ученых и их разработок </w:t>
      </w:r>
    </w:p>
    <w:p w:rsidR="00505A0E" w:rsidRPr="005810CC" w:rsidRDefault="00B23151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В современном мире связь между наукой и производством стала не просто непосредственной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но и необходимой и для  и для техники и для науки.</w:t>
      </w:r>
    </w:p>
    <w:p w:rsidR="00505A0E" w:rsidRPr="005810CC" w:rsidRDefault="00505A0E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Прогрессивной формой сотрудничества науки и производства  стали технопарки. </w:t>
      </w:r>
    </w:p>
    <w:p w:rsidR="00B23151" w:rsidRPr="005810CC" w:rsidRDefault="00505A0E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b/>
          <w:sz w:val="24"/>
          <w:szCs w:val="24"/>
        </w:rPr>
        <w:t>Технопарк</w:t>
      </w:r>
      <w:r w:rsidRPr="005810CC">
        <w:rPr>
          <w:rFonts w:ascii="Times New Roman" w:hAnsi="Times New Roman"/>
          <w:sz w:val="24"/>
          <w:szCs w:val="24"/>
        </w:rPr>
        <w:t xml:space="preserve"> - это объединения организаций науки и кампаний, занимающихся разработкой высоких технологи</w:t>
      </w:r>
      <w:proofErr w:type="gramStart"/>
      <w:r w:rsidRPr="005810CC">
        <w:rPr>
          <w:rFonts w:ascii="Times New Roman" w:hAnsi="Times New Roman"/>
          <w:sz w:val="24"/>
          <w:szCs w:val="24"/>
        </w:rPr>
        <w:t>й(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космических, биомедицинских  и </w:t>
      </w:r>
      <w:proofErr w:type="spellStart"/>
      <w:r w:rsidRPr="005810CC">
        <w:rPr>
          <w:rFonts w:ascii="Times New Roman" w:hAnsi="Times New Roman"/>
          <w:sz w:val="24"/>
          <w:szCs w:val="24"/>
        </w:rPr>
        <w:t>т.д</w:t>
      </w:r>
      <w:proofErr w:type="spellEnd"/>
      <w:r w:rsidRPr="005810CC">
        <w:rPr>
          <w:rFonts w:ascii="Times New Roman" w:hAnsi="Times New Roman"/>
          <w:sz w:val="24"/>
          <w:szCs w:val="24"/>
        </w:rPr>
        <w:t>)</w:t>
      </w:r>
      <w:r w:rsidR="00B23151" w:rsidRPr="005810CC">
        <w:rPr>
          <w:rFonts w:ascii="Times New Roman" w:hAnsi="Times New Roman"/>
          <w:sz w:val="24"/>
          <w:szCs w:val="24"/>
        </w:rPr>
        <w:t xml:space="preserve"> </w:t>
      </w:r>
      <w:r w:rsidRPr="005810CC">
        <w:rPr>
          <w:rFonts w:ascii="Times New Roman" w:hAnsi="Times New Roman"/>
          <w:sz w:val="24"/>
          <w:szCs w:val="24"/>
        </w:rPr>
        <w:t xml:space="preserve"> </w:t>
      </w:r>
    </w:p>
    <w:p w:rsidR="00505A0E" w:rsidRPr="005810CC" w:rsidRDefault="00505A0E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Первый </w:t>
      </w:r>
      <w:proofErr w:type="spellStart"/>
      <w:r w:rsidRPr="005810CC">
        <w:rPr>
          <w:rFonts w:ascii="Times New Roman" w:hAnsi="Times New Roman"/>
          <w:sz w:val="24"/>
          <w:szCs w:val="24"/>
        </w:rPr>
        <w:t>техопарк</w:t>
      </w:r>
      <w:proofErr w:type="spellEnd"/>
      <w:r w:rsidRPr="005810CC">
        <w:rPr>
          <w:rFonts w:ascii="Times New Roman" w:hAnsi="Times New Roman"/>
          <w:sz w:val="24"/>
          <w:szCs w:val="24"/>
        </w:rPr>
        <w:t xml:space="preserve"> появился в 50-е </w:t>
      </w:r>
      <w:proofErr w:type="spellStart"/>
      <w:proofErr w:type="gramStart"/>
      <w:r w:rsidRPr="005810CC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5810CC">
        <w:rPr>
          <w:rFonts w:ascii="Times New Roman" w:hAnsi="Times New Roman"/>
          <w:sz w:val="24"/>
          <w:szCs w:val="24"/>
        </w:rPr>
        <w:t xml:space="preserve"> 20 века в США на базе </w:t>
      </w:r>
      <w:proofErr w:type="spellStart"/>
      <w:r w:rsidRPr="005810CC">
        <w:rPr>
          <w:rFonts w:ascii="Times New Roman" w:hAnsi="Times New Roman"/>
          <w:sz w:val="24"/>
          <w:szCs w:val="24"/>
        </w:rPr>
        <w:t>Стенфордского</w:t>
      </w:r>
      <w:proofErr w:type="spellEnd"/>
      <w:r w:rsidRPr="005810CC">
        <w:rPr>
          <w:rFonts w:ascii="Times New Roman" w:hAnsi="Times New Roman"/>
          <w:sz w:val="24"/>
          <w:szCs w:val="24"/>
        </w:rPr>
        <w:t xml:space="preserve"> университета. На пустующей земле университета были размещены кампании</w:t>
      </w:r>
      <w:proofErr w:type="gramStart"/>
      <w:r w:rsidRPr="005810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разрабатывающие высокие технологии. Эти кампании вели тесное сотрудничество с университетом. </w:t>
      </w:r>
    </w:p>
    <w:p w:rsidR="00505A0E" w:rsidRPr="005810CC" w:rsidRDefault="00505A0E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Сегодня на территории  России размещено около 1000 таких предприятий. Но самым  из</w:t>
      </w:r>
      <w:r w:rsidR="00846288" w:rsidRPr="005810CC">
        <w:rPr>
          <w:rFonts w:ascii="Times New Roman" w:hAnsi="Times New Roman"/>
          <w:sz w:val="24"/>
          <w:szCs w:val="24"/>
        </w:rPr>
        <w:t xml:space="preserve">вестным и </w:t>
      </w:r>
      <w:proofErr w:type="gramStart"/>
      <w:r w:rsidR="00846288" w:rsidRPr="005810CC">
        <w:rPr>
          <w:rFonts w:ascii="Times New Roman" w:hAnsi="Times New Roman"/>
          <w:sz w:val="24"/>
          <w:szCs w:val="24"/>
        </w:rPr>
        <w:t>крупным, конкурирующим</w:t>
      </w:r>
      <w:r w:rsidRPr="005810CC">
        <w:rPr>
          <w:rFonts w:ascii="Times New Roman" w:hAnsi="Times New Roman"/>
          <w:sz w:val="24"/>
          <w:szCs w:val="24"/>
        </w:rPr>
        <w:t xml:space="preserve"> с инновационными центрами Европы и мира является</w:t>
      </w:r>
      <w:proofErr w:type="gramEnd"/>
      <w:r w:rsidRPr="005810CC">
        <w:rPr>
          <w:rFonts w:ascii="Times New Roman" w:hAnsi="Times New Roman"/>
          <w:sz w:val="24"/>
          <w:szCs w:val="24"/>
        </w:rPr>
        <w:t xml:space="preserve"> инновационный центр «</w:t>
      </w:r>
      <w:proofErr w:type="spellStart"/>
      <w:r w:rsidRPr="005810CC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5810CC">
        <w:rPr>
          <w:rFonts w:ascii="Times New Roman" w:hAnsi="Times New Roman"/>
          <w:sz w:val="24"/>
          <w:szCs w:val="24"/>
        </w:rPr>
        <w:t xml:space="preserve">».  </w:t>
      </w:r>
    </w:p>
    <w:p w:rsidR="00B23151" w:rsidRPr="005810CC" w:rsidRDefault="00505A0E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b/>
          <w:sz w:val="24"/>
          <w:szCs w:val="24"/>
        </w:rPr>
        <w:t xml:space="preserve">Итак, каково же современная роль науки в мире? </w:t>
      </w:r>
      <w:r w:rsidR="00846288" w:rsidRPr="005810CC">
        <w:rPr>
          <w:rFonts w:ascii="Times New Roman" w:hAnsi="Times New Roman"/>
          <w:sz w:val="24"/>
          <w:szCs w:val="24"/>
        </w:rPr>
        <w:t>(</w:t>
      </w:r>
      <w:r w:rsidRPr="005810CC">
        <w:rPr>
          <w:rFonts w:ascii="Times New Roman" w:hAnsi="Times New Roman"/>
          <w:sz w:val="24"/>
          <w:szCs w:val="24"/>
        </w:rPr>
        <w:t xml:space="preserve">Наука как и образование повышает  конкурентоспособность </w:t>
      </w:r>
      <w:r w:rsidR="00846288" w:rsidRPr="005810CC">
        <w:rPr>
          <w:rFonts w:ascii="Times New Roman" w:hAnsi="Times New Roman"/>
          <w:sz w:val="24"/>
          <w:szCs w:val="24"/>
        </w:rPr>
        <w:t xml:space="preserve"> нашей страны,  увеличивает эффективность производства</w:t>
      </w:r>
      <w:proofErr w:type="gramStart"/>
      <w:r w:rsidR="00846288" w:rsidRPr="005810C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46288" w:rsidRPr="005810CC">
        <w:rPr>
          <w:rFonts w:ascii="Times New Roman" w:hAnsi="Times New Roman"/>
          <w:sz w:val="24"/>
          <w:szCs w:val="24"/>
        </w:rPr>
        <w:t xml:space="preserve"> данные науки позволяют  составить прогноз развития общества)</w:t>
      </w:r>
    </w:p>
    <w:p w:rsidR="00846288" w:rsidRPr="005810CC" w:rsidRDefault="00846288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  </w:t>
      </w:r>
    </w:p>
    <w:p w:rsidR="007C2709" w:rsidRPr="005810CC" w:rsidRDefault="00846288" w:rsidP="007C270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5 . Закрепление изученного материала </w:t>
      </w:r>
    </w:p>
    <w:p w:rsidR="008F7908" w:rsidRPr="005810CC" w:rsidRDefault="007C2709" w:rsidP="007C270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1. Сформулируйте </w:t>
      </w:r>
      <w:r w:rsidR="00571F31" w:rsidRPr="005810CC">
        <w:rPr>
          <w:rFonts w:ascii="Times New Roman" w:hAnsi="Times New Roman"/>
          <w:sz w:val="24"/>
          <w:szCs w:val="24"/>
        </w:rPr>
        <w:t xml:space="preserve"> 3 значения науки.</w:t>
      </w:r>
    </w:p>
    <w:p w:rsidR="008F7908" w:rsidRPr="005810CC" w:rsidRDefault="007C2709" w:rsidP="007C270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>2</w:t>
      </w:r>
      <w:r w:rsidR="00571F31" w:rsidRPr="005810CC">
        <w:rPr>
          <w:rFonts w:ascii="Times New Roman" w:hAnsi="Times New Roman"/>
          <w:sz w:val="24"/>
          <w:szCs w:val="24"/>
        </w:rPr>
        <w:t xml:space="preserve">. </w:t>
      </w:r>
      <w:r w:rsidRPr="005810CC">
        <w:rPr>
          <w:rFonts w:ascii="Times New Roman" w:hAnsi="Times New Roman"/>
          <w:sz w:val="24"/>
          <w:szCs w:val="24"/>
        </w:rPr>
        <w:t>Назовите о</w:t>
      </w:r>
      <w:r w:rsidR="00571F31" w:rsidRPr="005810CC">
        <w:rPr>
          <w:rFonts w:ascii="Times New Roman" w:hAnsi="Times New Roman"/>
          <w:sz w:val="24"/>
          <w:szCs w:val="24"/>
        </w:rPr>
        <w:t>тличительные признаки науки как системы знаний</w:t>
      </w:r>
    </w:p>
    <w:p w:rsidR="008F7908" w:rsidRPr="005810CC" w:rsidRDefault="007C2709" w:rsidP="007C270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lastRenderedPageBreak/>
        <w:t>3</w:t>
      </w:r>
      <w:r w:rsidR="00571F31" w:rsidRPr="005810CC">
        <w:rPr>
          <w:rFonts w:ascii="Times New Roman" w:hAnsi="Times New Roman"/>
          <w:sz w:val="24"/>
          <w:szCs w:val="24"/>
        </w:rPr>
        <w:t>. Для учёных важная этическая проблема связана</w:t>
      </w:r>
      <w:r w:rsidRPr="005810CC">
        <w:rPr>
          <w:rFonts w:ascii="Times New Roman" w:hAnsi="Times New Roman"/>
          <w:sz w:val="24"/>
          <w:szCs w:val="24"/>
        </w:rPr>
        <w:t xml:space="preserve"> с чем?</w:t>
      </w:r>
    </w:p>
    <w:p w:rsidR="007C2709" w:rsidRPr="005810CC" w:rsidRDefault="007C2709" w:rsidP="007C2709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4. В каких формах проявляется сотрудничество науки и  производства? </w:t>
      </w:r>
    </w:p>
    <w:p w:rsidR="005810CC" w:rsidRDefault="00875DAE" w:rsidP="00D41672">
      <w:pPr>
        <w:ind w:left="-709"/>
        <w:jc w:val="both"/>
        <w:rPr>
          <w:rFonts w:ascii="Times New Roman" w:hAnsi="Times New Roman"/>
          <w:bCs/>
          <w:sz w:val="24"/>
          <w:szCs w:val="24"/>
        </w:rPr>
      </w:pPr>
      <w:r w:rsidRPr="005810CC">
        <w:rPr>
          <w:rFonts w:ascii="Times New Roman" w:hAnsi="Times New Roman"/>
          <w:b/>
          <w:color w:val="FF0000"/>
          <w:sz w:val="24"/>
          <w:szCs w:val="24"/>
        </w:rPr>
        <w:t>Домашнее задание</w:t>
      </w:r>
      <w:r w:rsidR="00D41672" w:rsidRPr="005810CC">
        <w:rPr>
          <w:rFonts w:ascii="Times New Roman" w:hAnsi="Times New Roman"/>
          <w:b/>
          <w:color w:val="FF0000"/>
          <w:sz w:val="24"/>
          <w:szCs w:val="24"/>
        </w:rPr>
        <w:t>:</w:t>
      </w:r>
      <w:r w:rsidRPr="005810CC">
        <w:rPr>
          <w:rFonts w:ascii="Times New Roman" w:hAnsi="Times New Roman"/>
          <w:bCs/>
          <w:sz w:val="24"/>
          <w:szCs w:val="24"/>
        </w:rPr>
        <w:t xml:space="preserve"> </w:t>
      </w:r>
    </w:p>
    <w:p w:rsidR="005810CC" w:rsidRPr="005810CC" w:rsidRDefault="005810CC" w:rsidP="00D41672">
      <w:pPr>
        <w:ind w:left="-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810CC">
        <w:rPr>
          <w:rFonts w:ascii="Times New Roman" w:hAnsi="Times New Roman"/>
          <w:bCs/>
          <w:color w:val="FF0000"/>
          <w:sz w:val="24"/>
          <w:szCs w:val="24"/>
        </w:rPr>
        <w:t>1. Выполнить конспект.</w:t>
      </w:r>
    </w:p>
    <w:p w:rsidR="00875DAE" w:rsidRPr="005810CC" w:rsidRDefault="005810CC" w:rsidP="00D41672">
      <w:pPr>
        <w:ind w:left="-709"/>
        <w:jc w:val="both"/>
        <w:rPr>
          <w:rFonts w:ascii="Times New Roman" w:hAnsi="Times New Roman"/>
          <w:color w:val="FF0000"/>
          <w:sz w:val="24"/>
          <w:szCs w:val="24"/>
        </w:rPr>
      </w:pPr>
      <w:r w:rsidRPr="005810CC">
        <w:rPr>
          <w:rFonts w:ascii="Times New Roman" w:hAnsi="Times New Roman"/>
          <w:b/>
          <w:color w:val="FF0000"/>
          <w:sz w:val="24"/>
          <w:szCs w:val="24"/>
        </w:rPr>
        <w:t>2.</w:t>
      </w:r>
      <w:r w:rsidRPr="005810C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875DAE" w:rsidRPr="005810CC">
        <w:rPr>
          <w:rFonts w:ascii="Times New Roman" w:hAnsi="Times New Roman"/>
          <w:bCs/>
          <w:color w:val="FF0000"/>
          <w:sz w:val="24"/>
          <w:szCs w:val="24"/>
        </w:rPr>
        <w:t xml:space="preserve">сообщение о российском ученом- </w:t>
      </w:r>
      <w:r>
        <w:rPr>
          <w:rFonts w:ascii="Times New Roman" w:hAnsi="Times New Roman"/>
          <w:bCs/>
          <w:color w:val="FF0000"/>
          <w:sz w:val="24"/>
          <w:szCs w:val="24"/>
        </w:rPr>
        <w:t>лауреате Нобелевской премии.</w:t>
      </w:r>
    </w:p>
    <w:p w:rsidR="00B23151" w:rsidRPr="005810CC" w:rsidRDefault="00B23151" w:rsidP="006A4F00">
      <w:pPr>
        <w:ind w:left="-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151" w:rsidRPr="005810CC" w:rsidRDefault="00B23151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B23151" w:rsidRPr="005810CC" w:rsidRDefault="00B23151" w:rsidP="006A4F00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5810CC">
        <w:rPr>
          <w:rFonts w:ascii="Times New Roman" w:hAnsi="Times New Roman"/>
          <w:sz w:val="24"/>
          <w:szCs w:val="24"/>
        </w:rPr>
        <w:t xml:space="preserve"> </w:t>
      </w:r>
    </w:p>
    <w:sectPr w:rsidR="00B23151" w:rsidRPr="005810CC" w:rsidSect="005810C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05C2"/>
    <w:multiLevelType w:val="hybridMultilevel"/>
    <w:tmpl w:val="0D62B2E8"/>
    <w:lvl w:ilvl="0" w:tplc="E3E8DB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6B9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271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42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8E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2B9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0D1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E66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C4C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175BB"/>
    <w:multiLevelType w:val="hybridMultilevel"/>
    <w:tmpl w:val="5A46C8C8"/>
    <w:lvl w:ilvl="0" w:tplc="22FEC5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263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0CF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026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6FA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803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CA6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21F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29F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86E8D"/>
    <w:multiLevelType w:val="hybridMultilevel"/>
    <w:tmpl w:val="E5EAD6C4"/>
    <w:lvl w:ilvl="0" w:tplc="C4A209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E88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0DB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406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8FE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6BB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819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8FA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229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85968"/>
    <w:multiLevelType w:val="hybridMultilevel"/>
    <w:tmpl w:val="593E0FA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1FD625C"/>
    <w:multiLevelType w:val="hybridMultilevel"/>
    <w:tmpl w:val="6C72D452"/>
    <w:lvl w:ilvl="0" w:tplc="E23CC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62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43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CC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2F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6C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E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6CB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43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16D29"/>
    <w:multiLevelType w:val="hybridMultilevel"/>
    <w:tmpl w:val="3B8490E8"/>
    <w:lvl w:ilvl="0" w:tplc="B78E37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661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E623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46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C26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EBA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2D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8ED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87D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F54EFA"/>
    <w:multiLevelType w:val="hybridMultilevel"/>
    <w:tmpl w:val="09845E8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4EE20195"/>
    <w:multiLevelType w:val="hybridMultilevel"/>
    <w:tmpl w:val="C2F4AE72"/>
    <w:lvl w:ilvl="0" w:tplc="F60019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678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8E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AA5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6B7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CF4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CA8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CC5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AC1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3A0"/>
    <w:rsid w:val="002D6AF9"/>
    <w:rsid w:val="002F4419"/>
    <w:rsid w:val="00336651"/>
    <w:rsid w:val="00505A0E"/>
    <w:rsid w:val="00571F31"/>
    <w:rsid w:val="005810CC"/>
    <w:rsid w:val="006A4F00"/>
    <w:rsid w:val="006F121B"/>
    <w:rsid w:val="00771BE3"/>
    <w:rsid w:val="007C2709"/>
    <w:rsid w:val="00846288"/>
    <w:rsid w:val="00875DAE"/>
    <w:rsid w:val="00886EA1"/>
    <w:rsid w:val="008D03A0"/>
    <w:rsid w:val="008D7CC8"/>
    <w:rsid w:val="008F7908"/>
    <w:rsid w:val="00A36498"/>
    <w:rsid w:val="00AA41F3"/>
    <w:rsid w:val="00AB08D3"/>
    <w:rsid w:val="00AD1610"/>
    <w:rsid w:val="00B23151"/>
    <w:rsid w:val="00BE3C9B"/>
    <w:rsid w:val="00C301E4"/>
    <w:rsid w:val="00D41672"/>
    <w:rsid w:val="00D42816"/>
    <w:rsid w:val="00D55D62"/>
    <w:rsid w:val="00DF571C"/>
    <w:rsid w:val="00EA76EA"/>
    <w:rsid w:val="00F25E49"/>
    <w:rsid w:val="00FC4476"/>
    <w:rsid w:val="00F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62"/>
  </w:style>
  <w:style w:type="paragraph" w:styleId="2">
    <w:name w:val="heading 2"/>
    <w:basedOn w:val="a"/>
    <w:link w:val="20"/>
    <w:uiPriority w:val="9"/>
    <w:qFormat/>
    <w:rsid w:val="00D55D6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D62"/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D55D62"/>
    <w:rPr>
      <w:i/>
      <w:iCs/>
    </w:rPr>
  </w:style>
  <w:style w:type="paragraph" w:styleId="a4">
    <w:name w:val="List Paragraph"/>
    <w:basedOn w:val="a"/>
    <w:uiPriority w:val="34"/>
    <w:qFormat/>
    <w:rsid w:val="00AD1610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D6A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75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59F48D-CD9A-40A7-B462-458E877350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5D234AA-00F8-4289-BC93-EF38DF53C146}">
      <dgm:prSet phldrT="[Текст]"/>
      <dgm:spPr/>
      <dgm:t>
        <a:bodyPr/>
        <a:lstStyle/>
        <a:p>
          <a:r>
            <a:rPr lang="ru-RU"/>
            <a:t>Наука </a:t>
          </a:r>
        </a:p>
      </dgm:t>
    </dgm:pt>
    <dgm:pt modelId="{B761DC84-9495-4D63-82C3-AE854DF555A6}" type="parTrans" cxnId="{18F8C1FA-C988-42CF-8931-A23FF835D912}">
      <dgm:prSet/>
      <dgm:spPr/>
      <dgm:t>
        <a:bodyPr/>
        <a:lstStyle/>
        <a:p>
          <a:endParaRPr lang="ru-RU"/>
        </a:p>
      </dgm:t>
    </dgm:pt>
    <dgm:pt modelId="{8A9F68A3-37BB-4960-B895-F54D8B112768}" type="sibTrans" cxnId="{18F8C1FA-C988-42CF-8931-A23FF835D912}">
      <dgm:prSet/>
      <dgm:spPr/>
      <dgm:t>
        <a:bodyPr/>
        <a:lstStyle/>
        <a:p>
          <a:endParaRPr lang="ru-RU"/>
        </a:p>
      </dgm:t>
    </dgm:pt>
    <dgm:pt modelId="{0891596F-461D-4C2D-8811-2A1E07532D1C}">
      <dgm:prSet phldrT="[Текст]" custT="1"/>
      <dgm:spPr/>
      <dgm:t>
        <a:bodyPr/>
        <a:lstStyle/>
        <a:p>
          <a:r>
            <a:rPr lang="ru-RU" sz="1200"/>
            <a:t>Система знаний о закономерностях природы , общества, мышления , а также отд .отрасль  тких знаний </a:t>
          </a:r>
        </a:p>
      </dgm:t>
    </dgm:pt>
    <dgm:pt modelId="{BA2F09D1-1B81-4275-A91C-2FBE35D657BD}" type="parTrans" cxnId="{FF731BF4-73E3-4390-B989-7A16795DC459}">
      <dgm:prSet/>
      <dgm:spPr/>
      <dgm:t>
        <a:bodyPr/>
        <a:lstStyle/>
        <a:p>
          <a:endParaRPr lang="ru-RU"/>
        </a:p>
      </dgm:t>
    </dgm:pt>
    <dgm:pt modelId="{2C7696B9-43DF-4499-A59E-08FF51DA5071}" type="sibTrans" cxnId="{FF731BF4-73E3-4390-B989-7A16795DC459}">
      <dgm:prSet/>
      <dgm:spPr/>
      <dgm:t>
        <a:bodyPr/>
        <a:lstStyle/>
        <a:p>
          <a:endParaRPr lang="ru-RU"/>
        </a:p>
      </dgm:t>
    </dgm:pt>
    <dgm:pt modelId="{7F89D2C0-F857-4CEB-A2C6-2EAB5C62B157}">
      <dgm:prSet phldrT="[Текст]" custT="1"/>
      <dgm:spPr/>
      <dgm:t>
        <a:bodyPr/>
        <a:lstStyle/>
        <a:p>
          <a:r>
            <a:rPr lang="ru-RU" sz="1600"/>
            <a:t>Особая сфера деятельности людей </a:t>
          </a:r>
        </a:p>
      </dgm:t>
    </dgm:pt>
    <dgm:pt modelId="{F38D153B-1C21-4A85-8B8C-4EEE980CCE15}" type="parTrans" cxnId="{73562EBA-EA39-4FDA-8642-B20C0BA6554E}">
      <dgm:prSet/>
      <dgm:spPr/>
      <dgm:t>
        <a:bodyPr/>
        <a:lstStyle/>
        <a:p>
          <a:endParaRPr lang="ru-RU"/>
        </a:p>
      </dgm:t>
    </dgm:pt>
    <dgm:pt modelId="{E9F22BC5-9E57-4A85-A2B0-E01492BF1ACB}" type="sibTrans" cxnId="{73562EBA-EA39-4FDA-8642-B20C0BA6554E}">
      <dgm:prSet/>
      <dgm:spPr/>
      <dgm:t>
        <a:bodyPr/>
        <a:lstStyle/>
        <a:p>
          <a:endParaRPr lang="ru-RU"/>
        </a:p>
      </dgm:t>
    </dgm:pt>
    <dgm:pt modelId="{E84C844B-7E8E-4224-A269-F50EF85CEC1F}">
      <dgm:prSet phldrT="[Текст]" custT="1"/>
      <dgm:spPr/>
      <dgm:t>
        <a:bodyPr/>
        <a:lstStyle/>
        <a:p>
          <a:r>
            <a:rPr lang="ru-RU" sz="1200" b="1"/>
            <a:t>Система организаций и учреждений </a:t>
          </a:r>
        </a:p>
      </dgm:t>
    </dgm:pt>
    <dgm:pt modelId="{3308F3F8-E096-4B0E-A854-BE1772755EAD}" type="parTrans" cxnId="{C34D7101-599E-4558-925B-B97E0A45CC20}">
      <dgm:prSet/>
      <dgm:spPr/>
      <dgm:t>
        <a:bodyPr/>
        <a:lstStyle/>
        <a:p>
          <a:endParaRPr lang="ru-RU"/>
        </a:p>
      </dgm:t>
    </dgm:pt>
    <dgm:pt modelId="{B06946DC-29DC-4A50-88EA-265AB21BB63D}" type="sibTrans" cxnId="{C34D7101-599E-4558-925B-B97E0A45CC20}">
      <dgm:prSet/>
      <dgm:spPr/>
      <dgm:t>
        <a:bodyPr/>
        <a:lstStyle/>
        <a:p>
          <a:endParaRPr lang="ru-RU"/>
        </a:p>
      </dgm:t>
    </dgm:pt>
    <dgm:pt modelId="{97165741-8115-400B-A630-1945BE028C34}" type="pres">
      <dgm:prSet presAssocID="{0159F48D-CD9A-40A7-B462-458E877350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9CE8119-A323-4F9E-8446-61ACC732B208}" type="pres">
      <dgm:prSet presAssocID="{45D234AA-00F8-4289-BC93-EF38DF53C146}" presName="hierRoot1" presStyleCnt="0">
        <dgm:presLayoutVars>
          <dgm:hierBranch val="init"/>
        </dgm:presLayoutVars>
      </dgm:prSet>
      <dgm:spPr/>
    </dgm:pt>
    <dgm:pt modelId="{9E8851EC-48A7-41A2-8831-3F7B013C6CB0}" type="pres">
      <dgm:prSet presAssocID="{45D234AA-00F8-4289-BC93-EF38DF53C146}" presName="rootComposite1" presStyleCnt="0"/>
      <dgm:spPr/>
    </dgm:pt>
    <dgm:pt modelId="{F8A0F72D-FEB2-4CAF-962A-1467CEA97BF2}" type="pres">
      <dgm:prSet presAssocID="{45D234AA-00F8-4289-BC93-EF38DF53C14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9CC5AF-01BD-46A7-ABBB-1804852CA795}" type="pres">
      <dgm:prSet presAssocID="{45D234AA-00F8-4289-BC93-EF38DF53C14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21BB963-0E05-46F5-8873-1095ACB3296A}" type="pres">
      <dgm:prSet presAssocID="{45D234AA-00F8-4289-BC93-EF38DF53C146}" presName="hierChild2" presStyleCnt="0"/>
      <dgm:spPr/>
    </dgm:pt>
    <dgm:pt modelId="{70C498E5-D3E6-424A-BFCA-1A6BC4520ECA}" type="pres">
      <dgm:prSet presAssocID="{BA2F09D1-1B81-4275-A91C-2FBE35D657BD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A581E09-229A-40E8-A12C-B538112F3CA4}" type="pres">
      <dgm:prSet presAssocID="{0891596F-461D-4C2D-8811-2A1E07532D1C}" presName="hierRoot2" presStyleCnt="0">
        <dgm:presLayoutVars>
          <dgm:hierBranch val="init"/>
        </dgm:presLayoutVars>
      </dgm:prSet>
      <dgm:spPr/>
    </dgm:pt>
    <dgm:pt modelId="{9B2386BC-11F0-4800-BD22-19AE94342C17}" type="pres">
      <dgm:prSet presAssocID="{0891596F-461D-4C2D-8811-2A1E07532D1C}" presName="rootComposite" presStyleCnt="0"/>
      <dgm:spPr/>
    </dgm:pt>
    <dgm:pt modelId="{91A6714E-4084-4CB8-AAC9-27EE542D8D60}" type="pres">
      <dgm:prSet presAssocID="{0891596F-461D-4C2D-8811-2A1E07532D1C}" presName="rootText" presStyleLbl="node2" presStyleIdx="0" presStyleCnt="3" custScaleX="115279" custScaleY="196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66B49D-7819-4AE4-B749-FEF460316D75}" type="pres">
      <dgm:prSet presAssocID="{0891596F-461D-4C2D-8811-2A1E07532D1C}" presName="rootConnector" presStyleLbl="node2" presStyleIdx="0" presStyleCnt="3"/>
      <dgm:spPr/>
      <dgm:t>
        <a:bodyPr/>
        <a:lstStyle/>
        <a:p>
          <a:endParaRPr lang="ru-RU"/>
        </a:p>
      </dgm:t>
    </dgm:pt>
    <dgm:pt modelId="{29F5C553-A315-4082-8E0C-69E92926B29E}" type="pres">
      <dgm:prSet presAssocID="{0891596F-461D-4C2D-8811-2A1E07532D1C}" presName="hierChild4" presStyleCnt="0"/>
      <dgm:spPr/>
    </dgm:pt>
    <dgm:pt modelId="{5529760C-B9CC-4D55-80C9-19DC63E7A3DE}" type="pres">
      <dgm:prSet presAssocID="{0891596F-461D-4C2D-8811-2A1E07532D1C}" presName="hierChild5" presStyleCnt="0"/>
      <dgm:spPr/>
    </dgm:pt>
    <dgm:pt modelId="{C556F616-4C8E-4314-925D-B4344719B5C0}" type="pres">
      <dgm:prSet presAssocID="{F38D153B-1C21-4A85-8B8C-4EEE980CCE15}" presName="Name37" presStyleLbl="parChTrans1D2" presStyleIdx="1" presStyleCnt="3"/>
      <dgm:spPr/>
      <dgm:t>
        <a:bodyPr/>
        <a:lstStyle/>
        <a:p>
          <a:endParaRPr lang="ru-RU"/>
        </a:p>
      </dgm:t>
    </dgm:pt>
    <dgm:pt modelId="{DCE0BD65-E1CE-4CE0-86A5-B94E0D6F59E2}" type="pres">
      <dgm:prSet presAssocID="{7F89D2C0-F857-4CEB-A2C6-2EAB5C62B157}" presName="hierRoot2" presStyleCnt="0">
        <dgm:presLayoutVars>
          <dgm:hierBranch val="init"/>
        </dgm:presLayoutVars>
      </dgm:prSet>
      <dgm:spPr/>
    </dgm:pt>
    <dgm:pt modelId="{073D5992-D7DB-4F2B-B944-13A70EE78E71}" type="pres">
      <dgm:prSet presAssocID="{7F89D2C0-F857-4CEB-A2C6-2EAB5C62B157}" presName="rootComposite" presStyleCnt="0"/>
      <dgm:spPr/>
    </dgm:pt>
    <dgm:pt modelId="{C7B11ACC-3885-49EC-9EFF-127B860956EC}" type="pres">
      <dgm:prSet presAssocID="{7F89D2C0-F857-4CEB-A2C6-2EAB5C62B157}" presName="rootText" presStyleLbl="node2" presStyleIdx="1" presStyleCnt="3" custScaleX="109085" custScaleY="1540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AC0BB0-5670-461C-8495-F4BAF1D7F659}" type="pres">
      <dgm:prSet presAssocID="{7F89D2C0-F857-4CEB-A2C6-2EAB5C62B157}" presName="rootConnector" presStyleLbl="node2" presStyleIdx="1" presStyleCnt="3"/>
      <dgm:spPr/>
      <dgm:t>
        <a:bodyPr/>
        <a:lstStyle/>
        <a:p>
          <a:endParaRPr lang="ru-RU"/>
        </a:p>
      </dgm:t>
    </dgm:pt>
    <dgm:pt modelId="{83E870CC-6FBF-4EEF-9066-329004089E8E}" type="pres">
      <dgm:prSet presAssocID="{7F89D2C0-F857-4CEB-A2C6-2EAB5C62B157}" presName="hierChild4" presStyleCnt="0"/>
      <dgm:spPr/>
    </dgm:pt>
    <dgm:pt modelId="{E3A66F48-867E-4613-9D90-C03BC77083E7}" type="pres">
      <dgm:prSet presAssocID="{7F89D2C0-F857-4CEB-A2C6-2EAB5C62B157}" presName="hierChild5" presStyleCnt="0"/>
      <dgm:spPr/>
    </dgm:pt>
    <dgm:pt modelId="{E4715B78-EF98-4DC5-BBD2-6DB73DB5DAFD}" type="pres">
      <dgm:prSet presAssocID="{3308F3F8-E096-4B0E-A854-BE1772755EAD}" presName="Name37" presStyleLbl="parChTrans1D2" presStyleIdx="2" presStyleCnt="3"/>
      <dgm:spPr/>
      <dgm:t>
        <a:bodyPr/>
        <a:lstStyle/>
        <a:p>
          <a:endParaRPr lang="ru-RU"/>
        </a:p>
      </dgm:t>
    </dgm:pt>
    <dgm:pt modelId="{73425F6B-915C-403E-B27C-A995B280AA14}" type="pres">
      <dgm:prSet presAssocID="{E84C844B-7E8E-4224-A269-F50EF85CEC1F}" presName="hierRoot2" presStyleCnt="0">
        <dgm:presLayoutVars>
          <dgm:hierBranch val="init"/>
        </dgm:presLayoutVars>
      </dgm:prSet>
      <dgm:spPr/>
    </dgm:pt>
    <dgm:pt modelId="{9105CA2F-C093-4B0D-97E5-E28276FE78D0}" type="pres">
      <dgm:prSet presAssocID="{E84C844B-7E8E-4224-A269-F50EF85CEC1F}" presName="rootComposite" presStyleCnt="0"/>
      <dgm:spPr/>
    </dgm:pt>
    <dgm:pt modelId="{A9026162-277F-4D4A-A0E1-D1100BA56128}" type="pres">
      <dgm:prSet presAssocID="{E84C844B-7E8E-4224-A269-F50EF85CEC1F}" presName="rootText" presStyleLbl="node2" presStyleIdx="2" presStyleCnt="3" custScaleX="106741" custScaleY="143354" custLinFactNeighborX="-1271" custLinFactNeighborY="114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563B41-E02E-42E8-9DB6-F59E82D834CB}" type="pres">
      <dgm:prSet presAssocID="{E84C844B-7E8E-4224-A269-F50EF85CEC1F}" presName="rootConnector" presStyleLbl="node2" presStyleIdx="2" presStyleCnt="3"/>
      <dgm:spPr/>
      <dgm:t>
        <a:bodyPr/>
        <a:lstStyle/>
        <a:p>
          <a:endParaRPr lang="ru-RU"/>
        </a:p>
      </dgm:t>
    </dgm:pt>
    <dgm:pt modelId="{634A01CC-BBCF-494B-AEC0-8F2F10BD229D}" type="pres">
      <dgm:prSet presAssocID="{E84C844B-7E8E-4224-A269-F50EF85CEC1F}" presName="hierChild4" presStyleCnt="0"/>
      <dgm:spPr/>
    </dgm:pt>
    <dgm:pt modelId="{2D8B63BB-2AC1-40F8-8BE4-6298AA833BC1}" type="pres">
      <dgm:prSet presAssocID="{E84C844B-7E8E-4224-A269-F50EF85CEC1F}" presName="hierChild5" presStyleCnt="0"/>
      <dgm:spPr/>
    </dgm:pt>
    <dgm:pt modelId="{CEE10560-DA82-4E7B-A19E-3435E23D0B6A}" type="pres">
      <dgm:prSet presAssocID="{45D234AA-00F8-4289-BC93-EF38DF53C146}" presName="hierChild3" presStyleCnt="0"/>
      <dgm:spPr/>
    </dgm:pt>
  </dgm:ptLst>
  <dgm:cxnLst>
    <dgm:cxn modelId="{78E9641A-2D39-46D4-97C0-9B0480D5D423}" type="presOf" srcId="{0891596F-461D-4C2D-8811-2A1E07532D1C}" destId="{91A6714E-4084-4CB8-AAC9-27EE542D8D60}" srcOrd="0" destOrd="0" presId="urn:microsoft.com/office/officeart/2005/8/layout/orgChart1"/>
    <dgm:cxn modelId="{1CF56F46-A626-4526-9FD8-957EE1EDD0CD}" type="presOf" srcId="{F38D153B-1C21-4A85-8B8C-4EEE980CCE15}" destId="{C556F616-4C8E-4314-925D-B4344719B5C0}" srcOrd="0" destOrd="0" presId="urn:microsoft.com/office/officeart/2005/8/layout/orgChart1"/>
    <dgm:cxn modelId="{94FD33D1-E184-497F-ADCF-E5D5B058B0CB}" type="presOf" srcId="{0159F48D-CD9A-40A7-B462-458E87735004}" destId="{97165741-8115-400B-A630-1945BE028C34}" srcOrd="0" destOrd="0" presId="urn:microsoft.com/office/officeart/2005/8/layout/orgChart1"/>
    <dgm:cxn modelId="{73562EBA-EA39-4FDA-8642-B20C0BA6554E}" srcId="{45D234AA-00F8-4289-BC93-EF38DF53C146}" destId="{7F89D2C0-F857-4CEB-A2C6-2EAB5C62B157}" srcOrd="1" destOrd="0" parTransId="{F38D153B-1C21-4A85-8B8C-4EEE980CCE15}" sibTransId="{E9F22BC5-9E57-4A85-A2B0-E01492BF1ACB}"/>
    <dgm:cxn modelId="{18F8C1FA-C988-42CF-8931-A23FF835D912}" srcId="{0159F48D-CD9A-40A7-B462-458E87735004}" destId="{45D234AA-00F8-4289-BC93-EF38DF53C146}" srcOrd="0" destOrd="0" parTransId="{B761DC84-9495-4D63-82C3-AE854DF555A6}" sibTransId="{8A9F68A3-37BB-4960-B895-F54D8B112768}"/>
    <dgm:cxn modelId="{F15CAA90-FE03-44FC-A19B-C85BA2637E8F}" type="presOf" srcId="{7F89D2C0-F857-4CEB-A2C6-2EAB5C62B157}" destId="{4AAC0BB0-5670-461C-8495-F4BAF1D7F659}" srcOrd="1" destOrd="0" presId="urn:microsoft.com/office/officeart/2005/8/layout/orgChart1"/>
    <dgm:cxn modelId="{083070F2-6F18-48B4-86FD-5E49940FCEBA}" type="presOf" srcId="{7F89D2C0-F857-4CEB-A2C6-2EAB5C62B157}" destId="{C7B11ACC-3885-49EC-9EFF-127B860956EC}" srcOrd="0" destOrd="0" presId="urn:microsoft.com/office/officeart/2005/8/layout/orgChart1"/>
    <dgm:cxn modelId="{C34D7101-599E-4558-925B-B97E0A45CC20}" srcId="{45D234AA-00F8-4289-BC93-EF38DF53C146}" destId="{E84C844B-7E8E-4224-A269-F50EF85CEC1F}" srcOrd="2" destOrd="0" parTransId="{3308F3F8-E096-4B0E-A854-BE1772755EAD}" sibTransId="{B06946DC-29DC-4A50-88EA-265AB21BB63D}"/>
    <dgm:cxn modelId="{5D312F34-AAF5-4778-92D4-D839F8E96507}" type="presOf" srcId="{45D234AA-00F8-4289-BC93-EF38DF53C146}" destId="{F8A0F72D-FEB2-4CAF-962A-1467CEA97BF2}" srcOrd="0" destOrd="0" presId="urn:microsoft.com/office/officeart/2005/8/layout/orgChart1"/>
    <dgm:cxn modelId="{FF731BF4-73E3-4390-B989-7A16795DC459}" srcId="{45D234AA-00F8-4289-BC93-EF38DF53C146}" destId="{0891596F-461D-4C2D-8811-2A1E07532D1C}" srcOrd="0" destOrd="0" parTransId="{BA2F09D1-1B81-4275-A91C-2FBE35D657BD}" sibTransId="{2C7696B9-43DF-4499-A59E-08FF51DA5071}"/>
    <dgm:cxn modelId="{39D75D5D-BC74-4E64-8100-7E14CEF7D831}" type="presOf" srcId="{45D234AA-00F8-4289-BC93-EF38DF53C146}" destId="{269CC5AF-01BD-46A7-ABBB-1804852CA795}" srcOrd="1" destOrd="0" presId="urn:microsoft.com/office/officeart/2005/8/layout/orgChart1"/>
    <dgm:cxn modelId="{2193506F-F249-49FB-8AB4-99B430D58A78}" type="presOf" srcId="{BA2F09D1-1B81-4275-A91C-2FBE35D657BD}" destId="{70C498E5-D3E6-424A-BFCA-1A6BC4520ECA}" srcOrd="0" destOrd="0" presId="urn:microsoft.com/office/officeart/2005/8/layout/orgChart1"/>
    <dgm:cxn modelId="{3B863F3F-E15D-451E-A770-328D55A54E81}" type="presOf" srcId="{0891596F-461D-4C2D-8811-2A1E07532D1C}" destId="{4D66B49D-7819-4AE4-B749-FEF460316D75}" srcOrd="1" destOrd="0" presId="urn:microsoft.com/office/officeart/2005/8/layout/orgChart1"/>
    <dgm:cxn modelId="{598286B4-5FF8-4D97-9386-A6E30C06951B}" type="presOf" srcId="{3308F3F8-E096-4B0E-A854-BE1772755EAD}" destId="{E4715B78-EF98-4DC5-BBD2-6DB73DB5DAFD}" srcOrd="0" destOrd="0" presId="urn:microsoft.com/office/officeart/2005/8/layout/orgChart1"/>
    <dgm:cxn modelId="{2BEC5F89-A034-45AC-9273-EE3460571783}" type="presOf" srcId="{E84C844B-7E8E-4224-A269-F50EF85CEC1F}" destId="{34563B41-E02E-42E8-9DB6-F59E82D834CB}" srcOrd="1" destOrd="0" presId="urn:microsoft.com/office/officeart/2005/8/layout/orgChart1"/>
    <dgm:cxn modelId="{C96C681F-A7CD-4B9A-908E-DD26899EF2F2}" type="presOf" srcId="{E84C844B-7E8E-4224-A269-F50EF85CEC1F}" destId="{A9026162-277F-4D4A-A0E1-D1100BA56128}" srcOrd="0" destOrd="0" presId="urn:microsoft.com/office/officeart/2005/8/layout/orgChart1"/>
    <dgm:cxn modelId="{A1995D0F-7196-4544-B5D1-4C0BA067C887}" type="presParOf" srcId="{97165741-8115-400B-A630-1945BE028C34}" destId="{59CE8119-A323-4F9E-8446-61ACC732B208}" srcOrd="0" destOrd="0" presId="urn:microsoft.com/office/officeart/2005/8/layout/orgChart1"/>
    <dgm:cxn modelId="{3C467C4C-9051-4650-A077-A28D75BDFFFD}" type="presParOf" srcId="{59CE8119-A323-4F9E-8446-61ACC732B208}" destId="{9E8851EC-48A7-41A2-8831-3F7B013C6CB0}" srcOrd="0" destOrd="0" presId="urn:microsoft.com/office/officeart/2005/8/layout/orgChart1"/>
    <dgm:cxn modelId="{CAEEE0D0-440F-43FB-A4DA-02F2309E6D85}" type="presParOf" srcId="{9E8851EC-48A7-41A2-8831-3F7B013C6CB0}" destId="{F8A0F72D-FEB2-4CAF-962A-1467CEA97BF2}" srcOrd="0" destOrd="0" presId="urn:microsoft.com/office/officeart/2005/8/layout/orgChart1"/>
    <dgm:cxn modelId="{870A33D1-6208-4C82-A1D6-3A06E1870BB5}" type="presParOf" srcId="{9E8851EC-48A7-41A2-8831-3F7B013C6CB0}" destId="{269CC5AF-01BD-46A7-ABBB-1804852CA795}" srcOrd="1" destOrd="0" presId="urn:microsoft.com/office/officeart/2005/8/layout/orgChart1"/>
    <dgm:cxn modelId="{E71B1309-D116-4D98-BF93-FF34E28C866B}" type="presParOf" srcId="{59CE8119-A323-4F9E-8446-61ACC732B208}" destId="{921BB963-0E05-46F5-8873-1095ACB3296A}" srcOrd="1" destOrd="0" presId="urn:microsoft.com/office/officeart/2005/8/layout/orgChart1"/>
    <dgm:cxn modelId="{D5AF232A-F30D-4750-8C89-EFBB68100B31}" type="presParOf" srcId="{921BB963-0E05-46F5-8873-1095ACB3296A}" destId="{70C498E5-D3E6-424A-BFCA-1A6BC4520ECA}" srcOrd="0" destOrd="0" presId="urn:microsoft.com/office/officeart/2005/8/layout/orgChart1"/>
    <dgm:cxn modelId="{0A82FE0E-D2AB-47CF-A117-9F93134554AF}" type="presParOf" srcId="{921BB963-0E05-46F5-8873-1095ACB3296A}" destId="{8A581E09-229A-40E8-A12C-B538112F3CA4}" srcOrd="1" destOrd="0" presId="urn:microsoft.com/office/officeart/2005/8/layout/orgChart1"/>
    <dgm:cxn modelId="{B006418A-CA77-4788-AB92-35386FE941CF}" type="presParOf" srcId="{8A581E09-229A-40E8-A12C-B538112F3CA4}" destId="{9B2386BC-11F0-4800-BD22-19AE94342C17}" srcOrd="0" destOrd="0" presId="urn:microsoft.com/office/officeart/2005/8/layout/orgChart1"/>
    <dgm:cxn modelId="{B96BDA51-5BD4-4643-86FA-46C8C5B201DA}" type="presParOf" srcId="{9B2386BC-11F0-4800-BD22-19AE94342C17}" destId="{91A6714E-4084-4CB8-AAC9-27EE542D8D60}" srcOrd="0" destOrd="0" presId="urn:microsoft.com/office/officeart/2005/8/layout/orgChart1"/>
    <dgm:cxn modelId="{7A5EAA57-358D-48EA-8187-7FBC216D50FB}" type="presParOf" srcId="{9B2386BC-11F0-4800-BD22-19AE94342C17}" destId="{4D66B49D-7819-4AE4-B749-FEF460316D75}" srcOrd="1" destOrd="0" presId="urn:microsoft.com/office/officeart/2005/8/layout/orgChart1"/>
    <dgm:cxn modelId="{0CA90393-B0AD-4B98-B21B-EB1FDD9AED6F}" type="presParOf" srcId="{8A581E09-229A-40E8-A12C-B538112F3CA4}" destId="{29F5C553-A315-4082-8E0C-69E92926B29E}" srcOrd="1" destOrd="0" presId="urn:microsoft.com/office/officeart/2005/8/layout/orgChart1"/>
    <dgm:cxn modelId="{6551FE83-0724-4AE7-AB41-1DDFEA7A1F48}" type="presParOf" srcId="{8A581E09-229A-40E8-A12C-B538112F3CA4}" destId="{5529760C-B9CC-4D55-80C9-19DC63E7A3DE}" srcOrd="2" destOrd="0" presId="urn:microsoft.com/office/officeart/2005/8/layout/orgChart1"/>
    <dgm:cxn modelId="{57685E78-71EC-4D03-B990-8086B9CDE34B}" type="presParOf" srcId="{921BB963-0E05-46F5-8873-1095ACB3296A}" destId="{C556F616-4C8E-4314-925D-B4344719B5C0}" srcOrd="2" destOrd="0" presId="urn:microsoft.com/office/officeart/2005/8/layout/orgChart1"/>
    <dgm:cxn modelId="{FFC75239-745A-4C9B-8AA5-237911160085}" type="presParOf" srcId="{921BB963-0E05-46F5-8873-1095ACB3296A}" destId="{DCE0BD65-E1CE-4CE0-86A5-B94E0D6F59E2}" srcOrd="3" destOrd="0" presId="urn:microsoft.com/office/officeart/2005/8/layout/orgChart1"/>
    <dgm:cxn modelId="{EA013893-B9AA-4FA8-BA3B-D7CF095F97BC}" type="presParOf" srcId="{DCE0BD65-E1CE-4CE0-86A5-B94E0D6F59E2}" destId="{073D5992-D7DB-4F2B-B944-13A70EE78E71}" srcOrd="0" destOrd="0" presId="urn:microsoft.com/office/officeart/2005/8/layout/orgChart1"/>
    <dgm:cxn modelId="{9D81C869-70DC-41DE-8C33-4A71D5CB87B6}" type="presParOf" srcId="{073D5992-D7DB-4F2B-B944-13A70EE78E71}" destId="{C7B11ACC-3885-49EC-9EFF-127B860956EC}" srcOrd="0" destOrd="0" presId="urn:microsoft.com/office/officeart/2005/8/layout/orgChart1"/>
    <dgm:cxn modelId="{DD3422FC-64CB-473A-9F0B-DFF76AFB18FA}" type="presParOf" srcId="{073D5992-D7DB-4F2B-B944-13A70EE78E71}" destId="{4AAC0BB0-5670-461C-8495-F4BAF1D7F659}" srcOrd="1" destOrd="0" presId="urn:microsoft.com/office/officeart/2005/8/layout/orgChart1"/>
    <dgm:cxn modelId="{F84EBF54-6813-4598-A98D-40A0173B6BD9}" type="presParOf" srcId="{DCE0BD65-E1CE-4CE0-86A5-B94E0D6F59E2}" destId="{83E870CC-6FBF-4EEF-9066-329004089E8E}" srcOrd="1" destOrd="0" presId="urn:microsoft.com/office/officeart/2005/8/layout/orgChart1"/>
    <dgm:cxn modelId="{95493FE5-063A-49B9-916E-842C64EC72EC}" type="presParOf" srcId="{DCE0BD65-E1CE-4CE0-86A5-B94E0D6F59E2}" destId="{E3A66F48-867E-4613-9D90-C03BC77083E7}" srcOrd="2" destOrd="0" presId="urn:microsoft.com/office/officeart/2005/8/layout/orgChart1"/>
    <dgm:cxn modelId="{7ED9F533-AC18-4926-BF72-4FDC8A44B976}" type="presParOf" srcId="{921BB963-0E05-46F5-8873-1095ACB3296A}" destId="{E4715B78-EF98-4DC5-BBD2-6DB73DB5DAFD}" srcOrd="4" destOrd="0" presId="urn:microsoft.com/office/officeart/2005/8/layout/orgChart1"/>
    <dgm:cxn modelId="{F7D65496-E2C2-44E0-9EED-441AA9236AAD}" type="presParOf" srcId="{921BB963-0E05-46F5-8873-1095ACB3296A}" destId="{73425F6B-915C-403E-B27C-A995B280AA14}" srcOrd="5" destOrd="0" presId="urn:microsoft.com/office/officeart/2005/8/layout/orgChart1"/>
    <dgm:cxn modelId="{6585FC12-6E82-4A37-A10E-39684E7B29C3}" type="presParOf" srcId="{73425F6B-915C-403E-B27C-A995B280AA14}" destId="{9105CA2F-C093-4B0D-97E5-E28276FE78D0}" srcOrd="0" destOrd="0" presId="urn:microsoft.com/office/officeart/2005/8/layout/orgChart1"/>
    <dgm:cxn modelId="{7FF1EBE6-853C-4541-8243-A50DC2E7E2B5}" type="presParOf" srcId="{9105CA2F-C093-4B0D-97E5-E28276FE78D0}" destId="{A9026162-277F-4D4A-A0E1-D1100BA56128}" srcOrd="0" destOrd="0" presId="urn:microsoft.com/office/officeart/2005/8/layout/orgChart1"/>
    <dgm:cxn modelId="{085A56AB-F852-492C-98F2-4B8D038A140E}" type="presParOf" srcId="{9105CA2F-C093-4B0D-97E5-E28276FE78D0}" destId="{34563B41-E02E-42E8-9DB6-F59E82D834CB}" srcOrd="1" destOrd="0" presId="urn:microsoft.com/office/officeart/2005/8/layout/orgChart1"/>
    <dgm:cxn modelId="{2B48F204-E4DB-46A3-86C9-745AA5CE1032}" type="presParOf" srcId="{73425F6B-915C-403E-B27C-A995B280AA14}" destId="{634A01CC-BBCF-494B-AEC0-8F2F10BD229D}" srcOrd="1" destOrd="0" presId="urn:microsoft.com/office/officeart/2005/8/layout/orgChart1"/>
    <dgm:cxn modelId="{34B8279B-5E2C-4A42-B2B6-88B564C8676A}" type="presParOf" srcId="{73425F6B-915C-403E-B27C-A995B280AA14}" destId="{2D8B63BB-2AC1-40F8-8BE4-6298AA833BC1}" srcOrd="2" destOrd="0" presId="urn:microsoft.com/office/officeart/2005/8/layout/orgChart1"/>
    <dgm:cxn modelId="{68215314-3FD5-48F1-8D17-39596E81CEA1}" type="presParOf" srcId="{59CE8119-A323-4F9E-8446-61ACC732B208}" destId="{CEE10560-DA82-4E7B-A19E-3435E23D0B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4715B78-EF98-4DC5-BBD2-6DB73DB5DAFD}">
      <dsp:nvSpPr>
        <dsp:cNvPr id="0" name=""/>
        <dsp:cNvSpPr/>
      </dsp:nvSpPr>
      <dsp:spPr>
        <a:xfrm>
          <a:off x="2694842" y="605902"/>
          <a:ext cx="1596879" cy="3234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361"/>
              </a:lnTo>
              <a:lnTo>
                <a:pt x="1596879" y="196361"/>
              </a:lnTo>
              <a:lnTo>
                <a:pt x="1596879" y="3234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6F616-4C8E-4314-925D-B4344719B5C0}">
      <dsp:nvSpPr>
        <dsp:cNvPr id="0" name=""/>
        <dsp:cNvSpPr/>
      </dsp:nvSpPr>
      <dsp:spPr>
        <a:xfrm>
          <a:off x="2649122" y="605902"/>
          <a:ext cx="91440" cy="2542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110"/>
              </a:lnTo>
              <a:lnTo>
                <a:pt x="97399" y="127110"/>
              </a:lnTo>
              <a:lnTo>
                <a:pt x="97399" y="2542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498E5-D3E6-424A-BFCA-1A6BC4520ECA}">
      <dsp:nvSpPr>
        <dsp:cNvPr id="0" name=""/>
        <dsp:cNvSpPr/>
      </dsp:nvSpPr>
      <dsp:spPr>
        <a:xfrm>
          <a:off x="1134255" y="605902"/>
          <a:ext cx="1560586" cy="254220"/>
        </a:xfrm>
        <a:custGeom>
          <a:avLst/>
          <a:gdLst/>
          <a:ahLst/>
          <a:cxnLst/>
          <a:rect l="0" t="0" r="0" b="0"/>
          <a:pathLst>
            <a:path>
              <a:moveTo>
                <a:pt x="1560586" y="0"/>
              </a:moveTo>
              <a:lnTo>
                <a:pt x="1560586" y="127110"/>
              </a:lnTo>
              <a:lnTo>
                <a:pt x="0" y="127110"/>
              </a:lnTo>
              <a:lnTo>
                <a:pt x="0" y="2542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A0F72D-FEB2-4CAF-962A-1467CEA97BF2}">
      <dsp:nvSpPr>
        <dsp:cNvPr id="0" name=""/>
        <dsp:cNvSpPr/>
      </dsp:nvSpPr>
      <dsp:spPr>
        <a:xfrm>
          <a:off x="2089555" y="615"/>
          <a:ext cx="1210573" cy="6052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Наука </a:t>
          </a:r>
        </a:p>
      </dsp:txBody>
      <dsp:txXfrm>
        <a:off x="2089555" y="615"/>
        <a:ext cx="1210573" cy="605286"/>
      </dsp:txXfrm>
    </dsp:sp>
    <dsp:sp modelId="{91A6714E-4084-4CB8-AAC9-27EE542D8D60}">
      <dsp:nvSpPr>
        <dsp:cNvPr id="0" name=""/>
        <dsp:cNvSpPr/>
      </dsp:nvSpPr>
      <dsp:spPr>
        <a:xfrm>
          <a:off x="436486" y="860122"/>
          <a:ext cx="1395537" cy="11878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Система знаний о закономерностях природы , общества, мышления , а также отд .отрасль  тких знаний </a:t>
          </a:r>
        </a:p>
      </dsp:txBody>
      <dsp:txXfrm>
        <a:off x="436486" y="860122"/>
        <a:ext cx="1395537" cy="1187869"/>
      </dsp:txXfrm>
    </dsp:sp>
    <dsp:sp modelId="{C7B11ACC-3885-49EC-9EFF-127B860956EC}">
      <dsp:nvSpPr>
        <dsp:cNvPr id="0" name=""/>
        <dsp:cNvSpPr/>
      </dsp:nvSpPr>
      <dsp:spPr>
        <a:xfrm>
          <a:off x="2086244" y="860122"/>
          <a:ext cx="1320554" cy="932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Особая сфера деятельности людей </a:t>
          </a:r>
        </a:p>
      </dsp:txBody>
      <dsp:txXfrm>
        <a:off x="2086244" y="860122"/>
        <a:ext cx="1320554" cy="932674"/>
      </dsp:txXfrm>
    </dsp:sp>
    <dsp:sp modelId="{A9026162-277F-4D4A-A0E1-D1100BA56128}">
      <dsp:nvSpPr>
        <dsp:cNvPr id="0" name=""/>
        <dsp:cNvSpPr/>
      </dsp:nvSpPr>
      <dsp:spPr>
        <a:xfrm>
          <a:off x="3645632" y="929373"/>
          <a:ext cx="1292178" cy="86770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Система организаций и учреждений </a:t>
          </a:r>
        </a:p>
      </dsp:txBody>
      <dsp:txXfrm>
        <a:off x="3645632" y="929373"/>
        <a:ext cx="1292178" cy="867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3</cp:revision>
  <cp:lastPrinted>2017-12-03T19:56:00Z</cp:lastPrinted>
  <dcterms:created xsi:type="dcterms:W3CDTF">2020-05-11T18:36:00Z</dcterms:created>
  <dcterms:modified xsi:type="dcterms:W3CDTF">2020-05-11T18:39:00Z</dcterms:modified>
</cp:coreProperties>
</file>