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6E" w:rsidRPr="005B3D6E" w:rsidRDefault="005B3D6E" w:rsidP="00BB0775">
      <w:pPr>
        <w:pBdr>
          <w:bottom w:val="single" w:sz="2" w:space="0" w:color="CCCCCC"/>
        </w:pBdr>
        <w:shd w:val="clear" w:color="auto" w:fill="FFFFFF"/>
        <w:spacing w:before="45" w:after="45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B3D6E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>Тема №9  15.05.2020  группа АМ 18</w:t>
      </w:r>
    </w:p>
    <w:p w:rsidR="005B3D6E" w:rsidRPr="005B3D6E" w:rsidRDefault="005B3D6E" w:rsidP="00BB0775">
      <w:pPr>
        <w:pBdr>
          <w:bottom w:val="single" w:sz="2" w:space="0" w:color="CCCCCC"/>
        </w:pBdr>
        <w:shd w:val="clear" w:color="auto" w:fill="FFFFFF"/>
        <w:spacing w:before="45" w:after="45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B3D6E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>Разборка и сборка привода распределительного вала.</w:t>
      </w:r>
    </w:p>
    <w:p w:rsidR="005B3D6E" w:rsidRDefault="005B3D6E" w:rsidP="00BB0775">
      <w:pPr>
        <w:pBdr>
          <w:bottom w:val="single" w:sz="2" w:space="0" w:color="CCCCCC"/>
        </w:pBdr>
        <w:shd w:val="clear" w:color="auto" w:fill="FFFFFF"/>
        <w:spacing w:before="45" w:after="45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BB0775" w:rsidRPr="00EF3692" w:rsidRDefault="00BB0775" w:rsidP="00BB0775">
      <w:pPr>
        <w:pBdr>
          <w:bottom w:val="single" w:sz="2" w:space="0" w:color="CCCCCC"/>
        </w:pBdr>
        <w:shd w:val="clear" w:color="auto" w:fill="FFFFFF"/>
        <w:spacing w:before="45" w:after="45" w:line="240" w:lineRule="auto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F3692">
        <w:rPr>
          <w:rFonts w:ascii="Helvetica" w:eastAsia="Times New Roman" w:hAnsi="Helvetica" w:cs="Times New Roman"/>
          <w:b/>
          <w:bCs/>
          <w:color w:val="000000"/>
          <w:kern w:val="36"/>
          <w:sz w:val="24"/>
          <w:szCs w:val="24"/>
          <w:lang w:eastAsia="ru-RU"/>
        </w:rPr>
        <w:t>Установка распределительных валов самостоятельно</w:t>
      </w:r>
    </w:p>
    <w:p w:rsidR="00BB0775" w:rsidRPr="00EF3692" w:rsidRDefault="00BB0775" w:rsidP="00BB0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Распределительный вал является частью системы газораспределительного механизма любого двигателя. Задачей </w:t>
      </w:r>
      <w:proofErr w:type="spell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распредвала</w:t>
      </w:r>
      <w:proofErr w:type="spell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синхронизация рабочих тактов ДВС (упорядоченное открытие и закрытие клапанов для впуска горючей смеси и выпуска отработавших газов). От него зависит работа двигателя и исправность многих запчастей автомобиля.</w:t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Распределительный вал может размещаться как сверху, так и снизу. На некоторых двигателях устанавливается два </w:t>
      </w:r>
      <w:proofErr w:type="spell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распредвала</w:t>
      </w:r>
      <w:proofErr w:type="spell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Содержание:</w:t>
      </w:r>
    </w:p>
    <w:p w:rsidR="00BB0775" w:rsidRPr="00EF3692" w:rsidRDefault="00BB0775" w:rsidP="00BB0775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anchor="prichini" w:history="1">
        <w:r w:rsidRPr="00EF3692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Причины замены</w:t>
        </w:r>
      </w:hyperlink>
    </w:p>
    <w:p w:rsidR="00BB0775" w:rsidRPr="00EF3692" w:rsidRDefault="00BB0775" w:rsidP="00BB0775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anchor="stuk" w:history="1">
        <w:r w:rsidRPr="00EF3692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 xml:space="preserve">Стук </w:t>
        </w:r>
        <w:proofErr w:type="spellStart"/>
        <w:r w:rsidRPr="00EF3692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распредвала</w:t>
        </w:r>
        <w:proofErr w:type="spellEnd"/>
      </w:hyperlink>
    </w:p>
    <w:p w:rsidR="00BB0775" w:rsidRPr="00EF3692" w:rsidRDefault="00BB0775" w:rsidP="00BB0775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anchor="posledstviya" w:history="1">
        <w:r w:rsidRPr="00EF3692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Что будет, если не менять вовремя</w:t>
        </w:r>
      </w:hyperlink>
    </w:p>
    <w:p w:rsidR="00BB0775" w:rsidRPr="00EF3692" w:rsidRDefault="00BB0775" w:rsidP="00BB0775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anchor="neobhodimost" w:history="1">
        <w:r w:rsidRPr="00EF3692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Необходимость замены</w:t>
        </w:r>
      </w:hyperlink>
    </w:p>
    <w:p w:rsidR="00BB0775" w:rsidRPr="00EF3692" w:rsidRDefault="00BB0775" w:rsidP="00BB0775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anchor="isntrument" w:history="1">
        <w:r w:rsidRPr="00EF3692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 xml:space="preserve">Нужные </w:t>
        </w:r>
        <w:proofErr w:type="spellStart"/>
        <w:r w:rsidRPr="00EF3692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инструмены</w:t>
        </w:r>
        <w:proofErr w:type="spellEnd"/>
        <w:r w:rsidRPr="00EF3692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 xml:space="preserve"> и порядок работы</w:t>
        </w:r>
      </w:hyperlink>
    </w:p>
    <w:p w:rsidR="00BB0775" w:rsidRPr="00EF3692" w:rsidRDefault="00BB0775" w:rsidP="00BB0775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anchor="video" w:history="1">
        <w:r w:rsidRPr="00EF3692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Видео инструкция</w:t>
        </w:r>
      </w:hyperlink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Вращение </w:t>
      </w:r>
      <w:proofErr w:type="spell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распредвала</w:t>
      </w:r>
      <w:proofErr w:type="spell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происходит путем передачи крутящего момента от коленчатого вала посредством цепной или ременной передачи. При этом угловое смещение </w:t>
      </w:r>
      <w:proofErr w:type="spell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распредвала</w:t>
      </w:r>
      <w:proofErr w:type="spell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прямо пропорционально зависит от углового смещения </w:t>
      </w:r>
      <w:proofErr w:type="spell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коленвала</w:t>
      </w:r>
      <w:proofErr w:type="spell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Соответствие угловых смещений влияет на работу двигателя – если они не будут соответствовать друг другу, то порядок работы цилиндров будет нарушен, и как результат, ДВС не будет работать.</w:t>
      </w:r>
    </w:p>
    <w:p w:rsidR="00BB0775" w:rsidRPr="00EF3692" w:rsidRDefault="00BB0775" w:rsidP="00BB0775">
      <w:pPr>
        <w:pBdr>
          <w:bottom w:val="single" w:sz="6" w:space="4" w:color="E4E5D2"/>
        </w:pBdr>
        <w:shd w:val="clear" w:color="auto" w:fill="FFFFFF"/>
        <w:spacing w:before="150" w:after="75" w:line="240" w:lineRule="auto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</w:pPr>
      <w:r w:rsidRPr="00EF3692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 xml:space="preserve">Причины для снятия-установки </w:t>
      </w:r>
      <w:proofErr w:type="spellStart"/>
      <w:r w:rsidRPr="00EF3692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распредвала</w:t>
      </w:r>
      <w:proofErr w:type="spellEnd"/>
      <w:r w:rsidRPr="00EF3692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 xml:space="preserve"> на двигатель</w:t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 для снятия либо замены распределительного вала на самом деле не очень много:</w:t>
      </w:r>
    </w:p>
    <w:p w:rsidR="00BB0775" w:rsidRPr="00EF3692" w:rsidRDefault="00BB0775" w:rsidP="00BB0775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замена цилиндропоршневой группы;</w:t>
      </w:r>
    </w:p>
    <w:p w:rsidR="00BB0775" w:rsidRPr="00EF3692" w:rsidRDefault="00BB0775" w:rsidP="00BB0775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ремонт головки блока цилиндров;</w:t>
      </w:r>
    </w:p>
    <w:p w:rsidR="00BB0775" w:rsidRPr="00EF3692" w:rsidRDefault="00BB0775" w:rsidP="00BB0775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</w:t>
      </w:r>
      <w:proofErr w:type="spellStart"/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тюнинге</w:t>
      </w:r>
      <w:proofErr w:type="spellEnd"/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силового агрегата;</w:t>
      </w:r>
    </w:p>
    <w:p w:rsidR="00BB0775" w:rsidRPr="00EF3692" w:rsidRDefault="00BB0775" w:rsidP="00BB0775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неисправности распределительного вала.</w:t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Узнать о неисправном распределительном вале можно по характерному глухому стуку при пуске двигателя. Однако появление стука может говорить не только о неисправности </w:t>
      </w:r>
      <w:proofErr w:type="spell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распредвала</w:t>
      </w:r>
      <w:proofErr w:type="spell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но и о неисправностях других узлов и систем автомобиля. Среди неисправностей </w:t>
      </w:r>
      <w:proofErr w:type="spell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распредвала</w:t>
      </w:r>
      <w:proofErr w:type="spell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стоит отметить </w:t>
      </w:r>
      <w:proofErr w:type="gram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proofErr w:type="gram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B0775" w:rsidRPr="00EF3692" w:rsidRDefault="00BB0775" w:rsidP="00BB0775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износ, царапины или задиры на опорных шейках;</w:t>
      </w:r>
    </w:p>
    <w:p w:rsidR="00BB0775" w:rsidRPr="00EF3692" w:rsidRDefault="00BB0775" w:rsidP="00BB0775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износ посадочных мест </w:t>
      </w:r>
      <w:proofErr w:type="spellStart"/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распредвала</w:t>
      </w:r>
      <w:proofErr w:type="spellEnd"/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постели;</w:t>
      </w:r>
    </w:p>
    <w:p w:rsidR="00BB0775" w:rsidRPr="00EF3692" w:rsidRDefault="00BB0775" w:rsidP="00BB0775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деформация или трещины </w:t>
      </w:r>
      <w:proofErr w:type="spellStart"/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распредвала</w:t>
      </w:r>
      <w:proofErr w:type="spellEnd"/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B0775" w:rsidRPr="00EF3692" w:rsidRDefault="00BB0775" w:rsidP="00BB0775">
      <w:pPr>
        <w:pBdr>
          <w:bottom w:val="single" w:sz="6" w:space="4" w:color="E4E5D2"/>
        </w:pBdr>
        <w:shd w:val="clear" w:color="auto" w:fill="FFFFFF"/>
        <w:spacing w:before="150" w:after="75" w:line="240" w:lineRule="auto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</w:pPr>
      <w:r w:rsidRPr="00EF3692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На какие неисправности указывает стук распределительного вала</w:t>
      </w:r>
    </w:p>
    <w:p w:rsidR="00BB0775" w:rsidRPr="00EF3692" w:rsidRDefault="00BB0775" w:rsidP="00BB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EF3692">
          <w:rPr>
            <w:rFonts w:ascii="Arial" w:eastAsia="Times New Roman" w:hAnsi="Arial" w:cs="Arial"/>
            <w:color w:val="0000FF"/>
            <w:sz w:val="21"/>
            <w:szCs w:val="21"/>
            <w:shd w:val="clear" w:color="auto" w:fill="FFFFFF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alt="Последствия стука распредвала" href="https://autoiwc.ru/images/ustanovka-raspredelitelnih-valov_1.jpg" style="width:24pt;height:24pt" o:button="t"/>
          </w:pict>
        </w:r>
      </w:hyperlink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некоторых случаях при пуске холодного двигателя появляется посторонний глухой стук в клапанной крышке. Это связано с тем, что у «холодного» ДВС смазка в трущихся деталях отсутствует и после запуска моторное масло начинает смазывать трущиеся детали, в результате чего стук впоследствии пропадает.</w:t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появление стука влияют:</w:t>
      </w:r>
    </w:p>
    <w:p w:rsidR="00BB0775" w:rsidRPr="00EF3692" w:rsidRDefault="00BB0775" w:rsidP="00BB0775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неисправность постели </w:t>
      </w:r>
      <w:proofErr w:type="spellStart"/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распредвала</w:t>
      </w:r>
      <w:proofErr w:type="spellEnd"/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BB0775" w:rsidRPr="00EF3692" w:rsidRDefault="00BB0775" w:rsidP="00BB0775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деформация </w:t>
      </w:r>
      <w:proofErr w:type="spellStart"/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распредвала</w:t>
      </w:r>
      <w:proofErr w:type="spellEnd"/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его частей;</w:t>
      </w:r>
    </w:p>
    <w:p w:rsidR="00BB0775" w:rsidRPr="00EF3692" w:rsidRDefault="00BB0775" w:rsidP="00BB0775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естественный износ кулачков </w:t>
      </w:r>
      <w:proofErr w:type="spellStart"/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распредвала</w:t>
      </w:r>
      <w:proofErr w:type="spellEnd"/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BB0775" w:rsidRPr="00EF3692" w:rsidRDefault="00BB0775" w:rsidP="00BB0775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неисправность системы смазки, в том числе низкое качество или несвоевременная замена моторного масла;</w:t>
      </w:r>
    </w:p>
    <w:p w:rsidR="00BB0775" w:rsidRPr="00EF3692" w:rsidRDefault="00BB0775" w:rsidP="00BB0775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неправильный процесс подачи топлива.</w:t>
      </w:r>
    </w:p>
    <w:p w:rsidR="00BB0775" w:rsidRPr="00EF3692" w:rsidRDefault="00BB0775" w:rsidP="00BB0775">
      <w:pPr>
        <w:pBdr>
          <w:bottom w:val="single" w:sz="6" w:space="4" w:color="E4E5D2"/>
        </w:pBdr>
        <w:shd w:val="clear" w:color="auto" w:fill="FFFFFF"/>
        <w:spacing w:before="150" w:after="75" w:line="240" w:lineRule="auto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</w:pPr>
      <w:r w:rsidRPr="00EF3692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 xml:space="preserve">Последствия несвоевременной замены </w:t>
      </w:r>
      <w:proofErr w:type="spellStart"/>
      <w:r w:rsidRPr="00EF3692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распредвалов</w:t>
      </w:r>
      <w:proofErr w:type="spellEnd"/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Неправильное функционирование </w:t>
      </w:r>
      <w:proofErr w:type="spell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распредвала</w:t>
      </w:r>
      <w:proofErr w:type="spell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приводит к потере мощности двигателя, а впоследствии к преждевременному выходу его из строя, в том числе и в результате заклинивания при плохой смазке.</w:t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вовремя не устранили неисправность распределительного вала, то будьте готовы к ремонту либо замене клапанов головки блока цилиндров, преждевременному износу выхлопной системы и последующей ее замене.</w:t>
      </w:r>
    </w:p>
    <w:p w:rsidR="00BB0775" w:rsidRPr="00EF3692" w:rsidRDefault="00BB0775" w:rsidP="00BB0775">
      <w:pPr>
        <w:pBdr>
          <w:bottom w:val="single" w:sz="6" w:space="4" w:color="E4E5D2"/>
        </w:pBdr>
        <w:shd w:val="clear" w:color="auto" w:fill="FFFFFF"/>
        <w:spacing w:before="150" w:after="75" w:line="240" w:lineRule="auto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</w:pPr>
      <w:r w:rsidRPr="00EF3692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 xml:space="preserve">Определяем необходимость замены </w:t>
      </w:r>
      <w:proofErr w:type="spellStart"/>
      <w:r w:rsidRPr="00EF3692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распредвала</w:t>
      </w:r>
      <w:proofErr w:type="spellEnd"/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Необходимость ремонта или замены распределительного вала можно узнать только после его </w:t>
      </w:r>
      <w:proofErr w:type="spell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дефектовки</w:t>
      </w:r>
      <w:proofErr w:type="spell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которая возможна только при снятом </w:t>
      </w:r>
      <w:proofErr w:type="spell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распредвале</w:t>
      </w:r>
      <w:proofErr w:type="spell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наличии специальных инструментов.</w:t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Прежде чем вынуть </w:t>
      </w:r>
      <w:proofErr w:type="spell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распредвал</w:t>
      </w:r>
      <w:proofErr w:type="spell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постели, нужно проверить его на осевое смещение. Для этого нужно несильно стукнуть по постели и если появится стук, то, скорее всего, </w:t>
      </w:r>
      <w:proofErr w:type="spell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распредвал</w:t>
      </w:r>
      <w:proofErr w:type="spell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неисправен.</w:t>
      </w:r>
    </w:p>
    <w:p w:rsidR="00BB0775" w:rsidRPr="00EF3692" w:rsidRDefault="00BB0775" w:rsidP="00BB077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1"/>
          <w:szCs w:val="21"/>
          <w:shd w:val="clear" w:color="auto" w:fill="FFFFFF"/>
          <w:lang w:eastAsia="ru-RU"/>
        </w:rPr>
      </w:pPr>
      <w:r w:rsidRPr="00EF369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F369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"https://autoiwc.ru/images/ustanovka-raspredelitelnih-valov_2.jpg" </w:instrText>
      </w:r>
      <w:r w:rsidRPr="00EF369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B0775" w:rsidRPr="00EF3692" w:rsidRDefault="00BB0775" w:rsidP="00BB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FF"/>
          <w:sz w:val="21"/>
          <w:szCs w:val="21"/>
          <w:shd w:val="clear" w:color="auto" w:fill="FFFFFF"/>
          <w:lang w:eastAsia="ru-RU"/>
        </w:rPr>
        <w:pict>
          <v:shape id="_x0000_i1027" type="#_x0000_t75" alt="Дефекты распредвала" href="https://autoiwc.ru/images/ustanovka-raspredelitelnih-valov_2.jpg" style="width:24pt;height:24pt" o:button="t"/>
        </w:pict>
      </w:r>
    </w:p>
    <w:p w:rsidR="00BB0775" w:rsidRPr="00EF3692" w:rsidRDefault="00BB0775" w:rsidP="00BB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9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целом, диагностику распределительного вала можно провести без специального инструмента, визуально. Однако такой способ позволяет выявить только визуальные дефекты (царапины, задиры, трещины, износ кулачков в виде «огранки»), тогда как</w:t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помощи микрометра проверьте диаметр опорных шеек и опор корпуса </w:t>
      </w:r>
      <w:proofErr w:type="spell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распредвала</w:t>
      </w:r>
      <w:proofErr w:type="spell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отклонении размеров от допустимых их можно отремонтировать, но очень часто проще купить новые запчасти, так как восстановление ремонтных размеров обходится дороже.</w:t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Пока доступ к частям газораспределительного механизма открыт (снят </w:t>
      </w:r>
      <w:proofErr w:type="spell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распредвал</w:t>
      </w:r>
      <w:proofErr w:type="spell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то обязательно осмотрите и другие его составляющие: коромысла, маслосъемные колпачки, пружины и других детали.</w:t>
      </w:r>
    </w:p>
    <w:p w:rsidR="00BB0775" w:rsidRPr="00EF3692" w:rsidRDefault="00BB0775" w:rsidP="00BB0775">
      <w:pPr>
        <w:pBdr>
          <w:bottom w:val="single" w:sz="6" w:space="4" w:color="E4E5D2"/>
        </w:pBdr>
        <w:shd w:val="clear" w:color="auto" w:fill="FFFFFF"/>
        <w:spacing w:before="150" w:after="75" w:line="240" w:lineRule="auto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</w:pPr>
      <w:r w:rsidRPr="00EF3692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Необходимые инструменты для проведения работ</w:t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съема и установки распределительного вала потребуются следующие инструменты:</w:t>
      </w:r>
    </w:p>
    <w:p w:rsidR="00BB0775" w:rsidRPr="00EF3692" w:rsidRDefault="00BB0775" w:rsidP="00BB0775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ключи (головки) размерностью 7, 8, 10, 13, 17;</w:t>
      </w:r>
    </w:p>
    <w:p w:rsidR="00BB0775" w:rsidRPr="00EF3692" w:rsidRDefault="00BB0775" w:rsidP="00BB0775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вороток;</w:t>
      </w:r>
    </w:p>
    <w:p w:rsidR="00BB0775" w:rsidRPr="00EF3692" w:rsidRDefault="00BB0775" w:rsidP="00BB0775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динамометрический ключ;</w:t>
      </w:r>
    </w:p>
    <w:p w:rsidR="00BB0775" w:rsidRPr="00EF3692" w:rsidRDefault="00BB0775" w:rsidP="00BB0775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трещотка;</w:t>
      </w:r>
    </w:p>
    <w:p w:rsidR="00BB0775" w:rsidRPr="00EF3692" w:rsidRDefault="00BB0775" w:rsidP="00BB0775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отвертки фигурная и ударная плоская;</w:t>
      </w:r>
    </w:p>
    <w:p w:rsidR="00BB0775" w:rsidRPr="00EF3692" w:rsidRDefault="00BB0775" w:rsidP="00BB0775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молоток;</w:t>
      </w:r>
    </w:p>
    <w:p w:rsidR="00BB0775" w:rsidRPr="00EF3692" w:rsidRDefault="00BB0775" w:rsidP="00BB0775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микрометр.</w:t>
      </w:r>
    </w:p>
    <w:p w:rsidR="00BB0775" w:rsidRPr="00EF3692" w:rsidRDefault="00BB0775" w:rsidP="00BB0775">
      <w:pPr>
        <w:shd w:val="clear" w:color="auto" w:fill="FFFFFF"/>
        <w:spacing w:before="120" w:after="75" w:line="240" w:lineRule="auto"/>
        <w:outlineLvl w:val="2"/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ru-RU"/>
        </w:rPr>
      </w:pPr>
      <w:r w:rsidRPr="00EF3692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ru-RU"/>
        </w:rPr>
        <w:t xml:space="preserve">Порядок замены и установки </w:t>
      </w:r>
      <w:proofErr w:type="spellStart"/>
      <w:r w:rsidRPr="00EF3692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ru-RU"/>
        </w:rPr>
        <w:t>распредвала</w:t>
      </w:r>
      <w:proofErr w:type="spellEnd"/>
      <w:r w:rsidRPr="00EF3692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Pr="00EF3692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ru-RU"/>
        </w:rPr>
        <w:t>на примере «классики</w:t>
      </w:r>
      <w:proofErr w:type="gramEnd"/>
      <w:r w:rsidRPr="00EF3692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ru-RU"/>
        </w:rPr>
        <w:t>» Волжского автомобильного завода</w:t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Заменить распределительный вал своими руками не представляет особой сложности, но требует аккуратности и внимательности. При неправильной установке будет нарушен порядок работы цилиндров, что незамедлительно скажется на работоспособности двигателя.</w:t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Этапы замены распределительного вала:</w:t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Снятие навесного оборудования двигателя.</w:t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снятия распределительного вала, прежде всего, стоит снять мешающее навесное оборудование:</w:t>
      </w:r>
    </w:p>
    <w:p w:rsidR="00BB0775" w:rsidRPr="00EF3692" w:rsidRDefault="00BB0775" w:rsidP="00BB0775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шланг сапуна (ослабляем отверткой хомут и отсоединяем шланг от корпуса воздушного фильтра);</w:t>
      </w:r>
    </w:p>
    <w:p w:rsidR="00BB0775" w:rsidRPr="00EF3692" w:rsidRDefault="00BB0775" w:rsidP="00BB0775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воздушный фильтр с корпусом (откручиваем 3 гайки на крышке корпуса воздушного фильтра и 4 гайки крепления корпуса воздушного фильтра к карбюратору);</w:t>
      </w:r>
    </w:p>
    <w:p w:rsidR="00BB0775" w:rsidRPr="00EF3692" w:rsidRDefault="00BB0775" w:rsidP="00BB0775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трос подсоса (откручивается при помощи отвертки и ключа);</w:t>
      </w:r>
    </w:p>
    <w:p w:rsidR="00BB0775" w:rsidRPr="00EF3692" w:rsidRDefault="00BB0775" w:rsidP="00BB0775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привод газовой заслонки (снимается путем разъединения привода и удаления стопорных шайб).</w:t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F369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Чтобы в карбюратор и затем в камеру сгорания ничего не попало (например, гайка, шайба и др., накрываем его тряпкой либо затыкаем ею отверстия карбюратора.</w:t>
      </w:r>
      <w:proofErr w:type="gramEnd"/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Снятие клапанной крышки силового агрегата.</w:t>
      </w:r>
    </w:p>
    <w:p w:rsidR="00BB0775" w:rsidRPr="00EF3692" w:rsidRDefault="00BB0775" w:rsidP="00BB077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1"/>
          <w:szCs w:val="21"/>
          <w:shd w:val="clear" w:color="auto" w:fill="FFFFFF"/>
          <w:lang w:eastAsia="ru-RU"/>
        </w:rPr>
      </w:pPr>
      <w:r w:rsidRPr="00EF369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F369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"https://autoiwc.ru/images/ustanovka-raspredelitelnih-valov_3.jpg" </w:instrText>
      </w:r>
      <w:r w:rsidRPr="00EF369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B0775" w:rsidRPr="00EF3692" w:rsidRDefault="00BB0775" w:rsidP="00BB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FF"/>
          <w:sz w:val="21"/>
          <w:szCs w:val="21"/>
          <w:shd w:val="clear" w:color="auto" w:fill="FFFFFF"/>
          <w:lang w:eastAsia="ru-RU"/>
        </w:rPr>
        <w:pict>
          <v:shape id="_x0000_i1028" type="#_x0000_t75" alt="Снятие клапанной крышки силового агрегата" href="https://autoiwc.ru/images/ustanovka-raspredelitelnih-valov_3.jpg" style="width:24pt;height:24pt" o:button="t"/>
        </w:pict>
      </w:r>
    </w:p>
    <w:p w:rsidR="00BB0775" w:rsidRPr="00EF3692" w:rsidRDefault="00BB0775" w:rsidP="00BB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9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Откручиваем 8 гаек, крепящих крышку клапанов к головке блока цилиндров, снимаем и промываем ее.</w:t>
      </w:r>
    </w:p>
    <w:p w:rsidR="00BB0775" w:rsidRPr="00EF3692" w:rsidRDefault="00BB0775" w:rsidP="00BB0775">
      <w:pPr>
        <w:pBdr>
          <w:left w:val="single" w:sz="36" w:space="31" w:color="3DDD3F"/>
        </w:pBdr>
        <w:spacing w:after="195" w:line="240" w:lineRule="auto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</w:pPr>
      <w:r w:rsidRPr="00EF3692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 xml:space="preserve">При установке клапанной крышки рекомендуется заменить ее прокладку. Это связано с тем, что после сборки через нее может продавливаться моторное масло. При выборе прокладки стоит отдать предпочтение </w:t>
      </w:r>
      <w:proofErr w:type="spellStart"/>
      <w:r w:rsidRPr="00EF3692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резино-корковой</w:t>
      </w:r>
      <w:proofErr w:type="spellEnd"/>
      <w:r w:rsidRPr="00EF3692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3. Снятие </w:t>
      </w:r>
      <w:proofErr w:type="spellStart"/>
      <w:r w:rsidRPr="00EF3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распредвала</w:t>
      </w:r>
      <w:proofErr w:type="spellEnd"/>
      <w:r w:rsidRPr="00EF3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ДВС.</w:t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Прежде чем снять распределительный вал, необходимо сначала совместить отметку на шестеренке привода с выступом на постели распределительного вала.</w:t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снятия </w:t>
      </w:r>
      <w:proofErr w:type="spell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распредвала</w:t>
      </w:r>
      <w:proofErr w:type="spell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сначала необходимо освободить его шестеренку от цепи привода ГРМ. Для этого:</w:t>
      </w:r>
    </w:p>
    <w:p w:rsidR="00BB0775" w:rsidRPr="00EF3692" w:rsidRDefault="00BB0775" w:rsidP="00BB0775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помощи ключа ослабляем </w:t>
      </w:r>
      <w:proofErr w:type="spellStart"/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натяжитель</w:t>
      </w:r>
      <w:proofErr w:type="spellEnd"/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цепи;</w:t>
      </w:r>
    </w:p>
    <w:p w:rsidR="00BB0775" w:rsidRPr="00EF3692" w:rsidRDefault="00BB0775" w:rsidP="00BB0775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отгибаем контрящую шайбу и откручиваем ключом болт;</w:t>
      </w:r>
    </w:p>
    <w:p w:rsidR="00BB0775" w:rsidRPr="00EF3692" w:rsidRDefault="00BB0775" w:rsidP="00BB0775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снимаем с шестеренки цепь, и, чтобы она не упала вниз, подвешиваем ее (например, на проволоку);</w:t>
      </w:r>
    </w:p>
    <w:p w:rsidR="00BB0775" w:rsidRPr="00EF3692" w:rsidRDefault="00BB0775" w:rsidP="00BB0775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шахматном порядке от краев к центру откручиваем гайки крепления постели </w:t>
      </w:r>
      <w:proofErr w:type="spellStart"/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распредвала</w:t>
      </w:r>
      <w:proofErr w:type="spellEnd"/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головке блока цилиндров;</w:t>
      </w:r>
    </w:p>
    <w:p w:rsidR="00BB0775" w:rsidRPr="00EF3692" w:rsidRDefault="00BB0775" w:rsidP="00BB0775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снимаем пастель с </w:t>
      </w:r>
      <w:proofErr w:type="spellStart"/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распредвалом</w:t>
      </w:r>
      <w:proofErr w:type="spellEnd"/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сборе с посадочных шпилек;</w:t>
      </w:r>
    </w:p>
    <w:p w:rsidR="00BB0775" w:rsidRPr="00EF3692" w:rsidRDefault="00BB0775" w:rsidP="00BB0775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откручиваем два болта, удерживающие упорный фланец в торце постели, и снимаем фланец;</w:t>
      </w:r>
    </w:p>
    <w:p w:rsidR="00BB0775" w:rsidRPr="00EF3692" w:rsidRDefault="00BB0775" w:rsidP="00BB0775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достаем из постели распределительный вал.</w:t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EF3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Дефектовка</w:t>
      </w:r>
      <w:proofErr w:type="spellEnd"/>
      <w:r w:rsidRPr="00EF3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3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распредвала</w:t>
      </w:r>
      <w:proofErr w:type="spellEnd"/>
      <w:r w:rsidRPr="00EF3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ДВС.</w:t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тем как покупать новый </w:t>
      </w:r>
      <w:proofErr w:type="spell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распредвал</w:t>
      </w:r>
      <w:proofErr w:type="spell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необходимо </w:t>
      </w:r>
      <w:proofErr w:type="spell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продефектовать</w:t>
      </w:r>
      <w:proofErr w:type="spell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(см. «Определяем необходимость замены </w:t>
      </w:r>
      <w:proofErr w:type="spell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распредвала</w:t>
      </w:r>
      <w:proofErr w:type="spell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 снятый, ведь возможно неисправность ДВС заключалась не в нем.</w:t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5. Установка </w:t>
      </w:r>
      <w:proofErr w:type="spellStart"/>
      <w:r w:rsidRPr="00EF3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распредвала</w:t>
      </w:r>
      <w:proofErr w:type="spellEnd"/>
      <w:r w:rsidRPr="00EF3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сборка двигателя.</w:t>
      </w:r>
    </w:p>
    <w:p w:rsidR="00BB0775" w:rsidRPr="00EF3692" w:rsidRDefault="00BB0775" w:rsidP="00BB077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1"/>
          <w:szCs w:val="21"/>
          <w:shd w:val="clear" w:color="auto" w:fill="FFFFFF"/>
          <w:lang w:eastAsia="ru-RU"/>
        </w:rPr>
      </w:pPr>
      <w:r w:rsidRPr="00EF369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F369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"https://autoiwc.ru/images/ustanovka-raspredelitelnih-valov_4.jpg" </w:instrText>
      </w:r>
      <w:r w:rsidRPr="00EF369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B0775" w:rsidRPr="00EF3692" w:rsidRDefault="00BB0775" w:rsidP="00BB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FF"/>
          <w:sz w:val="21"/>
          <w:szCs w:val="21"/>
          <w:shd w:val="clear" w:color="auto" w:fill="FFFFFF"/>
          <w:lang w:eastAsia="ru-RU"/>
        </w:rPr>
        <w:pict>
          <v:shape id="_x0000_i1029" type="#_x0000_t75" alt="Установка распределительных валов" href="https://autoiwc.ru/images/ustanovka-raspredelitelnih-valov_4.jpg" style="width:24pt;height:24pt" o:button="t"/>
        </w:pict>
      </w:r>
    </w:p>
    <w:p w:rsidR="00BB0775" w:rsidRPr="00EF3692" w:rsidRDefault="00BB0775" w:rsidP="00BB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9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Установка </w:t>
      </w:r>
      <w:proofErr w:type="spell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распредвала</w:t>
      </w:r>
      <w:proofErr w:type="spell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происходит в обратной снятию последовательности. Для </w:t>
      </w:r>
      <w:proofErr w:type="spell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избежания</w:t>
      </w:r>
      <w:proofErr w:type="spell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перекоса при установке постели </w:t>
      </w:r>
      <w:proofErr w:type="spell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распредвала</w:t>
      </w:r>
      <w:proofErr w:type="spell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болты закручиваются в определенном заводом-изготовителем порядке и с определенным усилием (для «классики» </w:t>
      </w:r>
      <w:proofErr w:type="spellStart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ВАЗа</w:t>
      </w:r>
      <w:proofErr w:type="spellEnd"/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18,3 Н/м).</w:t>
      </w:r>
    </w:p>
    <w:p w:rsidR="00BB0775" w:rsidRPr="00EF3692" w:rsidRDefault="00BB0775" w:rsidP="00BB0775">
      <w:pPr>
        <w:pBdr>
          <w:left w:val="single" w:sz="36" w:space="31" w:color="3DDD3F"/>
        </w:pBdr>
        <w:spacing w:after="195" w:line="240" w:lineRule="auto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</w:pPr>
      <w:r w:rsidRPr="00EF3692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 xml:space="preserve">После замены </w:t>
      </w:r>
      <w:proofErr w:type="spellStart"/>
      <w:r w:rsidRPr="00EF3692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распредвала</w:t>
      </w:r>
      <w:proofErr w:type="spellEnd"/>
      <w:r w:rsidRPr="00EF3692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 xml:space="preserve"> необходимо обязательно провести регулировку натяжения цепи привода ГРМ и регулировку клапанов, в ином случае в будущем вам придется их ремонтировать.</w:t>
      </w:r>
    </w:p>
    <w:p w:rsidR="00BB0775" w:rsidRPr="00EF3692" w:rsidRDefault="00BB0775" w:rsidP="00BB07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проведенных работ первое время осматривайте двигатель и прислушивайтесь к его работе и в случае чего сразу же устраняйте обнаруженные дефекты проведенного ремонта.</w:t>
      </w:r>
    </w:p>
    <w:p w:rsidR="00C345B4" w:rsidRDefault="008E1484"/>
    <w:p w:rsidR="00BB0775" w:rsidRDefault="00BB0775"/>
    <w:p w:rsidR="00BB0775" w:rsidRPr="00EE0B37" w:rsidRDefault="00BB0775" w:rsidP="00BB0775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32231"/>
          <w:sz w:val="33"/>
          <w:szCs w:val="33"/>
          <w:lang w:eastAsia="ru-RU"/>
        </w:rPr>
      </w:pPr>
      <w:proofErr w:type="spellStart"/>
      <w:r w:rsidRPr="00EE0B37">
        <w:rPr>
          <w:rFonts w:ascii="Arial" w:eastAsia="Times New Roman" w:hAnsi="Arial" w:cs="Arial"/>
          <w:b/>
          <w:bCs/>
          <w:color w:val="032231"/>
          <w:sz w:val="33"/>
          <w:szCs w:val="33"/>
          <w:lang w:eastAsia="ru-RU"/>
        </w:rPr>
        <w:t>Раборка</w:t>
      </w:r>
      <w:proofErr w:type="spellEnd"/>
      <w:r w:rsidRPr="00EE0B37">
        <w:rPr>
          <w:rFonts w:ascii="Arial" w:eastAsia="Times New Roman" w:hAnsi="Arial" w:cs="Arial"/>
          <w:b/>
          <w:bCs/>
          <w:color w:val="032231"/>
          <w:sz w:val="33"/>
          <w:szCs w:val="33"/>
          <w:lang w:eastAsia="ru-RU"/>
        </w:rPr>
        <w:t xml:space="preserve"> ГРМ</w:t>
      </w:r>
    </w:p>
    <w:p w:rsidR="00BB0775" w:rsidRPr="00EE0B37" w:rsidRDefault="00BB0775" w:rsidP="00BB0775">
      <w:pPr>
        <w:spacing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32231"/>
          <w:sz w:val="33"/>
          <w:szCs w:val="33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FFFFFF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609600" cy="609600"/>
            <wp:effectExtent l="19050" t="0" r="0" b="0"/>
            <wp:docPr id="27" name="Рисунок 1" descr="первые действия по разборке ГБЦ">
              <a:hlinkClick xmlns:a="http://schemas.openxmlformats.org/drawingml/2006/main" r:id="rId12" tooltip="&quot;Кликнув по сылке вы перейдёте на страницу для печати.&#10;   Чтобы распечатать документ, используйте ФАЙЛ - Печать, или клавиатурное сокращение CTRL+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ые действия по разборке ГБЦ">
                      <a:hlinkClick r:id="rId12" tooltip="&quot;Кликнув по сылке вы перейдёте на страницу для печати.&#10;   Чтобы распечатать документ, используйте ФАЙЛ - Печать, или клавиатурное сокращение CTRL+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after="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Предыдущая страница раздела</w:t>
      </w:r>
      <w:hyperlink r:id="rId14" w:tooltip="ремонтные работы с двигателем" w:history="1">
        <w:r w:rsidRPr="00EE0B37">
          <w:rPr>
            <w:rFonts w:ascii="inherit" w:eastAsia="Times New Roman" w:hAnsi="inherit" w:cs="Arial"/>
            <w:b/>
            <w:bCs/>
            <w:color w:val="094764"/>
            <w:sz w:val="24"/>
            <w:szCs w:val="24"/>
            <w:lang w:eastAsia="ru-RU"/>
          </w:rPr>
          <w:t> работ с двигателем</w:t>
        </w:r>
      </w:hyperlink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 описывала снятие навески с мотора. На этой странице к вашему вниманию изложена информация последовательной разборки внутренних частей двигателя, системы </w:t>
      </w:r>
      <w:proofErr w:type="spellStart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грм</w:t>
      </w:r>
      <w:proofErr w:type="spellEnd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, деталей уплотнения, системы смазки.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drawing>
          <wp:inline distT="0" distB="0" distL="0" distR="0">
            <wp:extent cx="2381250" cy="1524000"/>
            <wp:effectExtent l="19050" t="0" r="0" b="0"/>
            <wp:docPr id="28" name="Рисунок 2" descr=" способ откручивания шкива коленв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способ откручивания шкива коленвал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1. При помощи </w:t>
      </w:r>
      <w:proofErr w:type="spellStart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спецключа</w:t>
      </w:r>
      <w:proofErr w:type="spellEnd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 или газово-разводным ключом открутите гайку крепления шкива </w:t>
      </w:r>
      <w:proofErr w:type="spellStart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коленвала</w:t>
      </w:r>
      <w:proofErr w:type="spellEnd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.</w:t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br/>
        <w:t>2. С помощью монтажной лопатки сдвиньте шкив и снимите его.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after="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Работа, принцип выполнение которой, изложен далее, именуется, как</w:t>
      </w:r>
      <w:r w:rsidRPr="00EE0B37">
        <w:rPr>
          <w:rFonts w:ascii="inherit" w:eastAsia="Times New Roman" w:hAnsi="inherit" w:cs="Arial"/>
          <w:b/>
          <w:bCs/>
          <w:color w:val="094764"/>
          <w:sz w:val="24"/>
          <w:szCs w:val="24"/>
          <w:lang w:eastAsia="ru-RU"/>
        </w:rPr>
        <w:t xml:space="preserve"> разборка </w:t>
      </w:r>
      <w:proofErr w:type="spellStart"/>
      <w:r w:rsidRPr="00EE0B37">
        <w:rPr>
          <w:rFonts w:ascii="inherit" w:eastAsia="Times New Roman" w:hAnsi="inherit" w:cs="Arial"/>
          <w:b/>
          <w:bCs/>
          <w:color w:val="094764"/>
          <w:sz w:val="24"/>
          <w:szCs w:val="24"/>
          <w:lang w:eastAsia="ru-RU"/>
        </w:rPr>
        <w:t>грм</w:t>
      </w:r>
      <w:proofErr w:type="spellEnd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 не требует высокого профессионального уровня и справится с ней, может каждый. Главное вооружится необходимым инструментом, и придерживаться последовательности.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lastRenderedPageBreak/>
        <w:drawing>
          <wp:inline distT="0" distB="0" distL="0" distR="0">
            <wp:extent cx="2000250" cy="1524000"/>
            <wp:effectExtent l="19050" t="0" r="0" b="0"/>
            <wp:docPr id="29" name="Рисунок 3" descr="болты крепления картера к крышке привода распредв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лты крепления картера к крышке привода распредвал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3. Открутите болты крепления картера к крышке привода </w:t>
      </w:r>
      <w:proofErr w:type="spellStart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распредвала</w:t>
      </w:r>
      <w:proofErr w:type="spellEnd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drawing>
          <wp:inline distT="0" distB="0" distL="0" distR="0">
            <wp:extent cx="2257425" cy="1524000"/>
            <wp:effectExtent l="19050" t="0" r="9525" b="0"/>
            <wp:docPr id="30" name="Рисунок 4" descr="болты и гайки крепления крышки привода распредв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лты и гайки крепления крышки привода распредвал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4. Открутите болты и гайки с крышки привода </w:t>
      </w:r>
      <w:proofErr w:type="spellStart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распредвала</w:t>
      </w:r>
      <w:proofErr w:type="spellEnd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 и снимите её. Если после снятия крышки на блоке осталась прокладка, то при помощи любого подходящего острого предмета аккуратно снимите её.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drawing>
          <wp:inline distT="0" distB="0" distL="0" distR="0">
            <wp:extent cx="2066925" cy="1524000"/>
            <wp:effectExtent l="19050" t="0" r="9525" b="0"/>
            <wp:docPr id="31" name="Рисунок 5" descr=" откручивание болтов крепления клапанной кры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откручивание болтов крепления клапанной крышк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5. Снимите клапанную крышку, предварительно открутив гайки крепления, аккуратно удалите прокладку.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drawing>
          <wp:inline distT="0" distB="0" distL="0" distR="0">
            <wp:extent cx="2286000" cy="1524000"/>
            <wp:effectExtent l="19050" t="0" r="0" b="0"/>
            <wp:docPr id="32" name="Рисунок 6" descr=" разгибание фиксирующих усиков на стопорной шайбе болта крепления звёзд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разгибание фиксирующих усиков на стопорной шайбе болта крепления звёздочк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6. Используя молоток и отвертку, разогните фиксирующие усики на стопорной шайбе болта крепления звёздочки, валика привода, вспомогательных агрегатов.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lastRenderedPageBreak/>
        <w:drawing>
          <wp:inline distT="0" distB="0" distL="0" distR="0">
            <wp:extent cx="2219325" cy="1524000"/>
            <wp:effectExtent l="19050" t="0" r="9525" b="0"/>
            <wp:docPr id="33" name="Рисунок 7" descr="расфиксирование шайбы болта крепления звёздочки распредв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фиксирование шайбы болта крепления звёздочки распредвала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7. Проделайте туже операцию с болтом крепления звёздочки </w:t>
      </w:r>
      <w:proofErr w:type="spellStart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распредвала</w:t>
      </w:r>
      <w:proofErr w:type="spellEnd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drawing>
          <wp:inline distT="0" distB="0" distL="0" distR="0">
            <wp:extent cx="2038350" cy="1524000"/>
            <wp:effectExtent l="19050" t="0" r="0" b="0"/>
            <wp:docPr id="34" name="Рисунок 8" descr=" снятие натяжителя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снятие натяжителя цепи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8. Открутите болты крепления и снимите </w:t>
      </w:r>
      <w:proofErr w:type="spellStart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натяжитель</w:t>
      </w:r>
      <w:proofErr w:type="spellEnd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 цепи.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drawing>
          <wp:inline distT="0" distB="0" distL="0" distR="0">
            <wp:extent cx="2105025" cy="1524000"/>
            <wp:effectExtent l="19050" t="0" r="9525" b="0"/>
            <wp:docPr id="35" name="Рисунок 9" descr=" болт крепления звёздочки  валика привода вспомогательных агрег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болт крепления звёздочки  валика привода вспомогательных агрегатов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9. Удерживая </w:t>
      </w:r>
      <w:proofErr w:type="spellStart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коленвал</w:t>
      </w:r>
      <w:proofErr w:type="spellEnd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 от проворачивания, как показано на изображении, ослабьте болт крепления звёздочки валика привода </w:t>
      </w:r>
      <w:proofErr w:type="spellStart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вспомог</w:t>
      </w:r>
      <w:proofErr w:type="spellEnd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. агрегатов.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drawing>
          <wp:inline distT="0" distB="0" distL="0" distR="0">
            <wp:extent cx="1485900" cy="1524000"/>
            <wp:effectExtent l="19050" t="0" r="0" b="0"/>
            <wp:docPr id="36" name="Рисунок 10" descr="http://doctorvaz.ru/dvigatel/img31/r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ctorvaz.ru/dvigatel/img31/rd3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10. Так же как в предыдущем примере удерживая </w:t>
      </w:r>
      <w:proofErr w:type="spellStart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коленвал</w:t>
      </w:r>
      <w:proofErr w:type="spellEnd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 от проворачивания, выкрутите болт крепления звёздочки. Обратите особое внимание, что на болт надеты шайбы, упорная и стопорная, которые необходимо сохранить и при сборке установить в правильной последовательности.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lastRenderedPageBreak/>
        <w:drawing>
          <wp:inline distT="0" distB="0" distL="0" distR="0">
            <wp:extent cx="2190750" cy="1524000"/>
            <wp:effectExtent l="19050" t="0" r="0" b="0"/>
            <wp:docPr id="37" name="Рисунок 11" descr="http://doctorvaz.ru/dvigatel/img31/rd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ctorvaz.ru/dvigatel/img31/rd3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11. С </w:t>
      </w:r>
      <w:proofErr w:type="spellStart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распредвала</w:t>
      </w:r>
      <w:proofErr w:type="spellEnd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 снимите звёздочку вместе с цепью, немного опустите звёздочку вниз, и снимите цепь со звёздочки, аккуратно опустите цепь вниз.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drawing>
          <wp:inline distT="0" distB="0" distL="0" distR="0">
            <wp:extent cx="1981200" cy="1524000"/>
            <wp:effectExtent l="19050" t="0" r="0" b="0"/>
            <wp:docPr id="38" name="Рисунок 12" descr="http://doctorvaz.ru/dvigatel/img31/rd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ctorvaz.ru/dvigatel/img31/rd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12. Проделайте вышеописанную операцию со звёздочкой валика привода вспомогательных агрегатов.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drawing>
          <wp:inline distT="0" distB="0" distL="0" distR="0">
            <wp:extent cx="2209800" cy="1524000"/>
            <wp:effectExtent l="19050" t="0" r="0" b="0"/>
            <wp:docPr id="39" name="Рисунок 13" descr="выкручивание ограничительного бол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ыкручивание ограничительного болта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13. Снимите цепь привода </w:t>
      </w:r>
      <w:proofErr w:type="spellStart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распредвала</w:t>
      </w:r>
      <w:proofErr w:type="spellEnd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, предварительно выкрутив ограничительный болт.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drawing>
          <wp:inline distT="0" distB="0" distL="0" distR="0">
            <wp:extent cx="1990725" cy="1524000"/>
            <wp:effectExtent l="19050" t="0" r="9525" b="0"/>
            <wp:docPr id="40" name="Рисунок 14" descr="снятие звёздочкки коленв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нятие звёздочкки коленвала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14. При помощи монтажной лопатки сместите звёздочку </w:t>
      </w:r>
      <w:proofErr w:type="spellStart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коленвала</w:t>
      </w:r>
      <w:proofErr w:type="spellEnd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 и снимите её.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lastRenderedPageBreak/>
        <w:drawing>
          <wp:inline distT="0" distB="0" distL="0" distR="0">
            <wp:extent cx="2152650" cy="1524000"/>
            <wp:effectExtent l="19050" t="0" r="0" b="0"/>
            <wp:docPr id="41" name="Рисунок 15" descr="http://doctorvaz.ru/dvigatel/img31/rd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ctorvaz.ru/dvigatel/img31/rd35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15. Снимите башмак </w:t>
      </w:r>
      <w:proofErr w:type="spellStart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натяжителя</w:t>
      </w:r>
      <w:proofErr w:type="spellEnd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 цепи, предварительно выкрутив болт крепления.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drawing>
          <wp:inline distT="0" distB="0" distL="0" distR="0">
            <wp:extent cx="1943100" cy="1524000"/>
            <wp:effectExtent l="19050" t="0" r="0" b="0"/>
            <wp:docPr id="42" name="Рисунок 16" descr="http://doctorvaz.ru/dvigatel/img31/rd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ctorvaz.ru/dvigatel/img31/rd36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16. Открутите гайки, снимите плоские шайбы, и снимите корпус подшипников </w:t>
      </w:r>
      <w:proofErr w:type="spellStart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распредвала</w:t>
      </w:r>
      <w:proofErr w:type="spellEnd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drawing>
          <wp:inline distT="0" distB="0" distL="0" distR="0">
            <wp:extent cx="2000250" cy="1524000"/>
            <wp:effectExtent l="19050" t="0" r="0" b="0"/>
            <wp:docPr id="43" name="Рисунок 17" descr="http://doctorvaz.ru/dvigatel/img31/rd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octorvaz.ru/dvigatel/img31/rd37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17. Выкрутите десять внутренних, и один наружный болт крепления головки к блоку цилиндров. Снимите головку. Если после снятия головки промежуточная уплотнительная прокладка осталась на блоке цилиндров, аккуратно удалите её, так чтобы не оставлять царапин на поверхности.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drawing>
          <wp:inline distT="0" distB="0" distL="0" distR="0">
            <wp:extent cx="2114550" cy="1524000"/>
            <wp:effectExtent l="19050" t="0" r="0" b="0"/>
            <wp:docPr id="44" name="Рисунок 18" descr="http://doctorvaz.ru/dvigatel/img31/rd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octorvaz.ru/dvigatel/img31/rd38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18. Снимите маховик. 19. Снимите переднею крышку картера сцепления, предварительно открутив гайки крепления.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20.Открутите болты крепления поддона масляного картера, снимите картер. Обратите внимание на прокладку масляного картера, если прокладка осталась на блоке цилиндров, аккуратно снимите её.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lastRenderedPageBreak/>
        <w:drawing>
          <wp:inline distT="0" distB="0" distL="0" distR="0">
            <wp:extent cx="2286000" cy="1524000"/>
            <wp:effectExtent l="19050" t="0" r="0" b="0"/>
            <wp:docPr id="45" name="Рисунок 19" descr="http://doctorvaz.ru/dvigatel/img31/rd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octorvaz.ru/dvigatel/img31/rd39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21. Открутите болты крепления и снимите держатель задней манжеты.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drawing>
          <wp:inline distT="0" distB="0" distL="0" distR="0">
            <wp:extent cx="2057400" cy="1524000"/>
            <wp:effectExtent l="19050" t="0" r="0" b="0"/>
            <wp:docPr id="46" name="Рисунок 20" descr="снятие масляного нас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нятие масляного насоса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22. Открутите болты крепления и снимите масляный насос.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drawing>
          <wp:inline distT="0" distB="0" distL="0" distR="0">
            <wp:extent cx="2057400" cy="1524000"/>
            <wp:effectExtent l="19050" t="0" r="0" b="0"/>
            <wp:docPr id="47" name="Рисунок 21" descr=" снятие фланеца валика привода вспомогательных агрег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снятие фланеца валика привода вспомогательных агрегатов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23. На упорном фланце валика привода вспомогательных агрегатов, открутите болты крепления, сместите валик вперёд и снимите его.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drawing>
          <wp:inline distT="0" distB="0" distL="0" distR="0">
            <wp:extent cx="1905000" cy="1524000"/>
            <wp:effectExtent l="19050" t="0" r="0" b="0"/>
            <wp:docPr id="48" name="Рисунок 22" descr="http://doctorvaz.ru/dvigatel/img31/rd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octorvaz.ru/dvigatel/img31/rd42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24. Снимите шестерню привода распределителя зажигания, аккуратно поддев её отвёрткой.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after="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Те действия, которые идут далее, если применять термин механиков, называется</w:t>
      </w:r>
      <w:r w:rsidRPr="00EE0B37">
        <w:rPr>
          <w:rFonts w:ascii="inherit" w:eastAsia="Times New Roman" w:hAnsi="inherit" w:cs="Arial"/>
          <w:i/>
          <w:iCs/>
          <w:color w:val="094764"/>
          <w:sz w:val="24"/>
          <w:szCs w:val="24"/>
          <w:lang w:eastAsia="ru-RU"/>
        </w:rPr>
        <w:t> разборка системы смазки</w:t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, и, как и предыдущая работа не сложна в исполнении. Хочется акцентировать ваше внимание во избежание дальнейшей путаницы, укладывайте снятые узлы вместе с родственными им узлами.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lastRenderedPageBreak/>
        <w:drawing>
          <wp:inline distT="0" distB="0" distL="0" distR="0">
            <wp:extent cx="2152650" cy="1524000"/>
            <wp:effectExtent l="19050" t="0" r="0" b="0"/>
            <wp:docPr id="49" name="Рисунок 23" descr=" выкручивание шпильки маслоотдел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выкручивание шпильки маслоотделителя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25. При помощи </w:t>
      </w:r>
      <w:proofErr w:type="spellStart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шпильковёрта</w:t>
      </w:r>
      <w:proofErr w:type="spellEnd"/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 xml:space="preserve"> выкрутите шпильку маслоотделителя, или накрутите на шпильку две гайки, затяните их относительно друг друга, выкрутите шпильку.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drawing>
          <wp:inline distT="0" distB="0" distL="0" distR="0">
            <wp:extent cx="2038350" cy="1524000"/>
            <wp:effectExtent l="19050" t="0" r="0" b="0"/>
            <wp:docPr id="50" name="Рисунок 24" descr="снятие кронштейна сливной трубки маслоотдел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нятие кронштейна сливной трубки маслоотделителя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26. Выкрутите болт и снимите кронштейн сливной трубки маслоотделителя.</w:t>
      </w:r>
    </w:p>
    <w:p w:rsidR="00BB0775" w:rsidRPr="00EE0B37" w:rsidRDefault="00BB0775" w:rsidP="00BB0775">
      <w:pPr>
        <w:pBdr>
          <w:left w:val="dashed" w:sz="6" w:space="8" w:color="1179AA"/>
          <w:bottom w:val="dashed" w:sz="6" w:space="8" w:color="1179AA"/>
        </w:pBdr>
        <w:shd w:val="clear" w:color="auto" w:fill="EBE7E7"/>
        <w:spacing w:before="150" w:after="150" w:line="375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09476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94764"/>
          <w:sz w:val="24"/>
          <w:szCs w:val="24"/>
          <w:lang w:eastAsia="ru-RU"/>
        </w:rPr>
        <w:drawing>
          <wp:inline distT="0" distB="0" distL="0" distR="0">
            <wp:extent cx="2152650" cy="1524000"/>
            <wp:effectExtent l="19050" t="0" r="0" b="0"/>
            <wp:docPr id="51" name="Рисунок 25" descr="снятие маслоотдел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нятие маслоотделителя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37">
        <w:rPr>
          <w:rFonts w:ascii="Arial" w:eastAsia="Times New Roman" w:hAnsi="Arial" w:cs="Arial"/>
          <w:color w:val="094764"/>
          <w:sz w:val="24"/>
          <w:szCs w:val="24"/>
          <w:lang w:eastAsia="ru-RU"/>
        </w:rPr>
        <w:t>27. Вместе со сливной трубкой снимите маслоотделитель.</w:t>
      </w:r>
    </w:p>
    <w:p w:rsidR="00BB0775" w:rsidRDefault="00BB0775" w:rsidP="00BB0775"/>
    <w:p w:rsidR="00BB0775" w:rsidRDefault="00AF689F">
      <w:hyperlink r:id="rId39" w:history="1">
        <w:r>
          <w:rPr>
            <w:rStyle w:val="a5"/>
          </w:rPr>
          <w:t>https://www.youtube.com/watch?v=vakIppLQErI</w:t>
        </w:r>
      </w:hyperlink>
    </w:p>
    <w:p w:rsidR="00AF689F" w:rsidRDefault="00AF689F"/>
    <w:p w:rsidR="00AF689F" w:rsidRDefault="00AF689F">
      <w:hyperlink r:id="rId40" w:history="1">
        <w:r>
          <w:rPr>
            <w:rStyle w:val="a5"/>
          </w:rPr>
          <w:t>https://www.youtube.com/watch?v=9YVcxKdk63A</w:t>
        </w:r>
      </w:hyperlink>
    </w:p>
    <w:p w:rsidR="00AF689F" w:rsidRDefault="00AF689F"/>
    <w:p w:rsidR="00AF689F" w:rsidRDefault="00AF689F">
      <w:hyperlink r:id="rId41" w:history="1">
        <w:r>
          <w:rPr>
            <w:rStyle w:val="a5"/>
          </w:rPr>
          <w:t>https://www.youtube.com/watch?v=WkvrKRlTp_M</w:t>
        </w:r>
      </w:hyperlink>
    </w:p>
    <w:p w:rsidR="00AF689F" w:rsidRDefault="00AF689F">
      <w:r>
        <w:t>Контрольные вопросы:</w:t>
      </w:r>
    </w:p>
    <w:p w:rsidR="00AF689F" w:rsidRDefault="00AF689F" w:rsidP="00AF689F">
      <w:pPr>
        <w:pStyle w:val="a6"/>
        <w:numPr>
          <w:ilvl w:val="1"/>
          <w:numId w:val="2"/>
        </w:numPr>
      </w:pPr>
      <w:r>
        <w:t xml:space="preserve">Причины замены </w:t>
      </w:r>
      <w:proofErr w:type="spellStart"/>
      <w:r>
        <w:t>распредвала</w:t>
      </w:r>
      <w:proofErr w:type="spellEnd"/>
      <w:r>
        <w:t>;</w:t>
      </w:r>
    </w:p>
    <w:p w:rsidR="00AF689F" w:rsidRDefault="00AF689F" w:rsidP="00AF689F">
      <w:pPr>
        <w:pStyle w:val="a6"/>
        <w:numPr>
          <w:ilvl w:val="1"/>
          <w:numId w:val="2"/>
        </w:numPr>
      </w:pPr>
      <w:r>
        <w:t xml:space="preserve">На что указывает стук </w:t>
      </w:r>
      <w:proofErr w:type="spellStart"/>
      <w:r>
        <w:t>распредвала</w:t>
      </w:r>
      <w:proofErr w:type="spellEnd"/>
      <w:r>
        <w:t>;</w:t>
      </w:r>
    </w:p>
    <w:p w:rsidR="00AF689F" w:rsidRDefault="00AF689F" w:rsidP="00AF689F">
      <w:pPr>
        <w:pStyle w:val="a6"/>
        <w:numPr>
          <w:ilvl w:val="1"/>
          <w:numId w:val="2"/>
        </w:numPr>
      </w:pPr>
      <w:r>
        <w:t xml:space="preserve">Что будет если не менять </w:t>
      </w:r>
      <w:proofErr w:type="spellStart"/>
      <w:r>
        <w:t>распредвал</w:t>
      </w:r>
      <w:proofErr w:type="spellEnd"/>
      <w:r>
        <w:t xml:space="preserve"> и ремень ГРМ;</w:t>
      </w:r>
    </w:p>
    <w:p w:rsidR="00AF689F" w:rsidRDefault="00AF689F" w:rsidP="00AF689F">
      <w:pPr>
        <w:pStyle w:val="a6"/>
        <w:numPr>
          <w:ilvl w:val="1"/>
          <w:numId w:val="2"/>
        </w:numPr>
      </w:pPr>
      <w:r>
        <w:t xml:space="preserve">Какие нужны инструменты и порядок замены </w:t>
      </w:r>
      <w:proofErr w:type="spellStart"/>
      <w:r>
        <w:t>распредвала</w:t>
      </w:r>
      <w:proofErr w:type="spellEnd"/>
      <w:r>
        <w:t>;</w:t>
      </w:r>
    </w:p>
    <w:p w:rsidR="00AF689F" w:rsidRDefault="00AF689F"/>
    <w:sectPr w:rsidR="00AF689F" w:rsidSect="006F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871"/>
    <w:multiLevelType w:val="multilevel"/>
    <w:tmpl w:val="2126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E0A5D"/>
    <w:multiLevelType w:val="multilevel"/>
    <w:tmpl w:val="6110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17859"/>
    <w:multiLevelType w:val="multilevel"/>
    <w:tmpl w:val="8C24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A25BC"/>
    <w:multiLevelType w:val="multilevel"/>
    <w:tmpl w:val="8D5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C241E"/>
    <w:multiLevelType w:val="multilevel"/>
    <w:tmpl w:val="9AB4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B265DC"/>
    <w:multiLevelType w:val="multilevel"/>
    <w:tmpl w:val="1920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B83A58"/>
    <w:multiLevelType w:val="multilevel"/>
    <w:tmpl w:val="11CC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775"/>
    <w:rsid w:val="005B3D6E"/>
    <w:rsid w:val="006F7A44"/>
    <w:rsid w:val="00764072"/>
    <w:rsid w:val="008E1484"/>
    <w:rsid w:val="008E1545"/>
    <w:rsid w:val="00AF689F"/>
    <w:rsid w:val="00BB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7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F68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6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iwc.ru/tuning/ustanovka-raspredelitelnih-valov.html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9" Type="http://schemas.openxmlformats.org/officeDocument/2006/relationships/hyperlink" Target="https://www.youtube.com/watch?v=vakIppLQErI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image" Target="media/image21.jpeg"/><Relationship Id="rId42" Type="http://schemas.openxmlformats.org/officeDocument/2006/relationships/fontTable" Target="fontTable.xml"/><Relationship Id="rId7" Type="http://schemas.openxmlformats.org/officeDocument/2006/relationships/hyperlink" Target="https://autoiwc.ru/tuning/ustanovka-raspredelitelnih-valov.html" TargetMode="External"/><Relationship Id="rId12" Type="http://schemas.openxmlformats.org/officeDocument/2006/relationships/hyperlink" Target="http://doctorvaz.ru/dvigatel/print_raz_dvig2.html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image" Target="media/image20.jpeg"/><Relationship Id="rId38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41" Type="http://schemas.openxmlformats.org/officeDocument/2006/relationships/hyperlink" Target="https://www.youtube.com/watch?v=WkvrKRlTp_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utoiwc.ru/tuning/ustanovka-raspredelitelnih-valov.html" TargetMode="External"/><Relationship Id="rId11" Type="http://schemas.openxmlformats.org/officeDocument/2006/relationships/hyperlink" Target="https://autoiwc.ru/images/ustanovka-raspredelitelnih-valov_1.jpg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37" Type="http://schemas.openxmlformats.org/officeDocument/2006/relationships/image" Target="media/image24.jpeg"/><Relationship Id="rId40" Type="http://schemas.openxmlformats.org/officeDocument/2006/relationships/hyperlink" Target="https://www.youtube.com/watch?v=9YVcxKdk63A" TargetMode="External"/><Relationship Id="rId5" Type="http://schemas.openxmlformats.org/officeDocument/2006/relationships/hyperlink" Target="https://autoiwc.ru/tuning/ustanovka-raspredelitelnih-valov.html" TargetMode="Externa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image" Target="media/image23.jpeg"/><Relationship Id="rId10" Type="http://schemas.openxmlformats.org/officeDocument/2006/relationships/hyperlink" Target="https://autoiwc.ru/tuning/ustanovka-raspredelitelnih-valov.html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hyperlink" Target="https://autoiwc.ru/tuning/ustanovka-raspredelitelnih-valov.html" TargetMode="External"/><Relationship Id="rId14" Type="http://schemas.openxmlformats.org/officeDocument/2006/relationships/hyperlink" Target="http://doctorvaz.ru/dvigatel/raboti_s_dvigatelem.html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image" Target="media/image22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1945</Words>
  <Characters>11089</Characters>
  <Application>Microsoft Office Word</Application>
  <DocSecurity>0</DocSecurity>
  <Lines>92</Lines>
  <Paragraphs>26</Paragraphs>
  <ScaleCrop>false</ScaleCrop>
  <Company>RePack by SPecialiST</Company>
  <LinksUpToDate>false</LinksUpToDate>
  <CharactersWithSpaces>13008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</dc:creator>
  <cp:keywords/>
  <dc:description/>
  <cp:lastModifiedBy>mbi</cp:lastModifiedBy>
  <cp:revision>5</cp:revision>
  <dcterms:created xsi:type="dcterms:W3CDTF">2020-05-15T14:02:00Z</dcterms:created>
  <dcterms:modified xsi:type="dcterms:W3CDTF">2020-05-15T14:15:00Z</dcterms:modified>
</cp:coreProperties>
</file>