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67" w:rsidRDefault="00825D47" w:rsidP="00825D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25D47">
        <w:rPr>
          <w:rFonts w:ascii="Times New Roman" w:hAnsi="Times New Roman" w:cs="Times New Roman"/>
          <w:b/>
          <w:sz w:val="32"/>
          <w:szCs w:val="32"/>
        </w:rPr>
        <w:t>Зашита</w:t>
      </w:r>
      <w:proofErr w:type="gramEnd"/>
      <w:r w:rsidRPr="00825D47">
        <w:rPr>
          <w:rFonts w:ascii="Times New Roman" w:hAnsi="Times New Roman" w:cs="Times New Roman"/>
          <w:b/>
          <w:sz w:val="32"/>
          <w:szCs w:val="32"/>
        </w:rPr>
        <w:t xml:space="preserve"> учебного проекта</w:t>
      </w:r>
    </w:p>
    <w:p w:rsidR="00825D47" w:rsidRDefault="00825D47" w:rsidP="00825D47">
      <w:pPr>
        <w:rPr>
          <w:rFonts w:ascii="Times New Roman" w:hAnsi="Times New Roman" w:cs="Times New Roman"/>
          <w:b/>
          <w:sz w:val="32"/>
          <w:szCs w:val="32"/>
        </w:rPr>
      </w:pPr>
      <w:r w:rsidRPr="00885A3D">
        <w:rPr>
          <w:rFonts w:ascii="Times New Roman" w:hAnsi="Times New Roman" w:cs="Times New Roman"/>
          <w:b/>
          <w:sz w:val="32"/>
          <w:szCs w:val="32"/>
          <w:highlight w:val="yellow"/>
        </w:rPr>
        <w:t>Электронный вариант следующих продуктов учебного проекта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25D47" w:rsidRDefault="00825D47" w:rsidP="0082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проект</w:t>
      </w:r>
    </w:p>
    <w:p w:rsidR="00825D47" w:rsidRDefault="00825D47" w:rsidP="0082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 по учебному проекту</w:t>
      </w:r>
    </w:p>
    <w:p w:rsidR="00825D47" w:rsidRDefault="00825D47" w:rsidP="00825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Оклад по презентации</w:t>
      </w:r>
    </w:p>
    <w:p w:rsidR="00880EAB" w:rsidRPr="00B53361" w:rsidRDefault="00880EAB" w:rsidP="00880EAB">
      <w:pPr>
        <w:pStyle w:val="3"/>
        <w:keepNext w:val="0"/>
        <w:widowControl w:val="0"/>
        <w:tabs>
          <w:tab w:val="clear" w:pos="720"/>
          <w:tab w:val="num" w:pos="0"/>
        </w:tabs>
        <w:suppressAutoHyphens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КРИТЕРИИ ОЦЕНКИ УЧЕБНОГО</w:t>
      </w:r>
      <w:r w:rsidRPr="00B53361">
        <w:rPr>
          <w:sz w:val="24"/>
          <w:szCs w:val="24"/>
        </w:rPr>
        <w:t xml:space="preserve"> ПРОЕКТА</w:t>
      </w:r>
    </w:p>
    <w:p w:rsidR="00880EAB" w:rsidRDefault="00880EAB" w:rsidP="00880EAB">
      <w:pPr>
        <w:ind w:left="720"/>
        <w:jc w:val="center"/>
        <w:rPr>
          <w:b/>
        </w:rPr>
      </w:pPr>
    </w:p>
    <w:p w:rsidR="00880EAB" w:rsidRPr="00880EAB" w:rsidRDefault="00880EAB" w:rsidP="00880EAB">
      <w:pPr>
        <w:pStyle w:val="a4"/>
        <w:suppressAutoHyphens w:val="0"/>
        <w:spacing w:before="0" w:after="0"/>
        <w:ind w:firstLine="720"/>
        <w:jc w:val="both"/>
        <w:rPr>
          <w:bCs/>
          <w:sz w:val="28"/>
          <w:szCs w:val="28"/>
        </w:rPr>
      </w:pPr>
      <w:r w:rsidRPr="00880EAB">
        <w:rPr>
          <w:bCs/>
          <w:sz w:val="28"/>
          <w:szCs w:val="28"/>
        </w:rPr>
        <w:t>Проектная деятельность оценивается по 2 группам критериев: критерии оценки содержания проекта</w:t>
      </w:r>
      <w:r w:rsidRPr="00880EAB">
        <w:rPr>
          <w:sz w:val="28"/>
          <w:szCs w:val="28"/>
        </w:rPr>
        <w:t xml:space="preserve"> </w:t>
      </w:r>
      <w:r w:rsidRPr="00880EAB">
        <w:rPr>
          <w:bCs/>
          <w:sz w:val="28"/>
          <w:szCs w:val="28"/>
        </w:rPr>
        <w:t xml:space="preserve">и критерии оценки </w:t>
      </w:r>
      <w:r w:rsidRPr="00880EAB">
        <w:rPr>
          <w:sz w:val="28"/>
          <w:szCs w:val="28"/>
        </w:rPr>
        <w:t xml:space="preserve">защиты </w:t>
      </w:r>
      <w:r w:rsidRPr="00880EAB">
        <w:rPr>
          <w:bCs/>
          <w:sz w:val="28"/>
          <w:szCs w:val="28"/>
        </w:rPr>
        <w:t>проекта.</w:t>
      </w:r>
      <w:r w:rsidRPr="00880EAB">
        <w:rPr>
          <w:sz w:val="28"/>
          <w:szCs w:val="28"/>
        </w:rPr>
        <w:t xml:space="preserve"> </w:t>
      </w:r>
    </w:p>
    <w:p w:rsidR="00880EAB" w:rsidRPr="00880EAB" w:rsidRDefault="00880EAB" w:rsidP="00880EAB">
      <w:pPr>
        <w:pStyle w:val="a4"/>
        <w:spacing w:before="0" w:after="0"/>
        <w:ind w:firstLine="720"/>
        <w:jc w:val="both"/>
        <w:rPr>
          <w:sz w:val="28"/>
          <w:szCs w:val="28"/>
        </w:rPr>
      </w:pPr>
      <w:r w:rsidRPr="00880EAB">
        <w:rPr>
          <w:sz w:val="28"/>
          <w:szCs w:val="28"/>
        </w:rPr>
        <w:t xml:space="preserve">При оценке индивидуального итогового проекта выделяется 2 уровня </w:t>
      </w:r>
      <w:proofErr w:type="spellStart"/>
      <w:r w:rsidRPr="00880EAB">
        <w:rPr>
          <w:sz w:val="28"/>
          <w:szCs w:val="28"/>
        </w:rPr>
        <w:t>сформированности</w:t>
      </w:r>
      <w:proofErr w:type="spellEnd"/>
      <w:r w:rsidRPr="00880EAB">
        <w:rPr>
          <w:sz w:val="28"/>
          <w:szCs w:val="28"/>
        </w:rPr>
        <w:t xml:space="preserve"> навыков проектной деятельности: </w:t>
      </w:r>
      <w:proofErr w:type="gramStart"/>
      <w:r w:rsidRPr="00880EAB">
        <w:rPr>
          <w:sz w:val="28"/>
          <w:szCs w:val="28"/>
        </w:rPr>
        <w:t>базовый</w:t>
      </w:r>
      <w:proofErr w:type="gramEnd"/>
      <w:r w:rsidRPr="00880EAB">
        <w:rPr>
          <w:sz w:val="28"/>
          <w:szCs w:val="28"/>
        </w:rPr>
        <w:t xml:space="preserve"> и повышенный, главное отличие которых состоит в степени самостоятельности обучающихся в ходе выполнения проекта.</w:t>
      </w:r>
    </w:p>
    <w:p w:rsidR="00880EAB" w:rsidRPr="00880EAB" w:rsidRDefault="00880EAB" w:rsidP="00880E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EAB">
        <w:rPr>
          <w:rFonts w:ascii="Times New Roman" w:hAnsi="Times New Roman" w:cs="Times New Roman"/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«неудовлетворительно», которые отражаются в журнале и в ведомости.</w:t>
      </w:r>
    </w:p>
    <w:p w:rsidR="00880EAB" w:rsidRPr="00880EAB" w:rsidRDefault="00880EAB" w:rsidP="00880EAB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</w:p>
    <w:p w:rsidR="00880EAB" w:rsidRPr="00880EAB" w:rsidRDefault="00880EAB" w:rsidP="00880EAB">
      <w:pPr>
        <w:pStyle w:val="a4"/>
        <w:suppressAutoHyphens w:val="0"/>
        <w:spacing w:before="0" w:after="0"/>
        <w:rPr>
          <w:bCs/>
          <w:sz w:val="28"/>
          <w:szCs w:val="28"/>
        </w:rPr>
      </w:pPr>
      <w:r w:rsidRPr="00880EAB">
        <w:rPr>
          <w:bCs/>
          <w:sz w:val="28"/>
          <w:szCs w:val="28"/>
        </w:rPr>
        <w:t>Таблица 1-Критерии оценки защиты проекта:</w:t>
      </w:r>
    </w:p>
    <w:p w:rsidR="00880EAB" w:rsidRDefault="00880EAB" w:rsidP="00880EAB">
      <w:pPr>
        <w:tabs>
          <w:tab w:val="left" w:pos="0"/>
          <w:tab w:val="left" w:pos="1080"/>
        </w:tabs>
        <w:ind w:firstLine="567"/>
        <w:jc w:val="both"/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2011"/>
        <w:gridCol w:w="2243"/>
        <w:gridCol w:w="2268"/>
        <w:gridCol w:w="3402"/>
      </w:tblGrid>
      <w:tr w:rsidR="00880EAB" w:rsidTr="00880EAB">
        <w:trPr>
          <w:tblHeader/>
        </w:trPr>
        <w:tc>
          <w:tcPr>
            <w:tcW w:w="2011" w:type="dxa"/>
            <w:vMerge w:val="restart"/>
            <w:vAlign w:val="center"/>
          </w:tcPr>
          <w:p w:rsidR="00880EAB" w:rsidRDefault="00880EAB" w:rsidP="007914E2">
            <w:pPr>
              <w:jc w:val="center"/>
            </w:pPr>
            <w:r w:rsidRPr="00A574C8">
              <w:rPr>
                <w:b/>
              </w:rPr>
              <w:t>Критерий</w:t>
            </w:r>
          </w:p>
        </w:tc>
        <w:tc>
          <w:tcPr>
            <w:tcW w:w="2243" w:type="dxa"/>
            <w:vMerge w:val="restart"/>
            <w:vAlign w:val="center"/>
          </w:tcPr>
          <w:p w:rsidR="00880EAB" w:rsidRPr="00C44BDA" w:rsidRDefault="00880EAB" w:rsidP="007914E2">
            <w:pPr>
              <w:jc w:val="center"/>
              <w:rPr>
                <w:b/>
              </w:rPr>
            </w:pPr>
            <w:r w:rsidRPr="00C44BDA">
              <w:rPr>
                <w:b/>
              </w:rPr>
              <w:t>Проявление</w:t>
            </w:r>
          </w:p>
        </w:tc>
        <w:tc>
          <w:tcPr>
            <w:tcW w:w="5670" w:type="dxa"/>
            <w:gridSpan w:val="2"/>
          </w:tcPr>
          <w:p w:rsidR="00880EAB" w:rsidRPr="00A574C8" w:rsidRDefault="00880EAB" w:rsidP="007914E2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C8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A574C8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A574C8">
              <w:rPr>
                <w:rFonts w:ascii="Times New Roman" w:hAnsi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880EAB" w:rsidTr="00880EAB">
        <w:trPr>
          <w:tblHeader/>
        </w:trPr>
        <w:tc>
          <w:tcPr>
            <w:tcW w:w="2011" w:type="dxa"/>
            <w:vMerge/>
          </w:tcPr>
          <w:p w:rsidR="00880EAB" w:rsidRDefault="00880EAB" w:rsidP="007914E2">
            <w:pPr>
              <w:jc w:val="both"/>
            </w:pPr>
          </w:p>
        </w:tc>
        <w:tc>
          <w:tcPr>
            <w:tcW w:w="2243" w:type="dxa"/>
            <w:vMerge/>
          </w:tcPr>
          <w:p w:rsidR="00880EAB" w:rsidRDefault="00880EAB" w:rsidP="007914E2">
            <w:pPr>
              <w:jc w:val="both"/>
            </w:pPr>
          </w:p>
        </w:tc>
        <w:tc>
          <w:tcPr>
            <w:tcW w:w="2268" w:type="dxa"/>
            <w:vAlign w:val="center"/>
          </w:tcPr>
          <w:p w:rsidR="00880EAB" w:rsidRPr="00A574C8" w:rsidRDefault="00880EAB" w:rsidP="007914E2">
            <w:pPr>
              <w:tabs>
                <w:tab w:val="left" w:pos="357"/>
              </w:tabs>
              <w:jc w:val="center"/>
              <w:rPr>
                <w:b/>
              </w:rPr>
            </w:pPr>
            <w:r w:rsidRPr="00A574C8">
              <w:rPr>
                <w:b/>
              </w:rPr>
              <w:t>Базовый</w:t>
            </w:r>
            <w:r>
              <w:rPr>
                <w:b/>
              </w:rPr>
              <w:t xml:space="preserve"> (1 балл)</w:t>
            </w:r>
          </w:p>
        </w:tc>
        <w:tc>
          <w:tcPr>
            <w:tcW w:w="3402" w:type="dxa"/>
            <w:vAlign w:val="center"/>
          </w:tcPr>
          <w:p w:rsidR="00880EAB" w:rsidRDefault="00880EAB" w:rsidP="007914E2">
            <w:pPr>
              <w:tabs>
                <w:tab w:val="left" w:pos="357"/>
              </w:tabs>
              <w:jc w:val="center"/>
              <w:rPr>
                <w:b/>
              </w:rPr>
            </w:pPr>
            <w:r w:rsidRPr="00A574C8">
              <w:rPr>
                <w:b/>
              </w:rPr>
              <w:t>Повышенный</w:t>
            </w:r>
            <w:r>
              <w:rPr>
                <w:b/>
              </w:rPr>
              <w:t xml:space="preserve"> </w:t>
            </w:r>
          </w:p>
          <w:p w:rsidR="00880EAB" w:rsidRPr="00A574C8" w:rsidRDefault="00880EAB" w:rsidP="007914E2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(2-3 балла)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</w:pPr>
            <w:r>
              <w:t xml:space="preserve">1. </w:t>
            </w:r>
            <w:r w:rsidRPr="00A574C8">
              <w:t>Способность к самостоятельному приобре</w:t>
            </w:r>
            <w:r>
              <w:t>тению знаний и решению проблемы</w:t>
            </w:r>
          </w:p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>(</w:t>
            </w:r>
            <w:r w:rsidRPr="00A574C8">
              <w:t>оценк</w:t>
            </w:r>
            <w:r>
              <w:t>а</w:t>
            </w:r>
            <w:r w:rsidRPr="00A574C8">
              <w:t xml:space="preserve"> </w:t>
            </w:r>
            <w:proofErr w:type="spellStart"/>
            <w:r w:rsidRPr="00A574C8">
              <w:t>сформированности</w:t>
            </w:r>
            <w:proofErr w:type="spellEnd"/>
            <w:r w:rsidRPr="00A574C8">
              <w:t xml:space="preserve"> познавательных учебных действий</w:t>
            </w:r>
            <w:r>
              <w:t>)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>умение</w:t>
            </w:r>
            <w:r w:rsidRPr="00A574C8">
              <w:t xml:space="preserve"> </w:t>
            </w:r>
            <w:proofErr w:type="gramStart"/>
            <w:r w:rsidRPr="00A574C8">
              <w:t>поставить проблему</w:t>
            </w:r>
            <w:proofErr w:type="gramEnd"/>
            <w:r w:rsidRPr="00A574C8">
              <w:t xml:space="preserve"> и выбрать </w:t>
            </w:r>
            <w:r>
              <w:t xml:space="preserve">адекватные способы её решения, </w:t>
            </w:r>
            <w:r w:rsidRPr="00A574C8">
              <w:t>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 работа в целом свидетельствует о способности самостоятельно с опорой на помощь руководителя ставить проблему и находить пути её решения;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-продемонстрирована способность приобретать новые знания и /или осваивать новые способы действий;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 показано умение достигать более глубокого понимания изученного.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 работа в целом свидетельствует о способности самостоятельно ставить проблему и находить пути её решения;</w:t>
            </w:r>
          </w:p>
          <w:p w:rsidR="00880EAB" w:rsidRPr="00C44BDA" w:rsidRDefault="00880EAB" w:rsidP="007914E2">
            <w:pPr>
              <w:pStyle w:val="a4"/>
              <w:spacing w:before="0" w:after="0"/>
              <w:ind w:right="-143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-продемонстрировано свободное владение логическими операциями, навыками критического мышления, умение самостоятельно мыслить;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 xml:space="preserve">2. </w:t>
            </w:r>
            <w:proofErr w:type="spellStart"/>
            <w:r w:rsidRPr="00A574C8">
              <w:t>Сформированность</w:t>
            </w:r>
            <w:proofErr w:type="spellEnd"/>
            <w:r w:rsidRPr="00A574C8">
              <w:t xml:space="preserve"> предметных знаний </w:t>
            </w:r>
            <w:r w:rsidRPr="00A574C8">
              <w:lastRenderedPageBreak/>
              <w:t>и способов действий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lastRenderedPageBreak/>
              <w:t>умение</w:t>
            </w:r>
            <w:r w:rsidRPr="00A574C8">
              <w:t xml:space="preserve"> раскрыть содержание работы, грамотно и </w:t>
            </w:r>
            <w:r w:rsidRPr="00A574C8">
              <w:lastRenderedPageBreak/>
              <w:t>обоснованно в соответствии с рассматриваемой темой использовать имеющиеся знания и способы действий.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lastRenderedPageBreak/>
              <w:t xml:space="preserve">-продемонстрировано понимание содержания </w:t>
            </w:r>
            <w:r w:rsidRPr="00C44BDA">
              <w:rPr>
                <w:spacing w:val="-4"/>
                <w:sz w:val="22"/>
                <w:szCs w:val="22"/>
              </w:rPr>
              <w:lastRenderedPageBreak/>
              <w:t>выполненной работы;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-в работе и ответах на вопросы по содержанию работы отсутствуют грубые ошибки.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lastRenderedPageBreak/>
              <w:t>-продемонстрировано свободное владение предметом проектной деятельности;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lastRenderedPageBreak/>
              <w:t>-ошибки отсутствуют.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lastRenderedPageBreak/>
              <w:t xml:space="preserve">3. </w:t>
            </w:r>
            <w:proofErr w:type="spellStart"/>
            <w:r w:rsidRPr="00A574C8">
              <w:t>Сформированность</w:t>
            </w:r>
            <w:proofErr w:type="spellEnd"/>
            <w:r w:rsidRPr="00A574C8">
              <w:t xml:space="preserve"> регулятивных действий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 w:rsidRPr="00A574C8">
              <w:t>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-продемонстрированы навыки определения темы и планирования работы;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-работа доведена до конца и представлена комиссии;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-некоторые этапы выполнялись под контролем и при поддержке руководителя;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-показано умение анализировать и распределять информацию;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-при этом проявляются отдельные элементы самооценки самоконтроля обучающегося.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-работа тщательно спланирована и последовательно реализована, своевременно пройдены все этапы обсуждения и представления;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-контроль и коррекция осуществлялись самостоятельно.</w:t>
            </w:r>
          </w:p>
        </w:tc>
      </w:tr>
      <w:tr w:rsidR="00880EAB" w:rsidTr="00880EAB">
        <w:tc>
          <w:tcPr>
            <w:tcW w:w="2011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>
              <w:t xml:space="preserve">4. </w:t>
            </w:r>
            <w:proofErr w:type="spellStart"/>
            <w:r w:rsidRPr="00A574C8">
              <w:t>Сформированность</w:t>
            </w:r>
            <w:proofErr w:type="spellEnd"/>
            <w:r w:rsidRPr="00A574C8">
              <w:t xml:space="preserve"> коммуникативных действий</w:t>
            </w:r>
          </w:p>
        </w:tc>
        <w:tc>
          <w:tcPr>
            <w:tcW w:w="2243" w:type="dxa"/>
          </w:tcPr>
          <w:p w:rsidR="00880EAB" w:rsidRDefault="00880EAB" w:rsidP="007914E2">
            <w:pPr>
              <w:jc w:val="both"/>
              <w:rPr>
                <w:b/>
                <w:i/>
              </w:rPr>
            </w:pPr>
            <w:r w:rsidRPr="00A574C8">
              <w:t>умени</w:t>
            </w:r>
            <w:r>
              <w:t>е</w:t>
            </w:r>
            <w:r w:rsidRPr="00A574C8">
              <w:t xml:space="preserve"> ясно изложить и оформить выполненную работу, представить её результаты, </w:t>
            </w:r>
            <w:proofErr w:type="spellStart"/>
            <w:r w:rsidRPr="00A574C8">
              <w:t>аргументированно</w:t>
            </w:r>
            <w:proofErr w:type="spellEnd"/>
            <w:r w:rsidRPr="00A574C8">
              <w:t xml:space="preserve"> ответить на вопросы.</w:t>
            </w:r>
          </w:p>
        </w:tc>
        <w:tc>
          <w:tcPr>
            <w:tcW w:w="2268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-продемонстрированы навыки оформления проектной работы и пояснительной записки, а также подготовки презентации;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 xml:space="preserve">-автор чётко и </w:t>
            </w:r>
            <w:proofErr w:type="spellStart"/>
            <w:r w:rsidRPr="00C44BDA">
              <w:rPr>
                <w:spacing w:val="-4"/>
                <w:sz w:val="22"/>
                <w:szCs w:val="22"/>
              </w:rPr>
              <w:t>аргументированно</w:t>
            </w:r>
            <w:proofErr w:type="spellEnd"/>
            <w:r w:rsidRPr="00C44BDA">
              <w:rPr>
                <w:spacing w:val="-4"/>
                <w:sz w:val="22"/>
                <w:szCs w:val="22"/>
              </w:rPr>
              <w:t xml:space="preserve"> отвечает на вопросы.</w:t>
            </w:r>
          </w:p>
        </w:tc>
        <w:tc>
          <w:tcPr>
            <w:tcW w:w="3402" w:type="dxa"/>
          </w:tcPr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-тема ясно определена и пояснена;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 xml:space="preserve">-текст хорошо структурирован, мысли выражены логично и последовательно, аргументы </w:t>
            </w:r>
            <w:proofErr w:type="gramStart"/>
            <w:r w:rsidRPr="00C44BDA">
              <w:rPr>
                <w:spacing w:val="-4"/>
                <w:sz w:val="22"/>
                <w:szCs w:val="22"/>
              </w:rPr>
              <w:t>подобраны</w:t>
            </w:r>
            <w:proofErr w:type="gramEnd"/>
            <w:r w:rsidRPr="00C44BDA">
              <w:rPr>
                <w:spacing w:val="-4"/>
                <w:sz w:val="22"/>
                <w:szCs w:val="22"/>
              </w:rPr>
              <w:t xml:space="preserve"> верно;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-проект вызывает интерес с практической точки зрения;</w:t>
            </w:r>
          </w:p>
          <w:p w:rsidR="00880EAB" w:rsidRPr="00C44BDA" w:rsidRDefault="00880EAB" w:rsidP="007914E2">
            <w:pPr>
              <w:pStyle w:val="a4"/>
              <w:spacing w:before="0" w:after="0"/>
              <w:rPr>
                <w:spacing w:val="-4"/>
                <w:sz w:val="22"/>
                <w:szCs w:val="22"/>
              </w:rPr>
            </w:pPr>
            <w:r w:rsidRPr="00C44BDA">
              <w:rPr>
                <w:spacing w:val="-4"/>
                <w:sz w:val="22"/>
                <w:szCs w:val="22"/>
              </w:rPr>
              <w:t>-автор свободно отвечает на вопросы.</w:t>
            </w:r>
          </w:p>
        </w:tc>
      </w:tr>
    </w:tbl>
    <w:p w:rsidR="00880EAB" w:rsidRDefault="00880EAB" w:rsidP="00880EAB">
      <w:pPr>
        <w:ind w:firstLine="709"/>
        <w:jc w:val="both"/>
      </w:pPr>
    </w:p>
    <w:p w:rsidR="00880EAB" w:rsidRPr="000924D6" w:rsidRDefault="00880EAB" w:rsidP="00880EAB">
      <w:pPr>
        <w:pStyle w:val="a4"/>
        <w:spacing w:before="0" w:after="0"/>
        <w:ind w:firstLine="567"/>
        <w:jc w:val="both"/>
        <w:rPr>
          <w:b/>
        </w:rPr>
      </w:pPr>
      <w:r w:rsidRPr="000924D6">
        <w:rPr>
          <w:b/>
        </w:rPr>
        <w:t>Отмет</w:t>
      </w:r>
      <w:r>
        <w:rPr>
          <w:b/>
        </w:rPr>
        <w:t>ка за выполнение учебного</w:t>
      </w:r>
      <w:r w:rsidRPr="000924D6">
        <w:rPr>
          <w:b/>
        </w:rPr>
        <w:t xml:space="preserve"> проекта</w:t>
      </w:r>
    </w:p>
    <w:p w:rsidR="00880EAB" w:rsidRDefault="00880EAB" w:rsidP="00880EAB">
      <w:pPr>
        <w:pStyle w:val="a4"/>
        <w:spacing w:before="0" w:after="0"/>
        <w:ind w:firstLine="567"/>
        <w:jc w:val="both"/>
      </w:pPr>
    </w:p>
    <w:tbl>
      <w:tblPr>
        <w:tblStyle w:val="a5"/>
        <w:tblW w:w="0" w:type="auto"/>
        <w:tblLook w:val="04A0"/>
      </w:tblPr>
      <w:tblGrid>
        <w:gridCol w:w="2093"/>
        <w:gridCol w:w="4287"/>
        <w:gridCol w:w="3191"/>
      </w:tblGrid>
      <w:tr w:rsidR="00880EAB" w:rsidTr="007914E2">
        <w:tc>
          <w:tcPr>
            <w:tcW w:w="2093" w:type="dxa"/>
          </w:tcPr>
          <w:p w:rsidR="00880EAB" w:rsidRDefault="00880EAB" w:rsidP="007914E2">
            <w:pPr>
              <w:pStyle w:val="a4"/>
              <w:spacing w:before="0" w:after="0"/>
              <w:jc w:val="both"/>
            </w:pPr>
            <w:r>
              <w:t>Базовый уровень</w:t>
            </w:r>
          </w:p>
        </w:tc>
        <w:tc>
          <w:tcPr>
            <w:tcW w:w="4287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Отметка «удовлетворительно»</w:t>
            </w:r>
          </w:p>
        </w:tc>
        <w:tc>
          <w:tcPr>
            <w:tcW w:w="3191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4-6 баллов</w:t>
            </w:r>
          </w:p>
        </w:tc>
      </w:tr>
      <w:tr w:rsidR="00880EAB" w:rsidTr="007914E2">
        <w:tc>
          <w:tcPr>
            <w:tcW w:w="2093" w:type="dxa"/>
            <w:vMerge w:val="restart"/>
          </w:tcPr>
          <w:p w:rsidR="00880EAB" w:rsidRDefault="00880EAB" w:rsidP="007914E2">
            <w:pPr>
              <w:pStyle w:val="a4"/>
              <w:spacing w:before="0" w:after="0"/>
              <w:jc w:val="both"/>
            </w:pPr>
            <w:r>
              <w:t>Повышенный уровень</w:t>
            </w:r>
          </w:p>
        </w:tc>
        <w:tc>
          <w:tcPr>
            <w:tcW w:w="4287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Отметка «хорошо»</w:t>
            </w:r>
          </w:p>
        </w:tc>
        <w:tc>
          <w:tcPr>
            <w:tcW w:w="3191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7-9 баллов</w:t>
            </w:r>
          </w:p>
        </w:tc>
      </w:tr>
      <w:tr w:rsidR="00880EAB" w:rsidTr="007914E2">
        <w:tc>
          <w:tcPr>
            <w:tcW w:w="2093" w:type="dxa"/>
            <w:vMerge/>
          </w:tcPr>
          <w:p w:rsidR="00880EAB" w:rsidRDefault="00880EAB" w:rsidP="007914E2">
            <w:pPr>
              <w:pStyle w:val="a4"/>
              <w:spacing w:before="0" w:after="0"/>
              <w:jc w:val="both"/>
            </w:pPr>
          </w:p>
        </w:tc>
        <w:tc>
          <w:tcPr>
            <w:tcW w:w="4287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Отметка «отлично»</w:t>
            </w:r>
          </w:p>
        </w:tc>
        <w:tc>
          <w:tcPr>
            <w:tcW w:w="3191" w:type="dxa"/>
          </w:tcPr>
          <w:p w:rsidR="00880EAB" w:rsidRDefault="00880EAB" w:rsidP="007914E2">
            <w:pPr>
              <w:pStyle w:val="a4"/>
              <w:spacing w:before="0" w:after="0"/>
              <w:jc w:val="center"/>
            </w:pPr>
            <w:r>
              <w:t>10-12 баллов</w:t>
            </w:r>
          </w:p>
        </w:tc>
      </w:tr>
    </w:tbl>
    <w:p w:rsidR="00880EAB" w:rsidRDefault="00880EAB" w:rsidP="00880EAB">
      <w:pPr>
        <w:pStyle w:val="a4"/>
        <w:spacing w:before="0" w:after="0"/>
        <w:ind w:firstLine="567"/>
        <w:jc w:val="both"/>
      </w:pPr>
    </w:p>
    <w:p w:rsidR="00880EAB" w:rsidRPr="00880EAB" w:rsidRDefault="00880EAB" w:rsidP="00880EAB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880EAB">
        <w:rPr>
          <w:sz w:val="28"/>
          <w:szCs w:val="28"/>
        </w:rPr>
        <w:t xml:space="preserve">Решение, что проект выполнен на повышенном уровне, принимается при условии, что такая оценка выставлена по каждому из 3 критериев, характеризующих </w:t>
      </w:r>
      <w:proofErr w:type="spellStart"/>
      <w:r w:rsidRPr="00880EAB">
        <w:rPr>
          <w:sz w:val="28"/>
          <w:szCs w:val="28"/>
        </w:rPr>
        <w:t>сформированность</w:t>
      </w:r>
      <w:proofErr w:type="spellEnd"/>
      <w:r w:rsidRPr="00880EAB">
        <w:rPr>
          <w:sz w:val="28"/>
          <w:szCs w:val="28"/>
        </w:rPr>
        <w:t xml:space="preserve"> </w:t>
      </w:r>
      <w:proofErr w:type="spellStart"/>
      <w:r w:rsidRPr="00880EAB">
        <w:rPr>
          <w:sz w:val="28"/>
          <w:szCs w:val="28"/>
        </w:rPr>
        <w:t>метапредметных</w:t>
      </w:r>
      <w:proofErr w:type="spellEnd"/>
      <w:r w:rsidRPr="00880EAB">
        <w:rPr>
          <w:sz w:val="28"/>
          <w:szCs w:val="28"/>
        </w:rPr>
        <w:t xml:space="preserve"> результатов, а </w:t>
      </w:r>
      <w:proofErr w:type="spellStart"/>
      <w:r w:rsidRPr="00880EAB">
        <w:rPr>
          <w:sz w:val="28"/>
          <w:szCs w:val="28"/>
        </w:rPr>
        <w:t>сформированность</w:t>
      </w:r>
      <w:proofErr w:type="spellEnd"/>
      <w:r w:rsidRPr="00880EAB">
        <w:rPr>
          <w:sz w:val="28"/>
          <w:szCs w:val="28"/>
        </w:rPr>
        <w:t xml:space="preserve"> предметных результатов может быть зафиксирована на </w:t>
      </w:r>
      <w:r w:rsidRPr="00880EAB">
        <w:rPr>
          <w:sz w:val="28"/>
          <w:szCs w:val="28"/>
        </w:rPr>
        <w:lastRenderedPageBreak/>
        <w:t>базовом уровне; ни один из обязательных элементов индивидуального итогового проекта не даёт оснований для иного решения.</w:t>
      </w:r>
    </w:p>
    <w:p w:rsidR="00880EAB" w:rsidRDefault="00880EAB" w:rsidP="00880EAB">
      <w:pPr>
        <w:pStyle w:val="a4"/>
        <w:spacing w:before="0" w:after="0"/>
        <w:ind w:firstLine="567"/>
        <w:jc w:val="both"/>
      </w:pPr>
      <w:r w:rsidRPr="00880EAB">
        <w:rPr>
          <w:sz w:val="28"/>
          <w:szCs w:val="28"/>
        </w:rPr>
        <w:t>Решение о том, что индивидуальный итоговый проект выполнен на базовом уровне, принимается при условии, что такая оценка выставлена по каждому критерию; продемонстрированы все элементы проекта; даны ответы на вопросы.</w:t>
      </w:r>
      <w:r>
        <w:br w:type="page"/>
      </w:r>
    </w:p>
    <w:p w:rsidR="00880EAB" w:rsidRPr="00825D47" w:rsidRDefault="00880EAB" w:rsidP="00880EA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80EAB" w:rsidRPr="00825D47" w:rsidSect="0047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430F"/>
    <w:multiLevelType w:val="hybridMultilevel"/>
    <w:tmpl w:val="78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5D47"/>
    <w:rsid w:val="00474167"/>
    <w:rsid w:val="00825D47"/>
    <w:rsid w:val="00880EAB"/>
    <w:rsid w:val="0088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67"/>
  </w:style>
  <w:style w:type="paragraph" w:styleId="3">
    <w:name w:val="heading 3"/>
    <w:basedOn w:val="a"/>
    <w:next w:val="a"/>
    <w:link w:val="30"/>
    <w:qFormat/>
    <w:rsid w:val="00880EAB"/>
    <w:pPr>
      <w:keepNext/>
      <w:tabs>
        <w:tab w:val="num" w:pos="720"/>
      </w:tabs>
      <w:suppressAutoHyphens/>
      <w:spacing w:after="0" w:line="240" w:lineRule="auto"/>
      <w:ind w:left="311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4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80E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Normal (Web)"/>
    <w:basedOn w:val="a"/>
    <w:rsid w:val="00880E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88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_основной Знак"/>
    <w:link w:val="a7"/>
    <w:locked/>
    <w:rsid w:val="00880EAB"/>
    <w:rPr>
      <w:rFonts w:ascii="Calibri" w:eastAsia="Calibri" w:hAnsi="Calibri"/>
      <w:sz w:val="28"/>
      <w:szCs w:val="28"/>
      <w:lang w:eastAsia="en-US"/>
    </w:rPr>
  </w:style>
  <w:style w:type="paragraph" w:customStyle="1" w:styleId="a7">
    <w:name w:val="А_основной"/>
    <w:basedOn w:val="a"/>
    <w:link w:val="a6"/>
    <w:rsid w:val="00880EAB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2020-05-17T05:13:00Z</dcterms:created>
  <dcterms:modified xsi:type="dcterms:W3CDTF">2020-05-17T05:13:00Z</dcterms:modified>
</cp:coreProperties>
</file>