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4B1" w:rsidRDefault="009C44B1" w:rsidP="009C44B1">
      <w:pPr>
        <w:spacing w:after="75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>Гр.19-1  18.05.20 Техническое обслуживание турбинного оборудования Захаров Г</w:t>
      </w:r>
      <w:proofErr w:type="gramStart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>,П</w:t>
      </w:r>
      <w:proofErr w:type="gramEnd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>.</w:t>
      </w:r>
    </w:p>
    <w:p w:rsidR="009C44B1" w:rsidRDefault="009C44B1" w:rsidP="009C44B1">
      <w:pPr>
        <w:spacing w:after="75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 xml:space="preserve"> Лекция: Условия проведения </w:t>
      </w:r>
      <w:proofErr w:type="spellStart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>тенического</w:t>
      </w:r>
      <w:proofErr w:type="spellEnd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 xml:space="preserve"> освидетельствования станционных трубопроводов.</w:t>
      </w:r>
    </w:p>
    <w:p w:rsidR="009C44B1" w:rsidRPr="00EF7AAF" w:rsidRDefault="009C44B1" w:rsidP="009C44B1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343A40"/>
          <w:sz w:val="36"/>
          <w:szCs w:val="36"/>
          <w:lang w:eastAsia="ru-RU"/>
        </w:rPr>
      </w:pPr>
      <w:r w:rsidRPr="00EF7AAF">
        <w:rPr>
          <w:rFonts w:ascii="Segoe UI" w:eastAsia="Times New Roman" w:hAnsi="Segoe UI" w:cs="Segoe UI"/>
          <w:color w:val="343A40"/>
          <w:sz w:val="36"/>
          <w:szCs w:val="36"/>
          <w:lang w:eastAsia="ru-RU"/>
        </w:rPr>
        <w:br/>
        <w:t>Техническое освидетельствование трубопроводов</w:t>
      </w:r>
    </w:p>
    <w:p w:rsidR="009C44B1" w:rsidRPr="00EF7AAF" w:rsidRDefault="009C44B1" w:rsidP="009C44B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</w:pPr>
      <w:r w:rsidRPr="00EF7AAF">
        <w:rPr>
          <w:rFonts w:ascii="Segoe UI" w:eastAsia="Times New Roman" w:hAnsi="Segoe UI" w:cs="Segoe UI"/>
          <w:i/>
          <w:iCs/>
          <w:color w:val="343A40"/>
          <w:sz w:val="23"/>
          <w:u w:val="single"/>
          <w:lang w:eastAsia="ru-RU"/>
        </w:rPr>
        <w:t>Трубопроводы пара и горячей воды</w:t>
      </w:r>
      <w:r w:rsidRPr="00EF7AAF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 при проведении технического освидетельствования (первичного, периодического и внеочередного) должны подвергаться:</w:t>
      </w:r>
    </w:p>
    <w:p w:rsidR="009C44B1" w:rsidRPr="00EF7AAF" w:rsidRDefault="009C44B1" w:rsidP="009C44B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</w:pPr>
      <w:r w:rsidRPr="00EF7AAF">
        <w:rPr>
          <w:rFonts w:ascii="Segoe UI" w:eastAsia="Times New Roman" w:hAnsi="Segoe UI" w:cs="Segoe UI"/>
          <w:i/>
          <w:iCs/>
          <w:color w:val="343A40"/>
          <w:sz w:val="23"/>
          <w:lang w:eastAsia="ru-RU"/>
        </w:rPr>
        <w:t>а) наружному осмотру и гидравлическому испытанию - перед пуском вновь смонтированного трубопровода, после реконструкции и ремонта трубопровода, связанного со сваркой и термической обработкой, а также перед пуском трубопровода после его нахождения в состоянии консервации свыше двух лет;</w:t>
      </w:r>
    </w:p>
    <w:p w:rsidR="009C44B1" w:rsidRPr="00EF7AAF" w:rsidRDefault="009C44B1" w:rsidP="009C44B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</w:pPr>
      <w:r w:rsidRPr="00EF7AAF">
        <w:rPr>
          <w:rFonts w:ascii="Segoe UI" w:eastAsia="Times New Roman" w:hAnsi="Segoe UI" w:cs="Segoe UI"/>
          <w:i/>
          <w:iCs/>
          <w:color w:val="343A40"/>
          <w:sz w:val="23"/>
          <w:lang w:eastAsia="ru-RU"/>
        </w:rPr>
        <w:t>б) наружному осмотру - с периодичностью, указанной ниже по тексту.</w:t>
      </w:r>
    </w:p>
    <w:p w:rsidR="009C44B1" w:rsidRPr="00EF7AAF" w:rsidRDefault="009C44B1" w:rsidP="009C44B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</w:pPr>
      <w:r w:rsidRPr="00EF7AAF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Наружный осмотр трубопроводов при техническом освидетельствовании в случаях, указанных в подпункте "а", а также после ремонта (наладки) элементов опорно-подвесной системы трубопровода и перед каждым пуском его в работу из холодного состояния должен проводиться в два этапа в холодном и горячем состоянии с целью проверки отсутствия защемлений трубопровода, препятствующих перемещению </w:t>
      </w:r>
      <w:proofErr w:type="gramStart"/>
      <w:r w:rsidRPr="00EF7AAF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при</w:t>
      </w:r>
      <w:proofErr w:type="gramEnd"/>
      <w:r w:rsidRPr="00EF7AAF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тепловом </w:t>
      </w:r>
      <w:proofErr w:type="gramStart"/>
      <w:r w:rsidRPr="00EF7AAF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расширении</w:t>
      </w:r>
      <w:proofErr w:type="gramEnd"/>
      <w:r w:rsidRPr="00EF7AAF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.</w:t>
      </w:r>
    </w:p>
    <w:p w:rsidR="009C44B1" w:rsidRPr="00EF7AAF" w:rsidRDefault="009C44B1" w:rsidP="009C44B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</w:pPr>
      <w:r w:rsidRPr="00EF7AAF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При техническом освидетельствовании трубопроводов также допускается применение методов неразрушающего контроля.</w:t>
      </w:r>
    </w:p>
    <w:p w:rsidR="009C44B1" w:rsidRPr="00EF7AAF" w:rsidRDefault="009C44B1" w:rsidP="009C44B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</w:pPr>
      <w:r w:rsidRPr="00EF7AAF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Не подвергаются гидравлическому испытанию </w:t>
      </w:r>
      <w:proofErr w:type="spellStart"/>
      <w:r w:rsidRPr="00EF7AAF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пароперепускные</w:t>
      </w:r>
      <w:proofErr w:type="spellEnd"/>
      <w:r w:rsidRPr="00EF7AAF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трубопроводы в пределах турбин и трубопроводы отбора пара от турбины до задвижки при условии оценки их состояния с применением не менее двух методов неразрушающего контроля в объеме, установленном в руководстве (инструкции) по эксплуатации.</w:t>
      </w:r>
    </w:p>
    <w:p w:rsidR="009C44B1" w:rsidRPr="00EF7AAF" w:rsidRDefault="009C44B1" w:rsidP="009C44B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</w:pPr>
      <w:r w:rsidRPr="00EF7AAF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Первичное, периодическое и внеочередное техническое освидетельствование трубопроводов пара и горячей воды, подлежащих учету в территориальных органах </w:t>
      </w:r>
      <w:proofErr w:type="spellStart"/>
      <w:r w:rsidRPr="00EF7AAF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Ростехнадзора</w:t>
      </w:r>
      <w:proofErr w:type="spellEnd"/>
      <w:r w:rsidRPr="00EF7AAF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, проводит уполномоченная специализированная организация. Периодическое освидетельствование трубопроводов проводят не реже одного раза в три года, если иные сроки не установлены в руководстве (инструкции) по эксплуатации.</w:t>
      </w:r>
    </w:p>
    <w:p w:rsidR="009C44B1" w:rsidRPr="00EF7AAF" w:rsidRDefault="009C44B1" w:rsidP="009C44B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</w:pPr>
      <w:proofErr w:type="gramStart"/>
      <w:r w:rsidRPr="00EF7AAF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В случае если проектом трубопроводов тепловых сетей предусмотрено наличие системы оперативного дистанционного контроля (ОДК) их состояния в процессе эксплуатации, периодичность проведения их технического освидетельствования специализированной организацией может быть увеличена на срок не более 5 лет при условии поддержания системы ОДК в исправном состоянии и проведения технического освидетельствования эксплуатирующей организацией в соответствии со следующими требованиями:</w:t>
      </w:r>
      <w:proofErr w:type="gramEnd"/>
      <w:r w:rsidRPr="00EF7AAF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proofErr w:type="gramStart"/>
      <w:r w:rsidRPr="00EF7AAF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Ответственный за исправное состояние и безопасную </w:t>
      </w:r>
      <w:r w:rsidRPr="00EF7AAF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lastRenderedPageBreak/>
        <w:t>эксплуатацию оборудования совместно с ответственным за производственный контроль должны проводить осмотр трубопровода перед проведением и после окончания планового ремонта, но не реже 1 раза в 12 месяцев (если нет иных указаний по срокам проведения в руководстве (инструкции) по эксплуатации), а также если характер и объем ремонта не вызывают необходимости внеочередного освидетельствования.</w:t>
      </w:r>
      <w:proofErr w:type="gramEnd"/>
    </w:p>
    <w:p w:rsidR="009C44B1" w:rsidRPr="00EF7AAF" w:rsidRDefault="009C44B1" w:rsidP="009C44B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</w:pPr>
      <w:r w:rsidRPr="00EF7AAF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Техническое освидетельствование трубопроводов, не подлежащих учету в органах </w:t>
      </w:r>
      <w:proofErr w:type="spellStart"/>
      <w:r w:rsidRPr="00EF7AAF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Ростехнадзора</w:t>
      </w:r>
      <w:proofErr w:type="spellEnd"/>
      <w:r w:rsidRPr="00EF7AAF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, проводит лицо, ответственное за исправное состояние и безопасную эксплуатацию трубопроводов.</w:t>
      </w:r>
    </w:p>
    <w:p w:rsidR="009C44B1" w:rsidRPr="00EF7AAF" w:rsidRDefault="009C44B1" w:rsidP="009C44B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</w:pPr>
      <w:r w:rsidRPr="00EF7AAF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Техническое освидетельствование (первичное, периодическое, внеочередное) проводят в соответствии с требованиями проектной и технологической документации, руководства (инструкции) по эксплуатации.</w:t>
      </w:r>
    </w:p>
    <w:p w:rsidR="009C44B1" w:rsidRPr="00EF7AAF" w:rsidRDefault="009C44B1" w:rsidP="009C44B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</w:pPr>
      <w:r w:rsidRPr="00EF7AAF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При проведении технического освидетельствования трубопроводов следует уделять внимание участкам, работающим в особо сложных условиях, где наиболее вероятен максимальный износ трубопровода вследствие коррозии, эрозии, вибрации и других причин. К таким относятся участки, где изменяется направление потока (колена, тройники, врезки, дренажные устройства, а также участки трубопроводов перед арматурой и после нее) и где возможно скопление влаги, веществ, вызывающих коррозию (тупиковые и временно неработающие участки).</w:t>
      </w:r>
    </w:p>
    <w:p w:rsidR="009C44B1" w:rsidRPr="00EF7AAF" w:rsidRDefault="009C44B1" w:rsidP="009C44B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</w:pPr>
      <w:r w:rsidRPr="00EF7AAF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Наружный осмотр трубопроводов, проложенных открытым способом или в проходных и полупроходных каналах, может быть произведен без снятия изоляции, однако, в случае появления у лица, проводящего осмотр, сомнений относительно состояния стенок или сварных швов трубопровода, лицо, проводящее осмотр, вправе потребовать частичного или полного удаления изоляции.</w:t>
      </w:r>
    </w:p>
    <w:p w:rsidR="009C44B1" w:rsidRPr="00EF7AAF" w:rsidRDefault="009C44B1" w:rsidP="009C44B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</w:pPr>
      <w:r w:rsidRPr="00EF7AAF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Наружный осмотр трубопроводов при прокладке в непроходных каналах или при </w:t>
      </w:r>
      <w:proofErr w:type="spellStart"/>
      <w:r w:rsidRPr="00EF7AAF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бесканальной</w:t>
      </w:r>
      <w:proofErr w:type="spellEnd"/>
      <w:r w:rsidRPr="00EF7AAF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прокладке производится путем вскрытия грунта отдельных участков и снятия изоляции не реже чем через каждые два километра трубопровода, если иное не предусмотрено в проектной документации и руководстве (инструкции) по эксплуатации трубопровода.</w:t>
      </w:r>
    </w:p>
    <w:p w:rsidR="009C44B1" w:rsidRPr="00EF7AAF" w:rsidRDefault="009C44B1" w:rsidP="009C44B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</w:pPr>
      <w:r w:rsidRPr="00EF7AAF">
        <w:rPr>
          <w:rFonts w:ascii="Segoe UI" w:eastAsia="Times New Roman" w:hAnsi="Segoe UI" w:cs="Segoe UI"/>
          <w:color w:val="343A40"/>
          <w:sz w:val="20"/>
          <w:szCs w:val="20"/>
          <w:lang w:eastAsia="ru-RU"/>
        </w:rPr>
        <w:t>Для проведения испытания трубопроводов, расположенных на высоте свыше 3 метров, должны устраиваться подмостки или другие приспособления, обеспечивающие возможность безопасного осмотра трубопровода.</w:t>
      </w:r>
    </w:p>
    <w:p w:rsidR="009C44B1" w:rsidRPr="00EF7AAF" w:rsidRDefault="009C44B1" w:rsidP="009C44B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</w:pPr>
      <w:proofErr w:type="gramStart"/>
      <w:r w:rsidRPr="00EF7AAF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Гидравлическое испытание </w:t>
      </w:r>
      <w:r w:rsidRPr="00EF7AAF">
        <w:rPr>
          <w:rFonts w:ascii="Segoe UI" w:eastAsia="Times New Roman" w:hAnsi="Segoe UI" w:cs="Segoe UI"/>
          <w:i/>
          <w:iCs/>
          <w:color w:val="343A40"/>
          <w:sz w:val="23"/>
          <w:u w:val="single"/>
          <w:lang w:eastAsia="ru-RU"/>
        </w:rPr>
        <w:t>может быть заменено</w:t>
      </w:r>
      <w:r w:rsidRPr="00EF7AAF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 двумя видами контроля (радиографическим и ультразвуковым) в случаях контроля качества соединительного сварного стыка трубопровода с трубопроводом действующей магистрали, трубопроводами в пределах котла или иного технологического оборудования (если между ними имеется только одна отключающая задвижка), а также при контроле не более двух неразъемных сварных соединений, выполненных при ремонте.</w:t>
      </w:r>
      <w:proofErr w:type="gramEnd"/>
    </w:p>
    <w:p w:rsidR="009C44B1" w:rsidRDefault="00867354" w:rsidP="009C44B1">
      <w:r>
        <w:t>Вопросы:</w:t>
      </w:r>
    </w:p>
    <w:p w:rsidR="00867354" w:rsidRDefault="00867354" w:rsidP="009C44B1">
      <w:pPr>
        <w:rPr>
          <w:sz w:val="24"/>
          <w:szCs w:val="24"/>
        </w:rPr>
      </w:pPr>
      <w:r>
        <w:t>1.</w:t>
      </w:r>
      <w:proofErr w:type="gramStart"/>
      <w:r w:rsidRPr="00867354">
        <w:rPr>
          <w:sz w:val="24"/>
          <w:szCs w:val="24"/>
        </w:rPr>
        <w:t>Какие</w:t>
      </w:r>
      <w:proofErr w:type="gramEnd"/>
      <w:r w:rsidRPr="00867354">
        <w:rPr>
          <w:sz w:val="24"/>
          <w:szCs w:val="24"/>
        </w:rPr>
        <w:t xml:space="preserve"> </w:t>
      </w:r>
      <w:r w:rsidRPr="00EF7AAF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техническ</w:t>
      </w:r>
      <w:r w:rsidR="005929D3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ие</w:t>
      </w:r>
      <w:r w:rsidRPr="00EF7AAF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освидетельствовании трубопроводов</w:t>
      </w:r>
      <w:r w:rsidR="005929D3" w:rsidRPr="005929D3">
        <w:rPr>
          <w:sz w:val="24"/>
          <w:szCs w:val="24"/>
        </w:rPr>
        <w:t xml:space="preserve"> </w:t>
      </w:r>
      <w:r w:rsidR="005929D3" w:rsidRPr="00867354">
        <w:rPr>
          <w:sz w:val="24"/>
          <w:szCs w:val="24"/>
        </w:rPr>
        <w:t>пр</w:t>
      </w:r>
      <w:r w:rsidR="005929D3">
        <w:rPr>
          <w:sz w:val="24"/>
          <w:szCs w:val="24"/>
        </w:rPr>
        <w:t>и</w:t>
      </w:r>
      <w:r w:rsidR="005929D3" w:rsidRPr="00867354">
        <w:rPr>
          <w:sz w:val="24"/>
          <w:szCs w:val="24"/>
        </w:rPr>
        <w:t>меняются</w:t>
      </w:r>
    </w:p>
    <w:p w:rsidR="005929D3" w:rsidRDefault="005929D3" w:rsidP="009C44B1">
      <w:pPr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</w:pPr>
      <w:r>
        <w:rPr>
          <w:sz w:val="24"/>
          <w:szCs w:val="24"/>
        </w:rPr>
        <w:lastRenderedPageBreak/>
        <w:t>2. Как часто</w:t>
      </w:r>
      <w:r w:rsidRPr="005929D3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</w:t>
      </w:r>
      <w:r w:rsidRPr="00EF7AAF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должны проводить осмотр трубопровода</w:t>
      </w:r>
    </w:p>
    <w:p w:rsidR="005929D3" w:rsidRDefault="005929D3" w:rsidP="009C44B1">
      <w:r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3.Как проводится </w:t>
      </w:r>
      <w:proofErr w:type="spellStart"/>
      <w:r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наружний</w:t>
      </w:r>
      <w:proofErr w:type="spellEnd"/>
      <w:r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 xml:space="preserve"> осмотр трубопровода</w:t>
      </w:r>
    </w:p>
    <w:p w:rsidR="00867354" w:rsidRDefault="00867354" w:rsidP="009C44B1"/>
    <w:p w:rsidR="005426D3" w:rsidRDefault="005426D3"/>
    <w:sectPr w:rsidR="005426D3" w:rsidSect="0054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4B1"/>
    <w:rsid w:val="0002437B"/>
    <w:rsid w:val="0003490B"/>
    <w:rsid w:val="000636AE"/>
    <w:rsid w:val="00082FAA"/>
    <w:rsid w:val="0009086D"/>
    <w:rsid w:val="000D3B40"/>
    <w:rsid w:val="000E4E04"/>
    <w:rsid w:val="001419C3"/>
    <w:rsid w:val="001F4D1E"/>
    <w:rsid w:val="002158AE"/>
    <w:rsid w:val="0027754F"/>
    <w:rsid w:val="00286235"/>
    <w:rsid w:val="002A4AA1"/>
    <w:rsid w:val="002C353C"/>
    <w:rsid w:val="00395271"/>
    <w:rsid w:val="003B5104"/>
    <w:rsid w:val="00414F7C"/>
    <w:rsid w:val="0043709B"/>
    <w:rsid w:val="00460551"/>
    <w:rsid w:val="00532CFE"/>
    <w:rsid w:val="005426D3"/>
    <w:rsid w:val="00571249"/>
    <w:rsid w:val="0057296B"/>
    <w:rsid w:val="00582675"/>
    <w:rsid w:val="005929D3"/>
    <w:rsid w:val="005B54E9"/>
    <w:rsid w:val="005E6736"/>
    <w:rsid w:val="00634C17"/>
    <w:rsid w:val="00645861"/>
    <w:rsid w:val="00671B5C"/>
    <w:rsid w:val="006A2015"/>
    <w:rsid w:val="006B6674"/>
    <w:rsid w:val="006D22B2"/>
    <w:rsid w:val="007364A0"/>
    <w:rsid w:val="007426F2"/>
    <w:rsid w:val="00757E2E"/>
    <w:rsid w:val="007838F2"/>
    <w:rsid w:val="00797E83"/>
    <w:rsid w:val="00867354"/>
    <w:rsid w:val="008771E2"/>
    <w:rsid w:val="00877810"/>
    <w:rsid w:val="00884B94"/>
    <w:rsid w:val="008A3932"/>
    <w:rsid w:val="008C6B34"/>
    <w:rsid w:val="008F44C6"/>
    <w:rsid w:val="00921E57"/>
    <w:rsid w:val="009C44B1"/>
    <w:rsid w:val="00A41452"/>
    <w:rsid w:val="00A73767"/>
    <w:rsid w:val="00AB4A31"/>
    <w:rsid w:val="00B25019"/>
    <w:rsid w:val="00B62673"/>
    <w:rsid w:val="00B72336"/>
    <w:rsid w:val="00B772F9"/>
    <w:rsid w:val="00BB76A0"/>
    <w:rsid w:val="00BC1987"/>
    <w:rsid w:val="00BC4F3C"/>
    <w:rsid w:val="00C13C36"/>
    <w:rsid w:val="00CA7D48"/>
    <w:rsid w:val="00D00E42"/>
    <w:rsid w:val="00D115CE"/>
    <w:rsid w:val="00D6179F"/>
    <w:rsid w:val="00D76293"/>
    <w:rsid w:val="00DC45FC"/>
    <w:rsid w:val="00DF69A2"/>
    <w:rsid w:val="00E029EA"/>
    <w:rsid w:val="00E20F4F"/>
    <w:rsid w:val="00E76695"/>
    <w:rsid w:val="00E85085"/>
    <w:rsid w:val="00F263C2"/>
    <w:rsid w:val="00F57B22"/>
    <w:rsid w:val="00FA4508"/>
    <w:rsid w:val="00FC5FF3"/>
    <w:rsid w:val="00FE2AF0"/>
    <w:rsid w:val="00FE5E4E"/>
    <w:rsid w:val="00FF6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2020-05-17T15:38:00Z</dcterms:created>
  <dcterms:modified xsi:type="dcterms:W3CDTF">2020-05-17T16:10:00Z</dcterms:modified>
</cp:coreProperties>
</file>