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4" w:rsidRPr="00D308C4" w:rsidRDefault="00D308C4" w:rsidP="00D308C4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D308C4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5. БЛЮДА ИЗ МЯСА. 5.1. Значение мясных блюд в питании</w:t>
      </w:r>
    </w:p>
    <w:p w:rsidR="00D308C4" w:rsidRPr="00D308C4" w:rsidRDefault="00D308C4" w:rsidP="00D3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Мясные блюда являются важнейшим источником белка в питании человека. Особая роль белков мяса обусловлена, тем, что, во-первых, аминокислотный состав мышечных белков близок к </w:t>
      </w:r>
      <w:proofErr w:type="gramStart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оптимальному</w:t>
      </w:r>
      <w:proofErr w:type="gramEnd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и, во-вторых, коэффициент усвоения их очень высок (97%). Белки соединительной ткани неполноценные, но в сочетании с мышечными белками биологическая ценность их значительно повышается.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в состав мясных блюд входят гарниры (овощи, крупы, мучные продукты), в которых тоже имеются белки. Обычно белки, содержащиеся в гарнирах, неполноценные, а в сочетании с мясом биологическая ценность их возрастает. Наиболее ценны в этом отношении сложные овощные гарниры, в состав которых входят картофель, морковь, цветная капуста, зеленый горошек.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Мясные блюда содержат также жиры, которые повышают калорийность изделий. Однако излишнее количество жира ухудшает вкус блюд и снижает усвоение других пищевых веществ.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Порция жареного мяса (с выходом 100 г) покрывает суточную потребность организма в белках на 20-30%, в жирах - на 10-30% (в зависимости от жирности мяса), в энергии - на 15%.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Ценен и минеральный состав мясных блюд. Поскольку в мясе и субпродуктах преобладают кислые зольные элементы, целесообразно подбирать к блюдам из них овощные гарниры, в которых больше щелочных элементов. Молочные соусы, сметана, сметанные соусы, сыр, используемые при приготовлении блюд из мяса, улучшают соотношение кальция и фосфора в них.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Блюда из мяса, и особенно из субпродуктов, содержат витамины группы</w:t>
      </w:r>
      <w:proofErr w:type="gramStart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овощные гарниры обогащают их витамином С и каротином.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мясные блюда следует отнести к наиболее ценной кулинарной продукции.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доведения мяса и мясопродуктов до состояния кулинарной готовности, которая характеризуется определенными </w:t>
      </w:r>
      <w:proofErr w:type="spellStart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</w:t>
      </w: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механическими</w:t>
      </w:r>
      <w:proofErr w:type="spellEnd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органолептическими показателями (консистенция, цвет, вкус, запах, сочность) и безвредностью, применяют различные способы тепловой кулинарной обработки. Выбор их обусловливается в первую очередь особенностями морфологического строения и химического состава мяса и мясопродуктов, назначением готового продукта и основывается на принципах рационального использования сырья.</w:t>
      </w:r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производстве кулинарной продукции из мяса и мясопродуктов наиболее распространены такие способы тепловой обработки, как варка, жарка и тушение, а </w:t>
      </w:r>
      <w:proofErr w:type="spellStart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припускание</w:t>
      </w:r>
      <w:proofErr w:type="spellEnd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запекание применяют значительно реже.</w:t>
      </w:r>
      <w:bookmarkStart w:id="0" w:name="_GoBack"/>
      <w:bookmarkEnd w:id="0"/>
    </w:p>
    <w:p w:rsidR="00D308C4" w:rsidRPr="00D308C4" w:rsidRDefault="00D308C4" w:rsidP="00D308C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зависимости от способа тепловой обработки мясные блюда делят </w:t>
      </w:r>
      <w:proofErr w:type="gramStart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D308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отварные, жареные, тушеные и запеченные.</w:t>
      </w:r>
    </w:p>
    <w:p w:rsidR="00D308C4" w:rsidRPr="00D308C4" w:rsidRDefault="00D308C4" w:rsidP="00D308C4">
      <w:pPr>
        <w:pStyle w:val="2"/>
        <w:shd w:val="clear" w:color="auto" w:fill="FFFFFF"/>
        <w:spacing w:before="0" w:beforeAutospacing="0" w:after="300" w:afterAutospacing="0"/>
        <w:jc w:val="center"/>
        <w:rPr>
          <w:bCs w:val="0"/>
          <w:color w:val="454545"/>
          <w:sz w:val="28"/>
          <w:szCs w:val="28"/>
        </w:rPr>
      </w:pPr>
      <w:r w:rsidRPr="00D308C4">
        <w:rPr>
          <w:bCs w:val="0"/>
          <w:color w:val="454545"/>
          <w:sz w:val="28"/>
          <w:szCs w:val="28"/>
        </w:rPr>
        <w:t>5.2. Процессы, происходящие при тепловой обработке мяса</w:t>
      </w:r>
    </w:p>
    <w:p w:rsidR="00D308C4" w:rsidRDefault="00D308C4" w:rsidP="00D308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тепловой обработке мяса и мясопродуктов происходят: размягчение продукта, изменения формы, объема, массы, цвета, пищевой ценности, структурно-механических характеристик, а также формирование вкуса и аромата. Характер происходящих изменений зависит в основном от температуры и продолжительности нагрева.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Изменение мышечных белков. Тепловая денатурация мышечных белков начинается при 30-35 °С. При 65 °</w:t>
      </w:r>
      <w:proofErr w:type="gramStart"/>
      <w:r>
        <w:rPr>
          <w:rFonts w:ascii="Arial" w:hAnsi="Arial" w:cs="Arial"/>
          <w:color w:val="333333"/>
        </w:rPr>
        <w:t>С денатурирует</w:t>
      </w:r>
      <w:proofErr w:type="gramEnd"/>
      <w:r>
        <w:rPr>
          <w:rFonts w:ascii="Arial" w:hAnsi="Arial" w:cs="Arial"/>
          <w:color w:val="333333"/>
        </w:rPr>
        <w:t xml:space="preserve"> около 90% всех мышечных белков, но даже при 100 °С часть их остается растворимыми.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Наиболее лабилен основной мышечный белок - миозин. При температуре немногим выше 40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 xml:space="preserve"> он практически полностью денатурирует. Миоглобин, придающий сырому мясу красный цвет, при денатурации подвергается деструкции. Денатурация миоглобина сопровождается окислением ионов двухвалентного железа, входящего в активную группу молекулы этого белка (</w:t>
      </w:r>
      <w:proofErr w:type="spellStart"/>
      <w:r>
        <w:rPr>
          <w:rFonts w:ascii="Arial" w:hAnsi="Arial" w:cs="Arial"/>
          <w:color w:val="333333"/>
        </w:rPr>
        <w:t>гем</w:t>
      </w:r>
      <w:proofErr w:type="spellEnd"/>
      <w:r>
        <w:rPr>
          <w:rFonts w:ascii="Arial" w:hAnsi="Arial" w:cs="Arial"/>
          <w:color w:val="333333"/>
        </w:rPr>
        <w:t xml:space="preserve">), </w:t>
      </w:r>
      <w:proofErr w:type="gramStart"/>
      <w:r>
        <w:rPr>
          <w:rFonts w:ascii="Arial" w:hAnsi="Arial" w:cs="Arial"/>
          <w:color w:val="333333"/>
        </w:rPr>
        <w:t>до</w:t>
      </w:r>
      <w:proofErr w:type="gramEnd"/>
      <w:r>
        <w:rPr>
          <w:rFonts w:ascii="Arial" w:hAnsi="Arial" w:cs="Arial"/>
          <w:color w:val="333333"/>
        </w:rPr>
        <w:t xml:space="preserve"> трехвалентного. При этом исчезает красная окраска мяса, образуется гемин серо-коричневого цвета. Полная денатурация миоглобина наступает при 80 °</w:t>
      </w:r>
      <w:proofErr w:type="gramStart"/>
      <w:r>
        <w:rPr>
          <w:rFonts w:ascii="Arial" w:hAnsi="Arial" w:cs="Arial"/>
          <w:color w:val="333333"/>
        </w:rPr>
        <w:t>С.</w:t>
      </w:r>
      <w:proofErr w:type="gramEnd"/>
      <w:r>
        <w:rPr>
          <w:rFonts w:ascii="Arial" w:hAnsi="Arial" w:cs="Arial"/>
          <w:color w:val="333333"/>
        </w:rPr>
        <w:t xml:space="preserve"> Поэтому по изменению окраски мяса можно судить о степени его прогрева. Так, при температуре 60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 xml:space="preserve"> окраска говядины ярко-красная, свыше 60-70 °С - розовая, при 70-80 °С и выше - серовато-коричневая, свойственная мясу, доведенному до кулинарной готовности.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878580" cy="1912620"/>
            <wp:effectExtent l="0" t="0" r="7620" b="0"/>
            <wp:docPr id="1" name="Рисунок 1" descr="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Структура </w:t>
      </w:r>
      <w:proofErr w:type="spellStart"/>
      <w:r>
        <w:rPr>
          <w:rStyle w:val="a4"/>
          <w:rFonts w:ascii="Arial" w:hAnsi="Arial" w:cs="Arial"/>
          <w:color w:val="333333"/>
        </w:rPr>
        <w:t>гема</w:t>
      </w:r>
      <w:proofErr w:type="spellEnd"/>
      <w:r>
        <w:rPr>
          <w:rStyle w:val="a4"/>
          <w:rFonts w:ascii="Arial" w:hAnsi="Arial" w:cs="Arial"/>
          <w:color w:val="333333"/>
        </w:rPr>
        <w:t xml:space="preserve"> и миоглобина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результате взаимодействия </w:t>
      </w:r>
      <w:proofErr w:type="spellStart"/>
      <w:r>
        <w:rPr>
          <w:rFonts w:ascii="Arial" w:hAnsi="Arial" w:cs="Arial"/>
          <w:color w:val="333333"/>
        </w:rPr>
        <w:t>гема</w:t>
      </w:r>
      <w:proofErr w:type="spellEnd"/>
      <w:r>
        <w:rPr>
          <w:rFonts w:ascii="Arial" w:hAnsi="Arial" w:cs="Arial"/>
          <w:color w:val="333333"/>
        </w:rPr>
        <w:t xml:space="preserve"> с аммиаком или нитратами образуется вещество, имеющее розовато-красную окраску. </w:t>
      </w:r>
      <w:proofErr w:type="spellStart"/>
      <w:r>
        <w:rPr>
          <w:rFonts w:ascii="Arial" w:hAnsi="Arial" w:cs="Arial"/>
          <w:color w:val="333333"/>
        </w:rPr>
        <w:t>Свеже</w:t>
      </w:r>
      <w:proofErr w:type="gramStart"/>
      <w:r>
        <w:rPr>
          <w:rFonts w:ascii="Arial" w:hAnsi="Arial" w:cs="Arial"/>
          <w:color w:val="333333"/>
        </w:rPr>
        <w:t>c</w:t>
      </w:r>
      <w:proofErr w:type="gramEnd"/>
      <w:r>
        <w:rPr>
          <w:rFonts w:ascii="Arial" w:hAnsi="Arial" w:cs="Arial"/>
          <w:color w:val="333333"/>
        </w:rPr>
        <w:t>варенный</w:t>
      </w:r>
      <w:proofErr w:type="spellEnd"/>
      <w:r>
        <w:rPr>
          <w:rFonts w:ascii="Arial" w:hAnsi="Arial" w:cs="Arial"/>
          <w:color w:val="333333"/>
        </w:rPr>
        <w:t xml:space="preserve"> бульон имеет слабокислую среду. Порча бульона может протекать по-разному. При прокисании бульона (сдвиг рН в кислую сторону) порчу легко обнаружить, а при сдвиге рН в щелочную сто</w:t>
      </w:r>
      <w:r>
        <w:rPr>
          <w:rFonts w:ascii="Arial" w:hAnsi="Arial" w:cs="Arial"/>
          <w:color w:val="333333"/>
        </w:rPr>
        <w:softHyphen/>
        <w:t xml:space="preserve">рону (действие гнилостной микрофлоры) изменения менее заметны. Вареное мясо, разогретое в таком бульоне, может приобрести розовую окраску. Сохранение розовой окраски мяса, подвергнутого тепловой обработке, в любом случае говорит о санитарном неблагополучии. Исключение составляет ростбиф, который готовят с разной степенью </w:t>
      </w:r>
      <w:proofErr w:type="spellStart"/>
      <w:r>
        <w:rPr>
          <w:rFonts w:ascii="Arial" w:hAnsi="Arial" w:cs="Arial"/>
          <w:color w:val="333333"/>
        </w:rPr>
        <w:t>прожаренности</w:t>
      </w:r>
      <w:proofErr w:type="spellEnd"/>
      <w:r>
        <w:rPr>
          <w:rFonts w:ascii="Arial" w:hAnsi="Arial" w:cs="Arial"/>
          <w:color w:val="333333"/>
        </w:rPr>
        <w:t>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Белки саркоплазмы, представляющие собой концентрированный золь, в результате денатурации и последующего свертывания образуют сплошной гель. Белки миофибрилл (уже находящиеся в состоянии геля) при нагревании уплотняются с выделением влаги вместе с растворенными в ней веществами. Диаметр мышечных волокон при варке уменьшается на 36-42%. Чем выше температура нагрева, тем интенсивнее уплотнение волокон, больше потери массы и растворимых веществ.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жарке мясо прогревается только до 80-85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 xml:space="preserve"> в центре из</w:t>
      </w:r>
      <w:r>
        <w:rPr>
          <w:rFonts w:ascii="Arial" w:hAnsi="Arial" w:cs="Arial"/>
          <w:color w:val="333333"/>
        </w:rPr>
        <w:softHyphen/>
        <w:t>делий, поэтому мышечные волокна уплотняются меньше, чем при варке (при варке температура 95 °С). Для доведения мяса до готовности необходимо дальнейшее нагревание денатурированных мышечных белков. В этих условиях с ними происходят более глубокие изменения - деструкция с образованием таких летучих веществ, как сероводород, фосфористый водород, аммиак, углекислый газ и др.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Основные белки соединительной ткани - коллаген и эластин в процессе тепловой обработки ведут себя по-разному. Эластин устойчив к нагреву. Коллаген при нагревании в присутствии воды, содержащейся в мясе, претерпевает следующие изменения: при температуре 50-55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 xml:space="preserve"> коллагеновые волокна набухают, поглощая большое количество воды, при 58-62 °С резко сокращается длина коллагеновых волокон, увеличивается их диаметр и они становятся стекловидными; процесс этот называется денатурацией или свариванием коллагена; при дальнейшем нагреве происходит деструкция коллагеновых волокон - распад их на отдельные полипептидные цепочки, коллаген превращается в растворимый глютин. Переход коллагена в глютин - основная причина размягчения мяса. </w:t>
      </w:r>
      <w:proofErr w:type="gramStart"/>
      <w:r>
        <w:rPr>
          <w:rFonts w:ascii="Arial" w:hAnsi="Arial" w:cs="Arial"/>
          <w:color w:val="333333"/>
        </w:rPr>
        <w:t>По достижении кулинарной готовности в глютин переходит 20-45% коллагена. [5], [9)</w:t>
      </w:r>
      <w:proofErr w:type="gramEnd"/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Скорость перехода коллагена в глютин и, следовательно, скорость достижения кулинарной готовности зависят от ряда факторов:</w:t>
      </w:r>
    </w:p>
    <w:p w:rsidR="00D308C4" w:rsidRDefault="00D308C4" w:rsidP="00D3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вида и возраста животного;</w:t>
      </w:r>
    </w:p>
    <w:p w:rsidR="00D308C4" w:rsidRDefault="00D308C4" w:rsidP="00D3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особенностей морфологического строения мышцы, температуры;</w:t>
      </w:r>
    </w:p>
    <w:p w:rsidR="00D308C4" w:rsidRDefault="00D308C4" w:rsidP="00D30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реакции среды.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 части мяса, в которых коллаген очень устойчив, непригодны для жарки. При повышении температуры распад коллагена ускоряется. Особенно быстро он происходит при температуре выше 100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 xml:space="preserve"> (в условиях </w:t>
      </w:r>
      <w:proofErr w:type="spellStart"/>
      <w:r>
        <w:rPr>
          <w:rFonts w:ascii="Arial" w:hAnsi="Arial" w:cs="Arial"/>
          <w:color w:val="333333"/>
        </w:rPr>
        <w:t>автоклавирования</w:t>
      </w:r>
      <w:proofErr w:type="spellEnd"/>
      <w:r>
        <w:rPr>
          <w:rFonts w:ascii="Arial" w:hAnsi="Arial" w:cs="Arial"/>
          <w:color w:val="333333"/>
        </w:rPr>
        <w:t>). Кислая среда ускоряет распад коллагена. На этом основано маринование мяса, тушение его с кислыми соусами и приправами.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Изменение массы мясных продуктов при тепловой обработке является следствием двух противоположных процессов:</w:t>
      </w:r>
    </w:p>
    <w:p w:rsidR="00D308C4" w:rsidRDefault="00D308C4" w:rsidP="00D308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набухания коллагена, которое сопровождается поглощением влаги;</w:t>
      </w:r>
    </w:p>
    <w:p w:rsidR="00D308C4" w:rsidRDefault="00D308C4" w:rsidP="00D308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уменьшения гидратации мышечных белков в результате их денатурации и последующего уплотнения гелей.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жарке, кроме того, происходит испарение влаги.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Мясные полуфабрикаты, кроме мышечной ткани, содержат и </w:t>
      </w:r>
      <w:proofErr w:type="gramStart"/>
      <w:r>
        <w:rPr>
          <w:rFonts w:ascii="Arial" w:hAnsi="Arial" w:cs="Arial"/>
          <w:color w:val="333333"/>
        </w:rPr>
        <w:t>жировую</w:t>
      </w:r>
      <w:proofErr w:type="gramEnd"/>
      <w:r>
        <w:rPr>
          <w:rFonts w:ascii="Arial" w:hAnsi="Arial" w:cs="Arial"/>
          <w:color w:val="333333"/>
        </w:rPr>
        <w:t>. Жир частично вытапливается и это также вызывает потери массы. При варке из мяса выделяется до 40% жира. При жарке жир частично впитывается продуктом, улучшая его пищевую ценность, частично вытапливается (при жарке продуктов со значительным содержанием жира).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Потери массы рубленых натуральных изделий меньше, чем порционных. Так, потери массы при жарке бифштекса рубленого составляют 30%, а порционного - 37%. Это связано с тем, что при нарушении целостности соединительной ткани уменьшается </w:t>
      </w:r>
      <w:proofErr w:type="spellStart"/>
      <w:r>
        <w:rPr>
          <w:rFonts w:ascii="Arial" w:hAnsi="Arial" w:cs="Arial"/>
          <w:color w:val="333333"/>
        </w:rPr>
        <w:t>выпрессовывание</w:t>
      </w:r>
      <w:proofErr w:type="spellEnd"/>
      <w:r>
        <w:rPr>
          <w:rFonts w:ascii="Arial" w:hAnsi="Arial" w:cs="Arial"/>
          <w:color w:val="333333"/>
        </w:rPr>
        <w:t xml:space="preserve"> влаги в результате сваривания коллагена.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Снижению потерь массы изделий способствует:</w:t>
      </w:r>
    </w:p>
    <w:p w:rsidR="00D308C4" w:rsidRDefault="00D308C4" w:rsidP="00D308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использование натуральных рубленых полуфабрикатов </w:t>
      </w:r>
      <w:proofErr w:type="gramStart"/>
      <w:r>
        <w:rPr>
          <w:rFonts w:ascii="Arial" w:hAnsi="Arial" w:cs="Arial"/>
          <w:color w:val="333333"/>
        </w:rPr>
        <w:t>вместо</w:t>
      </w:r>
      <w:proofErr w:type="gramEnd"/>
      <w:r>
        <w:rPr>
          <w:rFonts w:ascii="Arial" w:hAnsi="Arial" w:cs="Arial"/>
          <w:color w:val="333333"/>
        </w:rPr>
        <w:t xml:space="preserve"> порционных;</w:t>
      </w:r>
    </w:p>
    <w:p w:rsidR="00D308C4" w:rsidRDefault="00D308C4" w:rsidP="00D308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введение в рецептуру хлеба;</w:t>
      </w:r>
    </w:p>
    <w:p w:rsidR="00D308C4" w:rsidRDefault="00D308C4" w:rsidP="00D308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панировки.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Четкой зависимости между потерями массы и видом мяса нет.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Субпродукты теряют массу в пределах от 25% (языки с кожей) до 57% (почки).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жарке из мяса в окружающую среду переходит меньше растворимых веществ, чем при варке. Наибольшие потери рас</w:t>
      </w:r>
      <w:r>
        <w:rPr>
          <w:rFonts w:ascii="Arial" w:hAnsi="Arial" w:cs="Arial"/>
          <w:color w:val="333333"/>
        </w:rPr>
        <w:softHyphen/>
        <w:t>творимых соединений наблюдаются при варке мяса. В процессе варки говядины в бульон переходит белка 0,1 % (массы мяса), экстрактивных веществ - 1,55% и минеральных - 0,55%. На переход растворимых веществ в бульон влияет температурный режим варки. Так, при погружении мяса в холодную воду белка извлекается в 2 раза больше, чем при погружении в горячую воду (соответственно 0,03% и 0,06%). Однако разница эта незначительна. Потери остальных растворимых веще</w:t>
      </w:r>
      <w:proofErr w:type="gramStart"/>
      <w:r>
        <w:rPr>
          <w:rFonts w:ascii="Arial" w:hAnsi="Arial" w:cs="Arial"/>
          <w:color w:val="333333"/>
        </w:rPr>
        <w:t>ств пр</w:t>
      </w:r>
      <w:proofErr w:type="gramEnd"/>
      <w:r>
        <w:rPr>
          <w:rFonts w:ascii="Arial" w:hAnsi="Arial" w:cs="Arial"/>
          <w:color w:val="333333"/>
        </w:rPr>
        <w:t xml:space="preserve">актически одинаковы. </w:t>
      </w:r>
      <w:r>
        <w:rPr>
          <w:rFonts w:ascii="Arial" w:hAnsi="Arial" w:cs="Arial"/>
          <w:color w:val="333333"/>
        </w:rPr>
        <w:lastRenderedPageBreak/>
        <w:t>Гораздо большее значение имеет температура, при которой варится мясо. При варке без кипения (97-98 °С) белковые гели меньше уплотняются, удерживают больше влаги, а вместе с ней и растворимых веществ. Меньше всего теряют растворимых веществ мозги (0,72-0,79%), несколько больше языки (1,29-1,64%) и очень много почки (2,68-3,90%).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Содержащиеся в мясе витамины относительно хорошо сохраняются при тепловой обработке. Наиболее устойчивыми являются витамины В</w:t>
      </w:r>
      <w:proofErr w:type="gramStart"/>
      <w:r>
        <w:rPr>
          <w:rFonts w:ascii="Arial" w:hAnsi="Arial" w:cs="Arial"/>
          <w:color w:val="333333"/>
          <w:sz w:val="18"/>
          <w:szCs w:val="18"/>
          <w:vertAlign w:val="subscript"/>
        </w:rPr>
        <w:t>2</w:t>
      </w:r>
      <w:proofErr w:type="gramEnd"/>
      <w:r>
        <w:rPr>
          <w:rFonts w:ascii="Arial" w:hAnsi="Arial" w:cs="Arial"/>
          <w:color w:val="333333"/>
        </w:rPr>
        <w:t> (рибофлавин) и РР (никотиновая кислота), содержание которых в вареном и припущенном мясе составляет 80-85%. Витамин В</w:t>
      </w:r>
      <w:r>
        <w:rPr>
          <w:rFonts w:ascii="Arial" w:hAnsi="Arial" w:cs="Arial"/>
          <w:color w:val="333333"/>
          <w:sz w:val="18"/>
          <w:szCs w:val="18"/>
          <w:vertAlign w:val="subscript"/>
        </w:rPr>
        <w:t>1</w:t>
      </w:r>
      <w:r>
        <w:rPr>
          <w:rFonts w:ascii="Arial" w:hAnsi="Arial" w:cs="Arial"/>
          <w:color w:val="333333"/>
        </w:rPr>
        <w:t> (тиамин) сохраняется в пределах 68-75%. Витамин В</w:t>
      </w:r>
      <w:r>
        <w:rPr>
          <w:rFonts w:ascii="Arial" w:hAnsi="Arial" w:cs="Arial"/>
          <w:color w:val="333333"/>
          <w:sz w:val="18"/>
          <w:szCs w:val="18"/>
          <w:vertAlign w:val="subscript"/>
        </w:rPr>
        <w:t>6</w:t>
      </w:r>
      <w:r>
        <w:rPr>
          <w:rFonts w:ascii="Arial" w:hAnsi="Arial" w:cs="Arial"/>
          <w:color w:val="333333"/>
        </w:rPr>
        <w:t> (</w:t>
      </w:r>
      <w:proofErr w:type="spellStart"/>
      <w:r>
        <w:rPr>
          <w:rFonts w:ascii="Arial" w:hAnsi="Arial" w:cs="Arial"/>
          <w:color w:val="333333"/>
        </w:rPr>
        <w:t>пиродоксин</w:t>
      </w:r>
      <w:proofErr w:type="spellEnd"/>
      <w:r>
        <w:rPr>
          <w:rFonts w:ascii="Arial" w:hAnsi="Arial" w:cs="Arial"/>
          <w:color w:val="333333"/>
        </w:rPr>
        <w:t>) менее устойчив, в вареном мясе его сохраняется 60%, а в жареном - 50%.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формировании вкуса и аромата готовых кулинарных изделий из мяса принимают участие практически все экстрактивные вещества, продукты глубокого расщепления его составных частей, липиды (жиры).</w:t>
      </w:r>
    </w:p>
    <w:p w:rsidR="00D308C4" w:rsidRDefault="00D308C4" w:rsidP="00D308C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Наиболее важной составной частью мяса, как указывалось выше, являются белки - источники азота для построения и восстановления тканей организма. Жир, входящий в состав мяса, служит источником энергии. Углеводов в созревшем мясе почти нет. Чтобы усилить секрецию пищеварительных желез, обогатить мясные блюда углеводами, минеральными солями и витаминами, к ним подаются обычно овощные гарниры. Кроме того, овощные гарниры в отличие от </w:t>
      </w:r>
      <w:proofErr w:type="gramStart"/>
      <w:r>
        <w:rPr>
          <w:rFonts w:ascii="Arial" w:hAnsi="Arial" w:cs="Arial"/>
          <w:color w:val="333333"/>
        </w:rPr>
        <w:t>мучных</w:t>
      </w:r>
      <w:proofErr w:type="gramEnd"/>
      <w:r>
        <w:rPr>
          <w:rFonts w:ascii="Arial" w:hAnsi="Arial" w:cs="Arial"/>
          <w:color w:val="333333"/>
        </w:rPr>
        <w:t xml:space="preserve"> и крупяных богаты щелочными элементами и способствуют поддержанию кислотно-щелочного равновесия.</w:t>
      </w:r>
    </w:p>
    <w:p w:rsidR="00EB06A8" w:rsidRDefault="00EB06A8"/>
    <w:sectPr w:rsidR="00EB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61E"/>
    <w:multiLevelType w:val="multilevel"/>
    <w:tmpl w:val="6218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04454"/>
    <w:multiLevelType w:val="multilevel"/>
    <w:tmpl w:val="39BA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F2FA2"/>
    <w:multiLevelType w:val="multilevel"/>
    <w:tmpl w:val="262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A"/>
    <w:rsid w:val="0056471A"/>
    <w:rsid w:val="00D308C4"/>
    <w:rsid w:val="00E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2020-04-15T18:06:00Z</dcterms:created>
  <dcterms:modified xsi:type="dcterms:W3CDTF">2020-04-15T18:08:00Z</dcterms:modified>
</cp:coreProperties>
</file>