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0E" w:rsidRDefault="000D1F7B">
      <w:pPr>
        <w:rPr>
          <w:rFonts w:ascii="Georgia" w:hAnsi="Georgia"/>
          <w:b/>
          <w:bCs/>
          <w:color w:val="444444"/>
        </w:rPr>
      </w:pPr>
      <w:r>
        <w:rPr>
          <w:rFonts w:ascii="Georgia" w:hAnsi="Georgia"/>
          <w:b/>
          <w:bCs/>
          <w:color w:val="444444"/>
        </w:rPr>
        <w:t>Учебное пособие</w:t>
      </w:r>
    </w:p>
    <w:p w:rsidR="000D1F7B" w:rsidRDefault="000D1F7B" w:rsidP="000D1F7B">
      <w:pPr>
        <w:spacing w:line="240" w:lineRule="auto"/>
        <w:jc w:val="center"/>
        <w:rPr>
          <w:rFonts w:ascii="Georgia" w:eastAsia="Times New Roman" w:hAnsi="Georgia" w:cs="Times New Roman"/>
          <w:i/>
          <w:iCs/>
          <w:color w:val="999999"/>
          <w:sz w:val="26"/>
          <w:szCs w:val="26"/>
          <w:lang w:eastAsia="ru-RU"/>
        </w:rPr>
      </w:pPr>
      <w:r w:rsidRPr="000D1F7B">
        <w:rPr>
          <w:rFonts w:ascii="Georgia" w:eastAsia="Times New Roman" w:hAnsi="Georgia" w:cs="Times New Roman"/>
          <w:i/>
          <w:iCs/>
          <w:color w:val="999999"/>
          <w:sz w:val="26"/>
          <w:szCs w:val="26"/>
          <w:lang w:eastAsia="ru-RU"/>
        </w:rPr>
        <w:t>Барановский Виктор Александрович</w:t>
      </w:r>
    </w:p>
    <w:p w:rsidR="000D1F7B" w:rsidRPr="000D1F7B" w:rsidRDefault="000D1F7B" w:rsidP="000D1F7B">
      <w:pPr>
        <w:spacing w:line="240" w:lineRule="auto"/>
        <w:jc w:val="center"/>
        <w:rPr>
          <w:rFonts w:ascii="Georgia" w:eastAsia="Times New Roman" w:hAnsi="Georgia" w:cs="Times New Roman"/>
          <w:color w:val="444444"/>
          <w:sz w:val="31"/>
          <w:szCs w:val="31"/>
          <w:lang w:eastAsia="ru-RU"/>
        </w:rPr>
      </w:pPr>
      <w:r w:rsidRPr="000D1F7B">
        <w:rPr>
          <w:rFonts w:ascii="Georgia" w:eastAsia="Times New Roman" w:hAnsi="Georgia" w:cs="Times New Roman"/>
          <w:color w:val="444444"/>
          <w:sz w:val="31"/>
          <w:szCs w:val="31"/>
          <w:lang w:eastAsia="ru-RU"/>
        </w:rPr>
        <w:t xml:space="preserve">Профессия повар. </w:t>
      </w:r>
      <w:proofErr w:type="gramStart"/>
      <w:r w:rsidRPr="000D1F7B">
        <w:rPr>
          <w:rFonts w:ascii="Georgia" w:eastAsia="Times New Roman" w:hAnsi="Georgia" w:cs="Times New Roman"/>
          <w:color w:val="444444"/>
          <w:sz w:val="31"/>
          <w:szCs w:val="31"/>
          <w:lang w:eastAsia="ru-RU"/>
        </w:rPr>
        <w:t>Учебное</w:t>
      </w:r>
      <w:proofErr w:type="gramEnd"/>
      <w:r w:rsidRPr="000D1F7B">
        <w:rPr>
          <w:rFonts w:ascii="Georgia" w:eastAsia="Times New Roman" w:hAnsi="Georgia" w:cs="Times New Roman"/>
          <w:color w:val="444444"/>
          <w:sz w:val="31"/>
          <w:szCs w:val="31"/>
          <w:lang w:eastAsia="ru-RU"/>
        </w:rPr>
        <w:t xml:space="preserve"> </w:t>
      </w:r>
      <w:proofErr w:type="spellStart"/>
      <w:r w:rsidRPr="000D1F7B">
        <w:rPr>
          <w:rFonts w:ascii="Georgia" w:eastAsia="Times New Roman" w:hAnsi="Georgia" w:cs="Times New Roman"/>
          <w:color w:val="444444"/>
          <w:sz w:val="31"/>
          <w:szCs w:val="31"/>
          <w:lang w:eastAsia="ru-RU"/>
        </w:rPr>
        <w:t>пособие</w:t>
      </w:r>
      <w:r w:rsidRPr="000D1F7B">
        <w:rPr>
          <w:rFonts w:ascii="Georgia" w:eastAsia="Times New Roman" w:hAnsi="Georgia" w:cs="Times New Roman"/>
          <w:i/>
          <w:iCs/>
          <w:color w:val="999999"/>
          <w:sz w:val="26"/>
          <w:szCs w:val="26"/>
          <w:lang w:eastAsia="ru-RU"/>
        </w:rPr>
        <w:t>Барановский</w:t>
      </w:r>
      <w:proofErr w:type="spellEnd"/>
      <w:r w:rsidRPr="000D1F7B">
        <w:rPr>
          <w:rFonts w:ascii="Georgia" w:eastAsia="Times New Roman" w:hAnsi="Georgia" w:cs="Times New Roman"/>
          <w:i/>
          <w:iCs/>
          <w:color w:val="999999"/>
          <w:sz w:val="26"/>
          <w:szCs w:val="26"/>
          <w:lang w:eastAsia="ru-RU"/>
        </w:rPr>
        <w:t xml:space="preserve"> Виктор Александрович</w:t>
      </w:r>
    </w:p>
    <w:p w:rsidR="000D1F7B" w:rsidRPr="000D1F7B" w:rsidRDefault="000D1F7B" w:rsidP="000D1F7B">
      <w:pPr>
        <w:spacing w:after="96" w:line="240" w:lineRule="auto"/>
        <w:jc w:val="center"/>
        <w:outlineLvl w:val="0"/>
        <w:rPr>
          <w:rFonts w:ascii="Georgia" w:eastAsia="Times New Roman" w:hAnsi="Georgia" w:cs="Times New Roman"/>
          <w:color w:val="444444"/>
          <w:kern w:val="36"/>
          <w:sz w:val="46"/>
          <w:szCs w:val="46"/>
          <w:lang w:eastAsia="ru-RU"/>
        </w:rPr>
      </w:pPr>
      <w:r w:rsidRPr="000D1F7B">
        <w:rPr>
          <w:rFonts w:ascii="Georgia" w:eastAsia="Times New Roman" w:hAnsi="Georgia" w:cs="Times New Roman"/>
          <w:color w:val="444444"/>
          <w:kern w:val="36"/>
          <w:sz w:val="46"/>
          <w:szCs w:val="46"/>
          <w:lang w:eastAsia="ru-RU"/>
        </w:rPr>
        <w:t>РАБОТА ХОЛОДНОГО Ц</w:t>
      </w:r>
      <w:proofErr w:type="gramStart"/>
      <w:r w:rsidRPr="000D1F7B">
        <w:rPr>
          <w:rFonts w:ascii="Georgia" w:eastAsia="Times New Roman" w:hAnsi="Georgia" w:cs="Times New Roman"/>
          <w:color w:val="444444"/>
          <w:kern w:val="36"/>
          <w:sz w:val="46"/>
          <w:szCs w:val="46"/>
          <w:lang w:eastAsia="ru-RU"/>
        </w:rPr>
        <w:t>EX</w:t>
      </w:r>
      <w:proofErr w:type="gramEnd"/>
      <w:r w:rsidRPr="000D1F7B">
        <w:rPr>
          <w:rFonts w:ascii="Georgia" w:eastAsia="Times New Roman" w:hAnsi="Georgia" w:cs="Times New Roman"/>
          <w:color w:val="444444"/>
          <w:kern w:val="36"/>
          <w:sz w:val="46"/>
          <w:szCs w:val="46"/>
          <w:lang w:eastAsia="ru-RU"/>
        </w:rPr>
        <w:t>А</w:t>
      </w:r>
    </w:p>
    <w:p w:rsidR="000D1F7B" w:rsidRPr="000D1F7B" w:rsidRDefault="000D1F7B" w:rsidP="000D1F7B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РАБОТА ХОЛОДНОГО Ц</w:t>
      </w:r>
      <w:proofErr w:type="gramStart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EX</w:t>
      </w:r>
      <w:proofErr w:type="gramEnd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А</w:t>
      </w:r>
    </w:p>
    <w:p w:rsidR="000D1F7B" w:rsidRPr="000D1F7B" w:rsidRDefault="000D1F7B" w:rsidP="000D1F7B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УСТРОЙСТВО ХОЛОДНОГО Ц</w:t>
      </w:r>
      <w:proofErr w:type="gramStart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EX</w:t>
      </w:r>
      <w:proofErr w:type="gramEnd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А</w:t>
      </w:r>
    </w:p>
    <w:p w:rsidR="000D1F7B" w:rsidRPr="000D1F7B" w:rsidRDefault="000D1F7B" w:rsidP="000D1F7B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Назначение холодного цеха – приготовление холодных блюд и закусок из мяса, рыбы, овощей и других продуктов, а также сладких блюд и бутербродов. При размещении холодного цеха должна быть предусмотрена его удобная связь с кухней, где производится тепловая обработка продуктов для холодного цеха, и с заготовочными цехами, откуда в холодный цех поступают продукты, реализуемые затем без тепловой обработки. Изделия холодного цеха отпускаются в столовой посуде, поэтому моечная должна находиться в непосредственной близости.</w:t>
      </w:r>
    </w:p>
    <w:p w:rsidR="000D1F7B" w:rsidRPr="000D1F7B" w:rsidRDefault="000D1F7B" w:rsidP="000D1F7B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Основные операции, осуществляемые в цехе, – нарезка подготовленных продуктов, </w:t>
      </w:r>
      <w:proofErr w:type="spellStart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порционирование</w:t>
      </w:r>
      <w:proofErr w:type="spellEnd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и оформление холодных блюд и закусок. В соответствии с этим организуются рабочие места поваров, используются соответствующие оборудование, инвентарь, инструменты.</w:t>
      </w:r>
    </w:p>
    <w:p w:rsidR="000D1F7B" w:rsidRPr="000D1F7B" w:rsidRDefault="000D1F7B" w:rsidP="000D1F7B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 связи с тем, что в цехе приготовляются блюда и холодные закуски не только из полуфабрикатов, прошедших тепловую обработку, но и из сырых продуктов, важно разграничить рабочие места по изготовлению продукции из сырья различных видов.</w:t>
      </w:r>
    </w:p>
    <w:p w:rsidR="000D1F7B" w:rsidRPr="000D1F7B" w:rsidRDefault="000D1F7B" w:rsidP="000D1F7B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Продукция цеха в основном скоропортящаяся, поэтому обязательно холодильное оборудование: шкафы достаточной емкости и холодильные камеры с дополнительными полками-решетками для кратковременного хранения приготовленных изделий, низкотемпературный прилавок и </w:t>
      </w:r>
      <w:proofErr w:type="spellStart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льдогенератор</w:t>
      </w:r>
      <w:proofErr w:type="spellEnd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.</w:t>
      </w:r>
    </w:p>
    <w:p w:rsidR="000D1F7B" w:rsidRPr="000D1F7B" w:rsidRDefault="000D1F7B" w:rsidP="000D1F7B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Основное оборудование холодного цеха – универсальный привод с комплектом сменных механизмов, а также </w:t>
      </w:r>
      <w:proofErr w:type="gramStart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ветчинно-колбасорезка</w:t>
      </w:r>
      <w:proofErr w:type="gramEnd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маслоделитель</w:t>
      </w:r>
      <w:proofErr w:type="spellEnd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, машина для нарезки овощей, производственные столы с горками, охлаждаемыми емкостями и холодильным шкафом.</w:t>
      </w:r>
    </w:p>
    <w:p w:rsidR="000D1F7B" w:rsidRPr="000D1F7B" w:rsidRDefault="000D1F7B" w:rsidP="000D1F7B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В горке хранят продукты для приготовления салатов и винегретов. В холодильном шкафу в течение короткого времени хранят сыры, колбасы, заливное и др. На столе должны быть также разделочные доски и весы. Для обработки сырых овощей используют отдельные доски с маркировкой. Для очистки и нарезки продуктов вручную используются специальные приспособления и инструменты: </w:t>
      </w:r>
      <w:proofErr w:type="spellStart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яйцерезки</w:t>
      </w:r>
      <w:proofErr w:type="spellEnd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яблокорезки</w:t>
      </w:r>
      <w:proofErr w:type="spellEnd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, выемки и др.</w:t>
      </w:r>
    </w:p>
    <w:p w:rsidR="000D1F7B" w:rsidRPr="000D1F7B" w:rsidRDefault="000D1F7B" w:rsidP="000D1F7B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Для приготовления сладких блюд необходимы специальные инструмент и оборудование: соковыжималки, лотки, формы, лопатки-ножи, приборы для раскладывания блюд, щипцы. На рабочем столе повара, готовящего сладкие блюда, должна быть ванна, производственный стол с охлаждаемым шкафом, весы </w:t>
      </w:r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>ВНЦ-2, различная посуда, специализированный универсальный привод со сменными механизмами для протирания фруктов, ягод, взбивания муссов, кремов, самбуков.</w:t>
      </w:r>
    </w:p>
    <w:p w:rsidR="000D1F7B" w:rsidRPr="000D1F7B" w:rsidRDefault="000D1F7B" w:rsidP="000D1F7B">
      <w:pPr>
        <w:spacing w:after="0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hyperlink r:id="rId5" w:tgtFrame="_blank" w:history="1">
        <w:r w:rsidRPr="000D1F7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₽</w:t>
        </w:r>
      </w:hyperlink>
      <w:r>
        <w:rPr>
          <w:rFonts w:ascii="Georgia" w:eastAsia="Times New Roman" w:hAnsi="Georgia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1774253" cy="1790299"/>
            <wp:effectExtent l="0" t="0" r="0" b="635"/>
            <wp:docPr id="2" name="Рисунок 2" descr="https://avatars.mds.yandex.net/get-direct/2766645/PRC_ZbCJSaPZY-wgoqN4Mg/x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direct/2766645/PRC_ZbCJSaPZY-wgoqN4Mg/x4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281" cy="179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Хотите производить пряники?</w:t>
      </w:r>
      <w:bookmarkStart w:id="0" w:name="_GoBack"/>
      <w:r>
        <w:rPr>
          <w:rFonts w:ascii="Georgia" w:eastAsia="Times New Roman" w:hAnsi="Georgia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2826800" cy="2146433"/>
            <wp:effectExtent l="0" t="0" r="0" b="6350"/>
            <wp:docPr id="1" name="Рисунок 1" descr="https://avatars.mds.yandex.net/get-direct/114553/Dxz_G5hNYH05UBS8dzI12g/y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direct/114553/Dxz_G5hNYH05UBS8dzI12g/y4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950" cy="214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Ищете оборудование для общепита?</w:t>
      </w:r>
    </w:p>
    <w:p w:rsidR="000D1F7B" w:rsidRPr="000D1F7B" w:rsidRDefault="000D1F7B" w:rsidP="000D1F7B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При организации рабочего места повара для </w:t>
      </w:r>
      <w:proofErr w:type="spellStart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порционирования</w:t>
      </w:r>
      <w:proofErr w:type="spellEnd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холодных блюд и закусок слева от производственного стола ставят стеллаж с чистой посудой, под крышкой стола укрепляют полки для инструментов и инвентаря, на столе устанавливают горку для специй и приправ и весы, а справа – стеллаж с подносами для приготовленных блюд и закусок. На крупных предприятиях выделяется рабочее место для приготовления бутербродов.</w:t>
      </w:r>
    </w:p>
    <w:p w:rsidR="000D1F7B" w:rsidRPr="000D1F7B" w:rsidRDefault="000D1F7B" w:rsidP="000D1F7B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Руководит работой в холодном цехе бригадир, который организует отпуск блюд и контролирует качество. Повара 5-го и 6-го разряда готовят наиболее ответственные и трудоемкие заказные и банкетные блюда, </w:t>
      </w:r>
      <w:proofErr w:type="spellStart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порционируют</w:t>
      </w:r>
      <w:proofErr w:type="spellEnd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и оформляют их. Повара 4-го разряда готовят продукты: варят картофель и овощи, жарят мясные и рыбные полуфабрикаты для холодных блюд, нарезают овощи, обрабатывают сельдь.</w:t>
      </w:r>
    </w:p>
    <w:p w:rsidR="000D1F7B" w:rsidRPr="000D1F7B" w:rsidRDefault="000D1F7B" w:rsidP="000D1F7B">
      <w:pPr>
        <w:spacing w:after="0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0D1F7B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Данный текст является ознакомительным фрагментом.</w:t>
      </w:r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br/>
      </w:r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br/>
        <w:t>Читать книгу целиком</w:t>
      </w:r>
    </w:p>
    <w:p w:rsidR="000D1F7B" w:rsidRPr="000D1F7B" w:rsidRDefault="000D1F7B" w:rsidP="000D1F7B">
      <w:pPr>
        <w:spacing w:line="240" w:lineRule="auto"/>
        <w:jc w:val="center"/>
        <w:rPr>
          <w:rFonts w:ascii="Georgia" w:eastAsia="Times New Roman" w:hAnsi="Georgia" w:cs="Times New Roman"/>
          <w:color w:val="444444"/>
          <w:sz w:val="31"/>
          <w:szCs w:val="31"/>
          <w:lang w:eastAsia="ru-RU"/>
        </w:rPr>
      </w:pPr>
    </w:p>
    <w:p w:rsidR="000D1F7B" w:rsidRPr="000D1F7B" w:rsidRDefault="000D1F7B" w:rsidP="000D1F7B">
      <w:pPr>
        <w:spacing w:after="96" w:line="240" w:lineRule="auto"/>
        <w:jc w:val="center"/>
        <w:outlineLvl w:val="0"/>
        <w:rPr>
          <w:rFonts w:ascii="Georgia" w:eastAsia="Times New Roman" w:hAnsi="Georgia" w:cs="Times New Roman"/>
          <w:color w:val="444444"/>
          <w:kern w:val="36"/>
          <w:sz w:val="46"/>
          <w:szCs w:val="46"/>
          <w:lang w:eastAsia="ru-RU"/>
        </w:rPr>
      </w:pPr>
      <w:r w:rsidRPr="000D1F7B">
        <w:rPr>
          <w:rFonts w:ascii="Georgia" w:eastAsia="Times New Roman" w:hAnsi="Georgia" w:cs="Times New Roman"/>
          <w:color w:val="444444"/>
          <w:kern w:val="36"/>
          <w:sz w:val="46"/>
          <w:szCs w:val="46"/>
          <w:lang w:eastAsia="ru-RU"/>
        </w:rPr>
        <w:t>ТРЕБОВАНИЯ К КАЧЕСТВУ ХОЛОДНЫХ БЛЮД</w:t>
      </w:r>
    </w:p>
    <w:p w:rsidR="000D1F7B" w:rsidRPr="000D1F7B" w:rsidRDefault="000D1F7B" w:rsidP="000D1F7B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ТРЕБОВАНИЯ К КАЧЕСТВУ ХОЛОДНЫХ БЛЮД</w:t>
      </w:r>
    </w:p>
    <w:p w:rsidR="000D1F7B" w:rsidRPr="000D1F7B" w:rsidRDefault="000D1F7B" w:rsidP="000D1F7B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0D1F7B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lastRenderedPageBreak/>
        <w:t>Бутерброды</w:t>
      </w:r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. Продукты должны быть уложены ровным слоем по куску хлеба, иметь гладкую поверхность, вкус и запах, свойственные используемым продуктам.</w:t>
      </w:r>
    </w:p>
    <w:p w:rsidR="000D1F7B" w:rsidRPr="000D1F7B" w:rsidRDefault="000D1F7B" w:rsidP="000D1F7B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0D1F7B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Салаты</w:t>
      </w:r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. Овощи должны быть нарезаны в соответствии с формой нарезки для каждого вида салата. Выкладывают салаты горкой. Зелень, используемая для оформления, должна быть свежей, невялой, </w:t>
      </w:r>
      <w:proofErr w:type="spellStart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непожелтевшей</w:t>
      </w:r>
      <w:proofErr w:type="spellEnd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непотемневшей</w:t>
      </w:r>
      <w:proofErr w:type="spellEnd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. Консистенция овощей упругая. Вкус, запах, цвет, </w:t>
      </w:r>
      <w:proofErr w:type="gramStart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соответствующие</w:t>
      </w:r>
      <w:proofErr w:type="gramEnd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используемым продуктам. У салата из краснокочанной капусты не допускается синий оттенок готовой капусты. Огурцы свежие, не допускаются перезрелые с грубыми семечками и кожей.</w:t>
      </w:r>
    </w:p>
    <w:p w:rsidR="000D1F7B" w:rsidRPr="000D1F7B" w:rsidRDefault="000D1F7B" w:rsidP="000D1F7B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0D1F7B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Винегреты</w:t>
      </w:r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. Овощи должны соответствовать форме нарезки, цвет светло-красный, вкус острый, соответствующий вареным овощам, соленым огурцам и квашеной капусте. Овощи должны быть проваренными, </w:t>
      </w:r>
      <w:proofErr w:type="spellStart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некрошащимися</w:t>
      </w:r>
      <w:proofErr w:type="spellEnd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, огурцы и квашеная капуста – твердыми и хрустящими.</w:t>
      </w:r>
    </w:p>
    <w:p w:rsidR="000D1F7B" w:rsidRPr="000D1F7B" w:rsidRDefault="000D1F7B" w:rsidP="000D1F7B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0D1F7B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Рыбные холодные блюда и закуски</w:t>
      </w:r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. Рыба должна быть зачищена от костей и кожи, нарезана наискось широкими кусками, красиво украшена, иметь цвет, соответствующий виду рыбы; у заливной рыбы желе светло-желтое, прозрачное, вкус, соответствующий вкусу рыбы в зависимости от обработки. У заливной рыбы и рыбы под маринадом вкус и запах пряностей. Консистенция рыбы плотная, мягкая, </w:t>
      </w:r>
      <w:proofErr w:type="spellStart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некрошащаяся</w:t>
      </w:r>
      <w:proofErr w:type="spellEnd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, у рубленой сельди – мажущаяся.</w:t>
      </w:r>
    </w:p>
    <w:p w:rsidR="000D1F7B" w:rsidRPr="000D1F7B" w:rsidRDefault="000D1F7B" w:rsidP="000D1F7B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0D1F7B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Мясные холодные блюда</w:t>
      </w:r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. Мясо и мясопродукты нарезают поперек волокон наискось, широкими лентами. Цвет, свойственный цвету продукта (ростбиф на разрезе розовый). Вкус, соответствующий виду продукта. </w:t>
      </w:r>
      <w:proofErr w:type="spellStart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Конейстенция</w:t>
      </w:r>
      <w:proofErr w:type="spellEnd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упругая, плотная, эластичная. Овощи мягкие, но не </w:t>
      </w:r>
      <w:proofErr w:type="spellStart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крошливые</w:t>
      </w:r>
      <w:proofErr w:type="spellEnd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.</w:t>
      </w:r>
    </w:p>
    <w:p w:rsidR="000D1F7B" w:rsidRPr="000D1F7B" w:rsidRDefault="000D1F7B" w:rsidP="000D1F7B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Студень должен быть хорошо застывшим с кусочками основного продукта. Цвет серый. Вкус, свойственный продукту, из которого приготовлен студень, с ароматом специй и чеснока. Консистенция желе плотная, упругая, мясных продуктов – мягкая.</w:t>
      </w:r>
    </w:p>
    <w:p w:rsidR="000D1F7B" w:rsidRPr="000D1F7B" w:rsidRDefault="000D1F7B" w:rsidP="000D1F7B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У </w:t>
      </w:r>
      <w:proofErr w:type="spellStart"/>
      <w:r w:rsidRPr="000D1F7B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паштета</w:t>
      </w:r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формы</w:t>
      </w:r>
      <w:proofErr w:type="spellEnd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разные. Цвет от светл</w:t>
      </w:r>
      <w:proofErr w:type="gramStart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о–</w:t>
      </w:r>
      <w:proofErr w:type="gramEnd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до темно-коричневого. Вкус и запах, </w:t>
      </w:r>
      <w:proofErr w:type="gramStart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свойственные</w:t>
      </w:r>
      <w:proofErr w:type="gramEnd"/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используемым продуктам, с ароматом специй. Консистенция мягкая, эластичная, без крупинок.</w:t>
      </w:r>
    </w:p>
    <w:p w:rsidR="000D1F7B" w:rsidRPr="000D1F7B" w:rsidRDefault="000D1F7B" w:rsidP="000D1F7B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0D1F7B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Холодные блюда и закуски относятся к скоропортящимся изделиям и подлежат быстрой реализации. Учитывая, что после приготовления и оформления большинство блюд не подвергается повторной тепловой обработке, необходимо до реализации холодные блюда и закуски хранить при температуре 6–8 °C, а в летнее время (май—сентябрь) реализация таких холодных блюд, как студень, паштет, разрешается только при наличии необходимого оборудования и по согласованию с санитарно-эпидемиологическими станциями.</w:t>
      </w:r>
    </w:p>
    <w:p w:rsidR="000D1F7B" w:rsidRPr="000D1F7B" w:rsidRDefault="000D1F7B" w:rsidP="000D1F7B">
      <w:pPr>
        <w:spacing w:after="0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</w:p>
    <w:sectPr w:rsidR="000D1F7B" w:rsidRPr="000D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ED"/>
    <w:rsid w:val="00026F0E"/>
    <w:rsid w:val="000D1F7B"/>
    <w:rsid w:val="00CD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1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F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TML">
    <w:name w:val="HTML Cite"/>
    <w:basedOn w:val="a0"/>
    <w:uiPriority w:val="99"/>
    <w:semiHidden/>
    <w:unhideWhenUsed/>
    <w:rsid w:val="000D1F7B"/>
    <w:rPr>
      <w:i/>
      <w:iCs/>
    </w:rPr>
  </w:style>
  <w:style w:type="paragraph" w:customStyle="1" w:styleId="p">
    <w:name w:val="p"/>
    <w:basedOn w:val="a"/>
    <w:rsid w:val="000D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0D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D1F7B"/>
    <w:rPr>
      <w:b/>
      <w:bCs/>
    </w:rPr>
  </w:style>
  <w:style w:type="character" w:styleId="a4">
    <w:name w:val="Hyperlink"/>
    <w:basedOn w:val="a0"/>
    <w:uiPriority w:val="99"/>
    <w:semiHidden/>
    <w:unhideWhenUsed/>
    <w:rsid w:val="000D1F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1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F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TML">
    <w:name w:val="HTML Cite"/>
    <w:basedOn w:val="a0"/>
    <w:uiPriority w:val="99"/>
    <w:semiHidden/>
    <w:unhideWhenUsed/>
    <w:rsid w:val="000D1F7B"/>
    <w:rPr>
      <w:i/>
      <w:iCs/>
    </w:rPr>
  </w:style>
  <w:style w:type="paragraph" w:customStyle="1" w:styleId="p">
    <w:name w:val="p"/>
    <w:basedOn w:val="a"/>
    <w:rsid w:val="000D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0D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D1F7B"/>
    <w:rPr>
      <w:b/>
      <w:bCs/>
    </w:rPr>
  </w:style>
  <w:style w:type="character" w:styleId="a4">
    <w:name w:val="Hyperlink"/>
    <w:basedOn w:val="a0"/>
    <w:uiPriority w:val="99"/>
    <w:semiHidden/>
    <w:unhideWhenUsed/>
    <w:rsid w:val="000D1F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471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3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1573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0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direct.yandex.ru/?partn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906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3</cp:revision>
  <dcterms:created xsi:type="dcterms:W3CDTF">2020-05-08T07:44:00Z</dcterms:created>
  <dcterms:modified xsi:type="dcterms:W3CDTF">2020-05-08T07:48:00Z</dcterms:modified>
</cp:coreProperties>
</file>