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960"/>
        <w:gridCol w:w="7960"/>
      </w:tblGrid>
      <w:tr w:rsidR="008E0127" w:rsidRPr="006310BB" w:rsidTr="008E0127">
        <w:tc>
          <w:tcPr>
            <w:tcW w:w="7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943" w:rsidRDefault="0078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проведения: 15.05.2020</w:t>
            </w:r>
          </w:p>
          <w:p w:rsidR="00780943" w:rsidRDefault="0078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Группа: АМ-19</w:t>
            </w:r>
          </w:p>
          <w:p w:rsidR="00780943" w:rsidRDefault="0078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работа№2   </w:t>
            </w:r>
            <w:r w:rsidR="008E0127" w:rsidRPr="0063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«Духовная жизнь общества».        </w:t>
            </w:r>
          </w:p>
          <w:p w:rsidR="008E0127" w:rsidRPr="006310BB" w:rsidRDefault="008E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Вариант 1.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«культура» в широком смысле слова – это:</w:t>
            </w:r>
          </w:p>
          <w:p w:rsidR="008E0127" w:rsidRPr="006310BB" w:rsidRDefault="008E0127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Все созданное обществом</w:t>
            </w:r>
          </w:p>
          <w:p w:rsidR="008E0127" w:rsidRPr="006310BB" w:rsidRDefault="008E0127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Произведения искусства и науки</w:t>
            </w:r>
          </w:p>
          <w:p w:rsidR="008E0127" w:rsidRPr="006310BB" w:rsidRDefault="008E0127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норм этикета в отношениях между людьми</w:t>
            </w:r>
          </w:p>
          <w:p w:rsidR="008E0127" w:rsidRPr="006310BB" w:rsidRDefault="008E0127" w:rsidP="00A125B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образования и воспитания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Какое из перечисленных ниже определений не относится к определению морали?</w:t>
            </w:r>
          </w:p>
          <w:p w:rsidR="008E0127" w:rsidRPr="006310BB" w:rsidRDefault="008E0127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нормативно-оценочной ориентированности индивида</w:t>
            </w:r>
          </w:p>
          <w:p w:rsidR="008E0127" w:rsidRPr="006310BB" w:rsidRDefault="008E0127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Узаконенная справедливость</w:t>
            </w:r>
          </w:p>
          <w:p w:rsidR="008E0127" w:rsidRPr="006310BB" w:rsidRDefault="008E0127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норм и правил, регулирующих поведение людей</w:t>
            </w:r>
          </w:p>
          <w:p w:rsidR="008E0127" w:rsidRPr="006310BB" w:rsidRDefault="008E0127" w:rsidP="00A125B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общественного сознания, в которой отражаются этические качества социальной действительности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Верны ли следующие суждения о массовой культуре?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А) Коммерциализация массовой культуры позволяет ее творцам не учитывать в своей деятельности вкусы и запросы массовой аудитории.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Б) В массовой культуре произведения литературы, живописи кинематографа рассматриваются,  прежде всего,  как предметы потребления, приносящие при продаже прибыль.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1) верно только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2) верно только Б       3) верны оба суждения        4) оба неверны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Известно, что крестоносцы привезли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      </w:r>
          </w:p>
          <w:p w:rsidR="008E0127" w:rsidRPr="006310BB" w:rsidRDefault="008E0127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 сохранении самобытности</w:t>
            </w:r>
          </w:p>
          <w:p w:rsidR="008E0127" w:rsidRPr="006310BB" w:rsidRDefault="008E0127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 возрождении традиций</w:t>
            </w:r>
          </w:p>
          <w:p w:rsidR="008E0127" w:rsidRPr="006310BB" w:rsidRDefault="008E0127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 национальной изоляции</w:t>
            </w:r>
          </w:p>
          <w:p w:rsidR="008E0127" w:rsidRPr="006310BB" w:rsidRDefault="008E0127" w:rsidP="00A125B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 взаимном обогащении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Совокупность религиозных доктрин и учений о сущности и действии Бога называется:</w:t>
            </w:r>
          </w:p>
          <w:p w:rsidR="008E0127" w:rsidRPr="006310BB" w:rsidRDefault="008E0127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Теологией</w:t>
            </w:r>
          </w:p>
          <w:p w:rsidR="008E0127" w:rsidRPr="006310BB" w:rsidRDefault="008E0127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Каноном</w:t>
            </w:r>
          </w:p>
          <w:p w:rsidR="008E0127" w:rsidRPr="006310BB" w:rsidRDefault="008E0127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Доктриной</w:t>
            </w:r>
          </w:p>
          <w:p w:rsidR="008E0127" w:rsidRPr="006310BB" w:rsidRDefault="008E0127" w:rsidP="00A125BD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Писанием 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Какая черта отличает науку от других отраслей культуры?</w:t>
            </w:r>
          </w:p>
          <w:p w:rsidR="008E0127" w:rsidRPr="006310BB" w:rsidRDefault="008E0127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Вера в сверхъестественные силы</w:t>
            </w:r>
          </w:p>
          <w:p w:rsidR="008E0127" w:rsidRPr="006310BB" w:rsidRDefault="008E0127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Теоретическое обоснование законов развития природы и общества</w:t>
            </w:r>
          </w:p>
          <w:p w:rsidR="008E0127" w:rsidRPr="006310BB" w:rsidRDefault="008E0127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Выражение субъективного отношения к миру</w:t>
            </w:r>
          </w:p>
          <w:p w:rsidR="008E0127" w:rsidRPr="006310BB" w:rsidRDefault="008E0127" w:rsidP="00A125B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законченной мировоззренческой системы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Установите соответствие между характерной чертой и сферой культуры: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4597"/>
              <w:gridCol w:w="2777"/>
            </w:tblGrid>
            <w:tr w:rsidR="008E0127" w:rsidRPr="006310BB">
              <w:tc>
                <w:tcPr>
                  <w:tcW w:w="4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0127" w:rsidRPr="006310BB" w:rsidRDefault="008E01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Характерные черты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0127" w:rsidRPr="006310BB" w:rsidRDefault="008E01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Сферы культуры</w:t>
                  </w:r>
                </w:p>
              </w:tc>
            </w:tr>
            <w:tr w:rsidR="008E0127" w:rsidRPr="006310BB">
              <w:tc>
                <w:tcPr>
                  <w:tcW w:w="45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стремление к достоверности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Б) обоснованность предположений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В) субъективность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Г) чувственное отражение реальности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наука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искусство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E0127" w:rsidRPr="006310BB" w:rsidRDefault="008E0127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Закончите высказывание Н.Бердяева: «Ценности определяют </w:t>
            </w:r>
            <w:proofErr w:type="gramStart"/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наше</w:t>
            </w:r>
            <w:proofErr w:type="gramEnd"/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_______________».  </w:t>
            </w:r>
          </w:p>
          <w:p w:rsidR="008E0127" w:rsidRPr="006310BB" w:rsidRDefault="008E012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 w:rsidP="00A12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Прочитайте приведенный текст, каждое положение которого пронумеровано.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«(1) Элитарное или «высокое» искусство сегодня находится в упадке. (2) Упали тиражи литературной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публики».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Определите, какие положения текста носят: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А) фактический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Б) характер оценочных суждений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Запишите под номером положения букву, обозначающую его характер</w:t>
            </w:r>
          </w:p>
          <w:p w:rsidR="008E0127" w:rsidRPr="006310BB" w:rsidRDefault="008E0127" w:rsidP="00A125B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Запишите слово, пропущенное в схеме: </w:t>
            </w:r>
          </w:p>
          <w:p w:rsidR="008E0127" w:rsidRPr="006310BB" w:rsidRDefault="008E012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0127" w:rsidRPr="006310BB" w:rsidRDefault="00F576D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6D2">
              <w:rPr>
                <w:rFonts w:ascii="Times New Roman" w:eastAsia="Times New Roman" w:hAnsi="Times New Roman" w:cs="Times New Roman"/>
              </w:rPr>
              <w:pict>
                <v:rect id="_x0000_s1026" style="position:absolute;left:0;text-align:left;margin-left:143.65pt;margin-top:2.6pt;width:98.25pt;height:19.5pt;z-index:251651072">
                  <v:textbox style="mso-next-textbox:#_x0000_s1026">
                    <w:txbxContent>
                      <w:p w:rsidR="008E0127" w:rsidRDefault="008E0127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Религии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eastAsia="Times New Roman" w:hAnsi="Times New Roman" w:cs="Times New Roman"/>
              </w:rPr>
              <w:pict>
                <v:rect id="_x0000_s1027" style="position:absolute;left:0;text-align:left;margin-left:13.15pt;margin-top:23pt;width:118.5pt;height:18.75pt;z-index:251652096">
                  <v:textbox style="mso-next-textbox:#_x0000_s1027">
                    <w:txbxContent>
                      <w:p w:rsidR="008E0127" w:rsidRDefault="008E0127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Племенные  (архаические)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eastAsia="Times New Roman" w:hAnsi="Times New Roman" w:cs="Times New Roman"/>
              </w:rPr>
              <w:pict>
                <v:rect id="_x0000_s1028" style="position:absolute;left:0;text-align:left;margin-left:143.65pt;margin-top:31.7pt;width:105.75pt;height:18.75pt;z-index:251653120">
                  <v:textbox style="mso-next-textbox:#_x0000_s1028">
                    <w:txbxContent>
                      <w:p w:rsidR="008E0127" w:rsidRDefault="008E0127" w:rsidP="008E0127">
                        <w:pPr>
                          <w:jc w:val="center"/>
                        </w:pPr>
                        <w:r>
                          <w:t>………?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eastAsia="Times New Roman" w:hAnsi="Times New Roman" w:cs="Times New Roman"/>
              </w:rPr>
              <w:pict>
                <v:rect id="_x0000_s1029" style="position:absolute;left:0;text-align:left;margin-left:279.4pt;margin-top:22.9pt;width:96.75pt;height:18pt;z-index:251654144">
                  <v:textbox style="mso-next-textbox:#_x0000_s1029">
                    <w:txbxContent>
                      <w:p w:rsidR="008E0127" w:rsidRDefault="008E0127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мировые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eastAsia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97.65pt;margin-top:19.15pt;width:.75pt;height:13.5pt;z-index:251655168" o:connectortype="straight">
                  <v:stroke endarrow="block"/>
                </v:shape>
              </w:pict>
            </w:r>
            <w:r w:rsidRPr="00F576D2">
              <w:rPr>
                <w:rFonts w:ascii="Times New Roman" w:eastAsia="Times New Roman" w:hAnsi="Times New Roman" w:cs="Times New Roman"/>
              </w:rPr>
              <w:pict>
                <v:shape id="_x0000_s1031" type="#_x0000_t32" style="position:absolute;left:0;text-align:left;margin-left:105.4pt;margin-top:8.6pt;width:38.25pt;height:17.25pt;flip:x;z-index:251656192" o:connectortype="straight">
                  <v:stroke endarrow="block"/>
                </v:shape>
              </w:pict>
            </w:r>
            <w:r w:rsidRPr="00F576D2">
              <w:rPr>
                <w:rFonts w:ascii="Times New Roman" w:eastAsia="Times New Roman" w:hAnsi="Times New Roman" w:cs="Times New Roman"/>
              </w:rPr>
              <w:pict>
                <v:shape id="_x0000_s1032" type="#_x0000_t32" style="position:absolute;left:0;text-align:left;margin-left:241.9pt;margin-top:9.35pt;width:37.5pt;height:12.75pt;z-index:251657216" o:connectortype="straight">
                  <v:stroke endarrow="block"/>
                </v:shape>
              </w:pic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 w:rsidP="00A12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Прочитайте текст и выполните задание С1-С3.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«Образование получило   широкое распространение в течение последних двух или трех веков. Почему это происходило так долго? ...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Первой из коренных перемен стала демократическая революция. Как видно на примере Французской революции конца 18 века, она была вызвана растущим стремлением неаристократических классов… участвовать в  политических делах. В ответ на это требование 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были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прежде всего расширены возможности получения образования: ведь новые актеры на политической сцене не должны представлять «невежественные народные массы». Поэтому в 30-е гг. 19 в. реформаторов образования в США волновала проблема повышения грамотности будущих избирателей, их осведомленность в социальных вопросах и способность принимать разумное решение при голосовании…  Идеал общества равных возможностей представляет собой другой аспект демократической революции… Равные социальные возможности стали почти синонимом равных возможностей получения образования…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Важнейшим событием… 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стала промышленная революция… Развитие промышленности в широких масштабах потребовало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расширения системы образования для подготовки квалифицированных работников, которые могли бы выполнять новые, более сложные виды деятельности... В странах, конкурирующих между собой в борьбе за мировой рынок, быстро осознали, что превосходство в промышленном развитии тесно связано с более высоким уровнем образования… Важная перемена… была связана с развитием самого института образования. Когда социальный институт укрепляет свое положение, его члены обычно образуют группу, объединенную общими законными интересами, и предъявляют требования к обществу – например, относительно поддержания своего престижа или материальной поддержки со стороны государства… (К тому же) американцы всегда были склонны верить: чем выше уровень их образования, тем больше вероятность добиться успеха в жизни» (Н. </w:t>
            </w:r>
            <w:proofErr w:type="spell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Смелзер</w:t>
            </w:r>
            <w:proofErr w:type="spell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С какими тремя изменениями в общественной жизни связывает автор становление современной системы образования?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Start"/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В тексте упомянуты или охарактеризованы три задачи, которые призваны решать образование в 19-20 вв. Назовите их.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С3. Автор характеризует систему образования как социальный институт. Опираясь на знание обществоведческого курса, назовите четыре любых социальных института (помимо образования). Какие две особенности социальных групп, складывающихся вокруг социальных институтов, он упоминает?</w:t>
            </w:r>
          </w:p>
        </w:tc>
        <w:tc>
          <w:tcPr>
            <w:tcW w:w="7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27" w:rsidRPr="006310BB" w:rsidRDefault="008E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 «Духовная жизнь общества».                                Вариант 2.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Выберите определение, соответствующее понятию «мораль»:</w:t>
            </w:r>
          </w:p>
          <w:p w:rsidR="008E0127" w:rsidRPr="006310BB" w:rsidRDefault="008E0127" w:rsidP="00A125B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Совершенство, высшая цель человеческих стремлений</w:t>
            </w:r>
          </w:p>
          <w:p w:rsidR="008E0127" w:rsidRPr="006310BB" w:rsidRDefault="008E0127" w:rsidP="00A125B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Осознанная потребность личности действовать в соответствии со своими ценностными ориентациями</w:t>
            </w:r>
          </w:p>
          <w:p w:rsidR="008E0127" w:rsidRPr="006310BB" w:rsidRDefault="008E0127" w:rsidP="00A125B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нормативно-оценочной ориентированности индивида</w:t>
            </w:r>
          </w:p>
          <w:p w:rsidR="008E0127" w:rsidRPr="006310BB" w:rsidRDefault="008E0127" w:rsidP="00A125B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Узаконенная справедливость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невозможно, если:</w:t>
            </w:r>
          </w:p>
          <w:p w:rsidR="008E0127" w:rsidRPr="006310BB" w:rsidRDefault="008E0127" w:rsidP="00A12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Государство не руководит культурой</w:t>
            </w:r>
          </w:p>
          <w:p w:rsidR="008E0127" w:rsidRPr="006310BB" w:rsidRDefault="008E0127" w:rsidP="00A12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 демократический политический режим</w:t>
            </w:r>
          </w:p>
          <w:p w:rsidR="008E0127" w:rsidRPr="006310BB" w:rsidRDefault="008E0127" w:rsidP="00A12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Не обеспечивается государственное финансирование учреждений культуры</w:t>
            </w:r>
          </w:p>
          <w:p w:rsidR="008E0127" w:rsidRPr="006310BB" w:rsidRDefault="008E0127" w:rsidP="00A125B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Не существует преемственности культурных традиций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Верны ли следующие суждения о современной культуре?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А) В современной культуре представлены многочисленные формы и разновидности культуры: массовая, элитарная, народная, экранная и др.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Б) Произведения современной культуры доступны только узкому кругу знатоков искусства, высокообразованных интеллектуалов.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1) верно только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2) верно только Б       3) верны оба суждения     4) оба неверны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Какая из черт отличает религию как феномен культуры?</w:t>
            </w:r>
          </w:p>
          <w:p w:rsidR="008E0127" w:rsidRPr="006310BB" w:rsidRDefault="008E0127" w:rsidP="00A125B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и объяснение природных и социальных явлений</w:t>
            </w:r>
          </w:p>
          <w:p w:rsidR="008E0127" w:rsidRPr="006310BB" w:rsidRDefault="008E0127" w:rsidP="00A125B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Утверждение идеи </w:t>
            </w:r>
            <w:proofErr w:type="spellStart"/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сотворенности</w:t>
            </w:r>
            <w:proofErr w:type="spellEnd"/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мира</w:t>
            </w:r>
          </w:p>
          <w:p w:rsidR="008E0127" w:rsidRPr="006310BB" w:rsidRDefault="008E0127" w:rsidP="00A125B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Достоверное долгосрочное прогнозирование развития</w:t>
            </w:r>
          </w:p>
          <w:p w:rsidR="008E0127" w:rsidRPr="006310BB" w:rsidRDefault="008E0127" w:rsidP="00A125B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Эстетическое освоение окружающего мира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Верны ли следующие суждения о науке? Науку можно охарактеризовать как: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А) Особую систему знаний, позволяющую обоснованно предсказать процессы и явления действительности.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Б) Систему научных исследований, организаций, учреждений,  институтов.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1) верно только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2) верно только Б       3) верны оба суждения           4) оба неверны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Какой из названных факторов делает в наши дни особенно актуальной проблему социальной ответственности ученых?</w:t>
            </w:r>
          </w:p>
          <w:p w:rsidR="008E0127" w:rsidRPr="006310BB" w:rsidRDefault="008E0127" w:rsidP="00A125B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сложился особый институт гражданского права – авторское право</w:t>
            </w:r>
          </w:p>
          <w:p w:rsidR="008E0127" w:rsidRPr="006310BB" w:rsidRDefault="008E0127" w:rsidP="00A125B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наука стремится к теоретическому осмыслению фундаментальных вопросов жизни</w:t>
            </w:r>
          </w:p>
          <w:p w:rsidR="008E0127" w:rsidRPr="006310BB" w:rsidRDefault="008E0127" w:rsidP="00A125B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научные открытия могут иметь непредсказуемые и опасные последствия для жизни людей</w:t>
            </w:r>
          </w:p>
          <w:p w:rsidR="008E0127" w:rsidRPr="006310BB" w:rsidRDefault="008E0127" w:rsidP="00A125B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быстрыми темпами развиваются социальные (общественные) науки</w:t>
            </w: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Установите  соответствие между социальными фактами и формами культуры: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076"/>
              <w:gridCol w:w="2653"/>
            </w:tblGrid>
            <w:tr w:rsidR="008E0127" w:rsidRPr="006310BB">
              <w:tc>
                <w:tcPr>
                  <w:tcW w:w="50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0127" w:rsidRPr="006310BB" w:rsidRDefault="008E01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Социальные факты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0127" w:rsidRPr="006310BB" w:rsidRDefault="008E01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Формы культуры</w:t>
                  </w:r>
                </w:p>
              </w:tc>
            </w:tr>
            <w:tr w:rsidR="008E0127" w:rsidRPr="006310BB">
              <w:tc>
                <w:tcPr>
                  <w:tcW w:w="50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премьера сериала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Б) конкурс фольклорных коллективов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В) празднование дня Ивана Купалы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Г) скандал с участием поп-звезды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Д) переиздание детектива-бестселлера</w:t>
                  </w:r>
                </w:p>
              </w:tc>
              <w:tc>
                <w:tcPr>
                  <w:tcW w:w="26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массовая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10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народная </w:t>
                  </w: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E0127" w:rsidRPr="006310BB" w:rsidRDefault="008E01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Вставьте пропущенное слово: «Духовное производство – это деятельность людей по созданию духовных ____________».</w:t>
            </w:r>
          </w:p>
          <w:p w:rsidR="008E0127" w:rsidRPr="006310BB" w:rsidRDefault="008E012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0127" w:rsidRPr="006310BB" w:rsidRDefault="008E0127" w:rsidP="00A125B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Прочитайте приведенный ниже текст, каждое положение которого пронумеровано.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«(1) Человек, сидящий на скудном «пайке» массовой культуры, существенно обедняет свою духовную жизнь. (2) Массовая культура зародилась почти столетие назад. (3) С тех пор были значительно усовершенствованы технические 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 при ее создании и </w:t>
            </w:r>
            <w:r w:rsidRPr="00631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тиражировании. (4) Однако ее продукты остались такими же примитивными, оскорбляющими вкус взыскательного читателя и зрителя». Определите, какие положения текста носят: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А) фактический характер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Б) характер оценочных суждений    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Запишите под номером положения букву, обозначающую его характер.</w:t>
            </w:r>
          </w:p>
          <w:p w:rsidR="008E0127" w:rsidRPr="006310BB" w:rsidRDefault="008E0127" w:rsidP="00A125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Запишите слово, пропущенное в схеме:   </w:t>
            </w:r>
          </w:p>
          <w:p w:rsidR="008E0127" w:rsidRPr="006310BB" w:rsidRDefault="00F57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6D2">
              <w:rPr>
                <w:rFonts w:ascii="Times New Roman" w:hAnsi="Times New Roman" w:cs="Times New Roman"/>
              </w:rPr>
              <w:pict>
                <v:rect id="_x0000_s1034" style="position:absolute;left:0;text-align:left;margin-left:135.9pt;margin-top:2.6pt;width:99.75pt;height:27pt;z-index:251658240">
                  <v:textbox style="mso-next-textbox:#_x0000_s1034">
                    <w:txbxContent>
                      <w:p w:rsidR="008E0127" w:rsidRDefault="008E0127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Картина мира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hAnsi="Times New Roman" w:cs="Times New Roman"/>
              </w:rPr>
              <w:pict>
                <v:rect id="_x0000_s1035" style="position:absolute;left:0;text-align:left;margin-left:261.15pt;margin-top:5.6pt;width:110.25pt;height:19.5pt;z-index:251659264">
                  <v:textbox style="mso-next-textbox:#_x0000_s1035">
                    <w:txbxContent>
                      <w:p w:rsidR="008E0127" w:rsidRDefault="008E0127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Требования к поведению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hAnsi="Times New Roman" w:cs="Times New Roman"/>
              </w:rPr>
              <w:pict>
                <v:shape id="_x0000_s1038" type="#_x0000_t32" style="position:absolute;left:0;text-align:left;margin-left:249.9pt;margin-top:29.6pt;width:50.25pt;height:12.75pt;flip:x;z-index:251660288" o:connectortype="straight">
                  <v:stroke endarrow="block"/>
                </v:shape>
              </w:pict>
            </w:r>
            <w:r w:rsidRPr="00F576D2">
              <w:rPr>
                <w:rFonts w:ascii="Times New Roman" w:hAnsi="Times New Roman" w:cs="Times New Roman"/>
              </w:rPr>
              <w:pict>
                <v:rect id="_x0000_s1036" style="position:absolute;left:0;text-align:left;margin-left:128.4pt;margin-top:40.1pt;width:117pt;height:18pt;z-index:251661312">
                  <v:textbox style="mso-next-textbox:#_x0000_s1036">
                    <w:txbxContent>
                      <w:p w:rsidR="008E0127" w:rsidRDefault="008E0127" w:rsidP="008E0127">
                        <w:pPr>
                          <w:jc w:val="center"/>
                        </w:pPr>
                        <w:r>
                          <w:t>………?</w:t>
                        </w:r>
                      </w:p>
                    </w:txbxContent>
                  </v:textbox>
                </v:rect>
              </w:pict>
            </w:r>
            <w:r w:rsidRPr="00F576D2">
              <w:rPr>
                <w:rFonts w:ascii="Times New Roman" w:hAnsi="Times New Roman" w:cs="Times New Roman"/>
              </w:rPr>
              <w:pict>
                <v:shape id="_x0000_s1037" type="#_x0000_t32" style="position:absolute;left:0;text-align:left;margin-left:73.65pt;margin-top:29.6pt;width:50.25pt;height:18pt;z-index:251662336" o:connectortype="straight">
                  <v:stroke endarrow="block"/>
                </v:shape>
              </w:pict>
            </w:r>
            <w:r w:rsidRPr="00F576D2">
              <w:rPr>
                <w:rFonts w:ascii="Times New Roman" w:hAnsi="Times New Roman" w:cs="Times New Roman"/>
              </w:rPr>
              <w:pict>
                <v:shape id="_x0000_s1039" type="#_x0000_t32" style="position:absolute;left:0;text-align:left;margin-left:184.65pt;margin-top:25.1pt;width:.75pt;height:14.25pt;flip:x;z-index:251663360" o:connectortype="straight">
                  <v:stroke endarrow="block"/>
                </v:shape>
              </w:pict>
            </w:r>
            <w:r w:rsidRPr="00F576D2">
              <w:rPr>
                <w:rFonts w:ascii="Times New Roman" w:hAnsi="Times New Roman" w:cs="Times New Roman"/>
              </w:rPr>
              <w:pict>
                <v:rect id="_x0000_s1033" style="position:absolute;left:0;text-align:left;margin-left:15.9pt;margin-top:2.6pt;width:92.25pt;height:27pt;z-index:251664384">
                  <v:textbox style="mso-next-textbox:#_x0000_s1033">
                    <w:txbxContent>
                      <w:p w:rsidR="008E0127" w:rsidRDefault="008E0127" w:rsidP="008E012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Вера 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сверххъестественное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8E0127"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E0127" w:rsidRPr="006310BB" w:rsidRDefault="008E0127" w:rsidP="00A125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Прочитайте текст и выполните задание С1-С3.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«Образование получило   широкое распространение в течение последних двух или трех веков. Почему это происходило так долго? ...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Первой из коренных перемен стала демократическая революция. Как видно на примере Французской революции конца 18 века, она была вызвана растущим стремлением неаристократических классов… участвовать в  политических делах. В ответ на это требование 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были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прежде всего расширены возможности получения образования: ведь новые актеры на политической сцене не должны представлять «невежественные народные массы». Поэтому в 30-е гг. 19 в. реформаторов образования в США волновала проблема повышения грамотности будущих избирателей, их осведомленность в социальных вопросах и способность принимать разумное решение при голосовании…  Идеал общества равных возможностей представляет собой другой аспект демократической революции… Равные социальные возможности стали почти синонимом равных возможностей получения образования…  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Важнейшим событием… 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стала промышленная революция… Развитие промышленности в широких масштабах потребовало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расширения системы образования для подготовки квалифицированных работников, которые могли бы выполнять новые, более сложные виды деятельности... В странах, конкурирующих между собой в борьбе за мировой рынок, быстро осознали, что превосходство в промышленном развитии тесно связано с более высоким уровнем образования… Важная перемена… была связана с развитием самого института образования. Когда социальный институт укрепляет свое положение, его члены обычно образуют группу, объединенную общими законными интересами, и предъявляют требования к обществу – например, относительно поддержания своего престижа или материальной поддержки со стороны государства… (К тому же) американцы всегда были склонны верить: чем выше уровень их образования, тем больше вероятность добиться успеха в жизни» (Н. </w:t>
            </w:r>
            <w:proofErr w:type="spell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Смелзер</w:t>
            </w:r>
            <w:proofErr w:type="spell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310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С какими тремя изменениями в общественной жизни связывает автор становление современной системы образования?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Start"/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В тексте упомянуты или охарактеризованы три задачи, которые призваны решать образование в 19-20 вв. Назовите их.       </w:t>
            </w:r>
          </w:p>
          <w:p w:rsidR="008E0127" w:rsidRPr="006310BB" w:rsidRDefault="008E01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10BB">
              <w:rPr>
                <w:rFonts w:ascii="Times New Roman" w:hAnsi="Times New Roman" w:cs="Times New Roman"/>
                <w:i/>
                <w:sz w:val="18"/>
                <w:szCs w:val="18"/>
              </w:rPr>
              <w:t>С3. Автор характеризует систему образования как социальный институт. Опираясь на знание обществоведческого курса, назовите четыре любых социальных института (помимо образования). Какие две особенности социальных групп, складывающихся вокруг социальных институтов, он упоминает?</w:t>
            </w:r>
          </w:p>
        </w:tc>
      </w:tr>
    </w:tbl>
    <w:p w:rsidR="008E0127" w:rsidRPr="00780943" w:rsidRDefault="008E0127" w:rsidP="008E0127">
      <w:pPr>
        <w:rPr>
          <w:rFonts w:ascii="Times New Roman" w:hAnsi="Times New Roman" w:cs="Times New Roman"/>
        </w:rPr>
      </w:pPr>
    </w:p>
    <w:p w:rsidR="003E7EFD" w:rsidRPr="006310BB" w:rsidRDefault="003E7EFD">
      <w:pPr>
        <w:rPr>
          <w:rFonts w:ascii="Times New Roman" w:hAnsi="Times New Roman" w:cs="Times New Roman"/>
        </w:rPr>
      </w:pPr>
    </w:p>
    <w:sectPr w:rsidR="003E7EFD" w:rsidRPr="006310BB" w:rsidSect="00017E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86F"/>
    <w:multiLevelType w:val="hybridMultilevel"/>
    <w:tmpl w:val="6E982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53C8"/>
    <w:multiLevelType w:val="hybridMultilevel"/>
    <w:tmpl w:val="A6323C66"/>
    <w:lvl w:ilvl="0" w:tplc="0E1A5A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362C3"/>
    <w:multiLevelType w:val="hybridMultilevel"/>
    <w:tmpl w:val="293436A0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24D"/>
    <w:multiLevelType w:val="hybridMultilevel"/>
    <w:tmpl w:val="2D4E5CF0"/>
    <w:lvl w:ilvl="0" w:tplc="003EA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25F64"/>
    <w:multiLevelType w:val="hybridMultilevel"/>
    <w:tmpl w:val="B72830BA"/>
    <w:lvl w:ilvl="0" w:tplc="155249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251BF"/>
    <w:multiLevelType w:val="hybridMultilevel"/>
    <w:tmpl w:val="4CB63604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405F1"/>
    <w:multiLevelType w:val="hybridMultilevel"/>
    <w:tmpl w:val="594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A036A"/>
    <w:multiLevelType w:val="hybridMultilevel"/>
    <w:tmpl w:val="5A54BE62"/>
    <w:lvl w:ilvl="0" w:tplc="306C08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0AE"/>
    <w:multiLevelType w:val="hybridMultilevel"/>
    <w:tmpl w:val="75AC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A3932"/>
    <w:multiLevelType w:val="hybridMultilevel"/>
    <w:tmpl w:val="D0F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74DE0"/>
    <w:multiLevelType w:val="hybridMultilevel"/>
    <w:tmpl w:val="8266FFEC"/>
    <w:lvl w:ilvl="0" w:tplc="1B9EF41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9640F"/>
    <w:multiLevelType w:val="hybridMultilevel"/>
    <w:tmpl w:val="B98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C2450"/>
    <w:multiLevelType w:val="hybridMultilevel"/>
    <w:tmpl w:val="95E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7452A"/>
    <w:multiLevelType w:val="hybridMultilevel"/>
    <w:tmpl w:val="2A86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7263F"/>
    <w:multiLevelType w:val="hybridMultilevel"/>
    <w:tmpl w:val="DAF225F8"/>
    <w:lvl w:ilvl="0" w:tplc="1B9EF4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E73"/>
    <w:rsid w:val="00017E73"/>
    <w:rsid w:val="00062F11"/>
    <w:rsid w:val="000D715A"/>
    <w:rsid w:val="001D4569"/>
    <w:rsid w:val="00392252"/>
    <w:rsid w:val="003E7EFD"/>
    <w:rsid w:val="006310BB"/>
    <w:rsid w:val="00780943"/>
    <w:rsid w:val="007A201D"/>
    <w:rsid w:val="00880287"/>
    <w:rsid w:val="008E0127"/>
    <w:rsid w:val="00D80637"/>
    <w:rsid w:val="00F50128"/>
    <w:rsid w:val="00F576D2"/>
    <w:rsid w:val="00F6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1"/>
        <o:r id="V:Rule8" type="connector" idref="#_x0000_s1037"/>
        <o:r id="V:Rule9" type="connector" idref="#_x0000_s1030"/>
        <o:r id="V:Rule10" type="connector" idref="#_x0000_s1038"/>
        <o:r id="V:Rule11" type="connector" idref="#_x0000_s1032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27"/>
    <w:pPr>
      <w:ind w:left="720"/>
      <w:contextualSpacing/>
    </w:pPr>
  </w:style>
  <w:style w:type="table" w:styleId="a4">
    <w:name w:val="Table Grid"/>
    <w:basedOn w:val="a1"/>
    <w:uiPriority w:val="59"/>
    <w:rsid w:val="008E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2020-05-14T12:49:00Z</dcterms:created>
  <dcterms:modified xsi:type="dcterms:W3CDTF">2020-05-14T12:52:00Z</dcterms:modified>
</cp:coreProperties>
</file>