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2AF" w:rsidRDefault="006562AF" w:rsidP="006562AF">
      <w:pPr>
        <w:shd w:val="clear" w:color="auto" w:fill="FFFFFF"/>
        <w:spacing w:after="300" w:line="240" w:lineRule="auto"/>
        <w:rPr>
          <w:rFonts w:ascii="Arial" w:eastAsia="Times New Roman" w:hAnsi="Arial" w:cs="Arial"/>
          <w:color w:val="444444"/>
          <w:sz w:val="23"/>
          <w:szCs w:val="23"/>
          <w:lang w:eastAsia="ru-RU"/>
        </w:rPr>
      </w:pPr>
    </w:p>
    <w:p w:rsidR="006562AF" w:rsidRPr="00A07DD9" w:rsidRDefault="006562AF" w:rsidP="006562AF">
      <w:pPr>
        <w:spacing w:after="75"/>
        <w:outlineLvl w:val="0"/>
        <w:rPr>
          <w:rFonts w:ascii="Times New Roman" w:eastAsia="Times New Roman" w:hAnsi="Times New Roman" w:cs="Times New Roman"/>
          <w:color w:val="111111"/>
          <w:kern w:val="36"/>
          <w:sz w:val="24"/>
          <w:szCs w:val="24"/>
          <w:lang w:eastAsia="ru-RU"/>
        </w:rPr>
      </w:pPr>
      <w:r w:rsidRPr="00A07DD9">
        <w:rPr>
          <w:rFonts w:ascii="Times New Roman" w:eastAsia="Times New Roman" w:hAnsi="Times New Roman" w:cs="Times New Roman"/>
          <w:color w:val="111111"/>
          <w:kern w:val="36"/>
          <w:sz w:val="24"/>
          <w:szCs w:val="24"/>
          <w:lang w:eastAsia="ru-RU"/>
        </w:rPr>
        <w:t>Гр.19-2  27.05.20 Техническое обслуживание турбинного оборудования Захаров Г</w:t>
      </w:r>
      <w:proofErr w:type="gramStart"/>
      <w:r w:rsidRPr="00A07DD9">
        <w:rPr>
          <w:rFonts w:ascii="Times New Roman" w:eastAsia="Times New Roman" w:hAnsi="Times New Roman" w:cs="Times New Roman"/>
          <w:color w:val="111111"/>
          <w:kern w:val="36"/>
          <w:sz w:val="24"/>
          <w:szCs w:val="24"/>
          <w:lang w:eastAsia="ru-RU"/>
        </w:rPr>
        <w:t>,П</w:t>
      </w:r>
      <w:proofErr w:type="gramEnd"/>
      <w:r w:rsidRPr="00A07DD9">
        <w:rPr>
          <w:rFonts w:ascii="Times New Roman" w:eastAsia="Times New Roman" w:hAnsi="Times New Roman" w:cs="Times New Roman"/>
          <w:color w:val="111111"/>
          <w:kern w:val="36"/>
          <w:sz w:val="24"/>
          <w:szCs w:val="24"/>
          <w:lang w:eastAsia="ru-RU"/>
        </w:rPr>
        <w:t>.</w:t>
      </w:r>
    </w:p>
    <w:p w:rsidR="006562AF" w:rsidRPr="00A07DD9" w:rsidRDefault="006562AF" w:rsidP="00A07DD9">
      <w:pPr>
        <w:spacing w:after="75"/>
        <w:outlineLvl w:val="0"/>
        <w:rPr>
          <w:rFonts w:ascii="Times New Roman" w:eastAsia="Times New Roman" w:hAnsi="Times New Roman" w:cs="Times New Roman"/>
          <w:color w:val="111111"/>
          <w:kern w:val="36"/>
          <w:sz w:val="24"/>
          <w:szCs w:val="24"/>
          <w:lang w:eastAsia="ru-RU"/>
        </w:rPr>
      </w:pPr>
      <w:r w:rsidRPr="00A07DD9">
        <w:rPr>
          <w:rFonts w:ascii="Times New Roman" w:eastAsia="Times New Roman" w:hAnsi="Times New Roman" w:cs="Times New Roman"/>
          <w:color w:val="111111"/>
          <w:kern w:val="36"/>
          <w:sz w:val="24"/>
          <w:szCs w:val="24"/>
          <w:lang w:eastAsia="ru-RU"/>
        </w:rPr>
        <w:t>Практическая работа</w:t>
      </w:r>
      <w:proofErr w:type="gramStart"/>
      <w:r w:rsidRPr="00A07DD9">
        <w:rPr>
          <w:rFonts w:ascii="Times New Roman" w:eastAsia="Times New Roman" w:hAnsi="Times New Roman" w:cs="Times New Roman"/>
          <w:color w:val="111111"/>
          <w:kern w:val="36"/>
          <w:sz w:val="24"/>
          <w:szCs w:val="24"/>
          <w:lang w:eastAsia="ru-RU"/>
        </w:rPr>
        <w:t xml:space="preserve"> :</w:t>
      </w:r>
      <w:proofErr w:type="gramEnd"/>
      <w:r w:rsidRPr="00A07DD9">
        <w:rPr>
          <w:rFonts w:ascii="Times New Roman" w:eastAsia="Times New Roman" w:hAnsi="Times New Roman" w:cs="Times New Roman"/>
          <w:color w:val="111111"/>
          <w:kern w:val="36"/>
          <w:sz w:val="24"/>
          <w:szCs w:val="24"/>
          <w:lang w:eastAsia="ru-RU"/>
        </w:rPr>
        <w:t xml:space="preserve"> Гидравлические испытания</w:t>
      </w:r>
      <w:proofErr w:type="gramStart"/>
      <w:r w:rsidRPr="00A07DD9">
        <w:rPr>
          <w:rFonts w:ascii="Times New Roman" w:eastAsia="Times New Roman" w:hAnsi="Times New Roman" w:cs="Times New Roman"/>
          <w:color w:val="111111"/>
          <w:kern w:val="36"/>
          <w:sz w:val="24"/>
          <w:szCs w:val="24"/>
          <w:lang w:eastAsia="ru-RU"/>
        </w:rPr>
        <w:t xml:space="preserve"> </w:t>
      </w:r>
      <w:r w:rsidRPr="00A07DD9">
        <w:rPr>
          <w:rFonts w:ascii="Times New Roman" w:eastAsia="Times New Roman" w:hAnsi="Times New Roman" w:cs="Times New Roman"/>
          <w:color w:val="FFFFFF"/>
          <w:sz w:val="24"/>
          <w:szCs w:val="24"/>
          <w:u w:val="single"/>
          <w:lang w:eastAsia="ru-RU"/>
        </w:rPr>
        <w:t>Т</w:t>
      </w:r>
      <w:proofErr w:type="gramEnd"/>
      <w:r w:rsidRPr="00E16B66">
        <w:rPr>
          <w:rFonts w:ascii="Times New Roman" w:eastAsia="Times New Roman" w:hAnsi="Times New Roman" w:cs="Times New Roman"/>
          <w:color w:val="4F4E53"/>
          <w:sz w:val="24"/>
          <w:szCs w:val="24"/>
          <w:lang w:eastAsia="ru-RU"/>
        </w:rPr>
        <w:t xml:space="preserve"> </w:t>
      </w:r>
      <w:r w:rsidRPr="00A07DD9">
        <w:rPr>
          <w:rFonts w:ascii="Times New Roman" w:eastAsia="Times New Roman" w:hAnsi="Times New Roman" w:cs="Times New Roman"/>
          <w:color w:val="4F4E53"/>
          <w:sz w:val="24"/>
          <w:szCs w:val="24"/>
          <w:lang w:eastAsia="ru-RU"/>
        </w:rPr>
        <w:t>трубопроводов ТЭС.</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 xml:space="preserve">Гидравлические испытания трубопроводов — это комплекс мероприятий, которые могут проводиться на разных этапах эксплуатации трубопроводов, но чаще всего эти испытания выполняются сразу после прокладки коммуникации, перед её запуском. Сети, которые работают под давлением, в обязательном порядке должны проверяться (в соответствии с положениями </w:t>
      </w:r>
      <w:proofErr w:type="spellStart"/>
      <w:r w:rsidRPr="006562AF">
        <w:rPr>
          <w:rFonts w:ascii="Times New Roman" w:eastAsia="Times New Roman" w:hAnsi="Times New Roman" w:cs="Times New Roman"/>
          <w:color w:val="444444"/>
          <w:sz w:val="24"/>
          <w:szCs w:val="24"/>
          <w:lang w:eastAsia="ru-RU"/>
        </w:rPr>
        <w:t>СНиП</w:t>
      </w:r>
      <w:proofErr w:type="spellEnd"/>
      <w:r w:rsidRPr="006562AF">
        <w:rPr>
          <w:rFonts w:ascii="Times New Roman" w:eastAsia="Times New Roman" w:hAnsi="Times New Roman" w:cs="Times New Roman"/>
          <w:color w:val="444444"/>
          <w:sz w:val="24"/>
          <w:szCs w:val="24"/>
          <w:lang w:eastAsia="ru-RU"/>
        </w:rPr>
        <w:t>) на различные дефекты. Это нужно для того, чтобы предотвратить возникновение аварийной ситуации.</w:t>
      </w:r>
    </w:p>
    <w:p w:rsidR="006562AF" w:rsidRPr="006562AF" w:rsidRDefault="006562AF" w:rsidP="006562AF">
      <w:pPr>
        <w:shd w:val="clear" w:color="auto" w:fill="FFFFFF"/>
        <w:spacing w:after="0" w:line="240" w:lineRule="auto"/>
        <w:jc w:val="center"/>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noProof/>
          <w:color w:val="F40000"/>
          <w:sz w:val="24"/>
          <w:szCs w:val="24"/>
          <w:lang w:eastAsia="ru-RU"/>
        </w:rPr>
        <w:drawing>
          <wp:inline distT="0" distB="0" distL="0" distR="0">
            <wp:extent cx="5829300" cy="2524125"/>
            <wp:effectExtent l="19050" t="0" r="0" b="0"/>
            <wp:docPr id="1" name="Рисунок 1" descr="Гидравлические испытания трубопроводов">
              <a:hlinkClick xmlns:a="http://schemas.openxmlformats.org/drawingml/2006/main" r:id="rId5" tooltip="&quot;Гидравлические испытания - это проверка состояния и работоспособности магистрали при помощи давления, превышающего рабоче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дравлические испытания трубопроводов">
                      <a:hlinkClick r:id="rId5" tooltip="&quot;Гидравлические испытания - это проверка состояния и работоспособности магистрали при помощи давления, превышающего рабочее&quot;"/>
                    </pic:cNvPr>
                    <pic:cNvPicPr>
                      <a:picLocks noChangeAspect="1" noChangeArrowheads="1"/>
                    </pic:cNvPicPr>
                  </pic:nvPicPr>
                  <pic:blipFill>
                    <a:blip r:embed="rId6" cstate="print"/>
                    <a:srcRect/>
                    <a:stretch>
                      <a:fillRect/>
                    </a:stretch>
                  </pic:blipFill>
                  <pic:spPr bwMode="auto">
                    <a:xfrm>
                      <a:off x="0" y="0"/>
                      <a:ext cx="5829300" cy="2524125"/>
                    </a:xfrm>
                    <a:prstGeom prst="rect">
                      <a:avLst/>
                    </a:prstGeom>
                    <a:noFill/>
                    <a:ln w="9525">
                      <a:noFill/>
                      <a:miter lim="800000"/>
                      <a:headEnd/>
                      <a:tailEnd/>
                    </a:ln>
                  </pic:spPr>
                </pic:pic>
              </a:graphicData>
            </a:graphic>
          </wp:inline>
        </w:drawing>
      </w:r>
    </w:p>
    <w:p w:rsidR="006562AF" w:rsidRPr="006562AF" w:rsidRDefault="006562AF" w:rsidP="006562AF">
      <w:pPr>
        <w:shd w:val="clear" w:color="auto" w:fill="FFFFFF"/>
        <w:spacing w:after="300" w:line="240" w:lineRule="auto"/>
        <w:jc w:val="center"/>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999999"/>
          <w:sz w:val="24"/>
          <w:szCs w:val="24"/>
          <w:lang w:eastAsia="ru-RU"/>
        </w:rPr>
        <w:t>Гидравлические испытания — это проверка состояния и работоспособности магистрали при помощи давления, превышающего рабочее</w:t>
      </w:r>
    </w:p>
    <w:p w:rsidR="006562AF" w:rsidRPr="006562AF" w:rsidRDefault="006562AF" w:rsidP="006562AF">
      <w:pPr>
        <w:shd w:val="clear" w:color="auto" w:fill="FFFFFF"/>
        <w:spacing w:before="840" w:after="240" w:line="405" w:lineRule="atLeast"/>
        <w:outlineLvl w:val="1"/>
        <w:rPr>
          <w:rFonts w:ascii="Times New Roman" w:eastAsia="Times New Roman" w:hAnsi="Times New Roman" w:cs="Times New Roman"/>
          <w:color w:val="333333"/>
          <w:sz w:val="24"/>
          <w:szCs w:val="24"/>
          <w:lang w:eastAsia="ru-RU"/>
        </w:rPr>
      </w:pPr>
      <w:r w:rsidRPr="006562AF">
        <w:rPr>
          <w:rFonts w:ascii="Times New Roman" w:eastAsia="Times New Roman" w:hAnsi="Times New Roman" w:cs="Times New Roman"/>
          <w:color w:val="333333"/>
          <w:sz w:val="24"/>
          <w:szCs w:val="24"/>
          <w:lang w:eastAsia="ru-RU"/>
        </w:rPr>
        <w:t>Для чего проводят гидравлические испытания?</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Во время гидравлических испытаний определяется прочность и герметичность конструкции, также определяется её объём. Подобные проверки проходят все виды трубопроводов на разных эксплуатационных этапах.</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Существует три варианта, когда гидравлические проверки выполняются в обязательном порядке, независимо от направленности коммуникации:</w:t>
      </w:r>
    </w:p>
    <w:p w:rsidR="006562AF" w:rsidRPr="006562AF" w:rsidRDefault="006562AF" w:rsidP="006562AF">
      <w:pPr>
        <w:numPr>
          <w:ilvl w:val="0"/>
          <w:numId w:val="2"/>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в процессе производства труб в обязательном порядке проводится проверка на качество. Также соответствующие испытания проходят прочие комплектующие к трубопроводам;</w:t>
      </w:r>
    </w:p>
    <w:p w:rsidR="006562AF" w:rsidRPr="006562AF" w:rsidRDefault="006562AF" w:rsidP="006562AF">
      <w:pPr>
        <w:numPr>
          <w:ilvl w:val="0"/>
          <w:numId w:val="2"/>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после монтажа трубопроводной конструкции также проводят соответствующие испытания, проверяя коммуникацию на работоспособность;</w:t>
      </w:r>
    </w:p>
    <w:p w:rsidR="006562AF" w:rsidRPr="006562AF" w:rsidRDefault="006562AF" w:rsidP="006562AF">
      <w:pPr>
        <w:numPr>
          <w:ilvl w:val="0"/>
          <w:numId w:val="2"/>
        </w:numPr>
        <w:shd w:val="clear" w:color="auto" w:fill="FFFFFF"/>
        <w:spacing w:before="100" w:beforeAutospacing="1" w:after="0"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испытание трубопроводов также производится во время эксплуатации в профилактических целях.</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Такие испытания способны выявить определённые несоответствия труб или комплектующих к ним со стандартами качества, прописанными в законах. Проведение проверочных мероприятий является необходимым пунктом эксплуатации оборудования, работающего под давлением.</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lastRenderedPageBreak/>
        <w:t>Как правило, процедура проверки включает в себя несколько важных пунктов. Для гидравлического испытания создают экстремальные условия, чтобы точно определить надёжность трубопроводной магистрали. </w:t>
      </w:r>
      <w:r w:rsidRPr="00A07DD9">
        <w:rPr>
          <w:rFonts w:ascii="Times New Roman" w:eastAsia="Times New Roman" w:hAnsi="Times New Roman" w:cs="Times New Roman"/>
          <w:b/>
          <w:bCs/>
          <w:color w:val="444444"/>
          <w:sz w:val="24"/>
          <w:szCs w:val="24"/>
          <w:lang w:eastAsia="ru-RU"/>
        </w:rPr>
        <w:t>Проверочное давление в таком случае может быть больше обычного в 1,25–1,5 раза.</w:t>
      </w:r>
    </w:p>
    <w:p w:rsidR="006562AF" w:rsidRPr="006562AF" w:rsidRDefault="006562AF" w:rsidP="006562AF">
      <w:pPr>
        <w:shd w:val="clear" w:color="auto" w:fill="FFFFFF"/>
        <w:spacing w:before="840" w:after="240" w:line="405" w:lineRule="atLeast"/>
        <w:outlineLvl w:val="1"/>
        <w:rPr>
          <w:rFonts w:ascii="Times New Roman" w:eastAsia="Times New Roman" w:hAnsi="Times New Roman" w:cs="Times New Roman"/>
          <w:color w:val="333333"/>
          <w:sz w:val="24"/>
          <w:szCs w:val="24"/>
          <w:lang w:eastAsia="ru-RU"/>
        </w:rPr>
      </w:pPr>
      <w:r w:rsidRPr="006562AF">
        <w:rPr>
          <w:rFonts w:ascii="Times New Roman" w:eastAsia="Times New Roman" w:hAnsi="Times New Roman" w:cs="Times New Roman"/>
          <w:color w:val="333333"/>
          <w:sz w:val="24"/>
          <w:szCs w:val="24"/>
          <w:lang w:eastAsia="ru-RU"/>
        </w:rPr>
        <w:t>Особенности гидравлических испытаний</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 xml:space="preserve">Проверочное давление нагнетается в трубопровод медленно и плавно, чтобы не вызвать </w:t>
      </w:r>
      <w:proofErr w:type="spellStart"/>
      <w:r w:rsidRPr="006562AF">
        <w:rPr>
          <w:rFonts w:ascii="Times New Roman" w:eastAsia="Times New Roman" w:hAnsi="Times New Roman" w:cs="Times New Roman"/>
          <w:color w:val="444444"/>
          <w:sz w:val="24"/>
          <w:szCs w:val="24"/>
          <w:lang w:eastAsia="ru-RU"/>
        </w:rPr>
        <w:t>гидроудар</w:t>
      </w:r>
      <w:proofErr w:type="spellEnd"/>
      <w:r w:rsidRPr="006562AF">
        <w:rPr>
          <w:rFonts w:ascii="Times New Roman" w:eastAsia="Times New Roman" w:hAnsi="Times New Roman" w:cs="Times New Roman"/>
          <w:color w:val="444444"/>
          <w:sz w:val="24"/>
          <w:szCs w:val="24"/>
          <w:lang w:eastAsia="ru-RU"/>
        </w:rPr>
        <w:t xml:space="preserve"> или не создать другую аварийную ситуацию. Показатели давления, как уже было сказано выше, превышают стандартные эксплуатационные нормы.</w:t>
      </w:r>
    </w:p>
    <w:p w:rsidR="006562AF" w:rsidRPr="006562AF" w:rsidRDefault="006562AF" w:rsidP="006562AF">
      <w:pPr>
        <w:shd w:val="clear" w:color="auto" w:fill="FFFFFF"/>
        <w:spacing w:after="0" w:line="240" w:lineRule="auto"/>
        <w:jc w:val="center"/>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noProof/>
          <w:color w:val="F40000"/>
          <w:sz w:val="24"/>
          <w:szCs w:val="24"/>
          <w:lang w:eastAsia="ru-RU"/>
        </w:rPr>
        <w:drawing>
          <wp:inline distT="0" distB="0" distL="0" distR="0">
            <wp:extent cx="5734050" cy="2695575"/>
            <wp:effectExtent l="19050" t="0" r="0" b="0"/>
            <wp:docPr id="2" name="Рисунок 2" descr="Гидравлические испытания трубопроводов">
              <a:hlinkClick xmlns:a="http://schemas.openxmlformats.org/drawingml/2006/main" r:id="rId7" tooltip="&quot;Оборудование для испытаний комплектуется приборами, позволяющими контролировать давление в систем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идравлические испытания трубопроводов">
                      <a:hlinkClick r:id="rId7" tooltip="&quot;Оборудование для испытаний комплектуется приборами, позволяющими контролировать давление в системе&quot;"/>
                    </pic:cNvPr>
                    <pic:cNvPicPr>
                      <a:picLocks noChangeAspect="1" noChangeArrowheads="1"/>
                    </pic:cNvPicPr>
                  </pic:nvPicPr>
                  <pic:blipFill>
                    <a:blip r:embed="rId8" cstate="print"/>
                    <a:srcRect/>
                    <a:stretch>
                      <a:fillRect/>
                    </a:stretch>
                  </pic:blipFill>
                  <pic:spPr bwMode="auto">
                    <a:xfrm>
                      <a:off x="0" y="0"/>
                      <a:ext cx="5734050" cy="2695575"/>
                    </a:xfrm>
                    <a:prstGeom prst="rect">
                      <a:avLst/>
                    </a:prstGeom>
                    <a:noFill/>
                    <a:ln w="9525">
                      <a:noFill/>
                      <a:miter lim="800000"/>
                      <a:headEnd/>
                      <a:tailEnd/>
                    </a:ln>
                  </pic:spPr>
                </pic:pic>
              </a:graphicData>
            </a:graphic>
          </wp:inline>
        </w:drawing>
      </w:r>
    </w:p>
    <w:p w:rsidR="006562AF" w:rsidRPr="006562AF" w:rsidRDefault="006562AF" w:rsidP="006562AF">
      <w:pPr>
        <w:shd w:val="clear" w:color="auto" w:fill="FFFFFF"/>
        <w:spacing w:after="300" w:line="240" w:lineRule="auto"/>
        <w:jc w:val="center"/>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999999"/>
          <w:sz w:val="24"/>
          <w:szCs w:val="24"/>
          <w:lang w:eastAsia="ru-RU"/>
        </w:rPr>
        <w:t>Оборудование для испытаний комплектуется приборами, позволяющими контролировать давление в системе</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 xml:space="preserve">Сила подачи жидкости фиксируется на измерительных приборах (манометрах), поэтому можно осуществлять контроль и регулировать процесс. По </w:t>
      </w:r>
      <w:proofErr w:type="spellStart"/>
      <w:r w:rsidRPr="006562AF">
        <w:rPr>
          <w:rFonts w:ascii="Times New Roman" w:eastAsia="Times New Roman" w:hAnsi="Times New Roman" w:cs="Times New Roman"/>
          <w:color w:val="444444"/>
          <w:sz w:val="24"/>
          <w:szCs w:val="24"/>
          <w:lang w:eastAsia="ru-RU"/>
        </w:rPr>
        <w:t>СНиП</w:t>
      </w:r>
      <w:proofErr w:type="spellEnd"/>
      <w:r w:rsidRPr="006562AF">
        <w:rPr>
          <w:rFonts w:ascii="Times New Roman" w:eastAsia="Times New Roman" w:hAnsi="Times New Roman" w:cs="Times New Roman"/>
          <w:color w:val="444444"/>
          <w:sz w:val="24"/>
          <w:szCs w:val="24"/>
          <w:lang w:eastAsia="ru-RU"/>
        </w:rPr>
        <w:t>, подача жидкости сопровождается скоплением газа в разных точках коммуникации. Это очень важный момент, который необходимо контролировать, чтобы избежать непредвиденных ситуаций.</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После наполнения трубопроводной конструкции водой оборудование находится под повышенным, проверочным давлением. Этот период называют временем выдержки.</w:t>
      </w:r>
    </w:p>
    <w:p w:rsidR="006562AF" w:rsidRPr="006562AF" w:rsidRDefault="006562AF" w:rsidP="006562AF">
      <w:pPr>
        <w:shd w:val="clear" w:color="auto" w:fill="F6F3F3"/>
        <w:spacing w:after="100" w:line="300" w:lineRule="atLeast"/>
        <w:rPr>
          <w:rFonts w:ascii="Times New Roman" w:eastAsia="Times New Roman" w:hAnsi="Times New Roman" w:cs="Times New Roman"/>
          <w:i/>
          <w:iCs/>
          <w:color w:val="444444"/>
          <w:sz w:val="24"/>
          <w:szCs w:val="24"/>
          <w:lang w:eastAsia="ru-RU"/>
        </w:rPr>
      </w:pPr>
      <w:r w:rsidRPr="00A07DD9">
        <w:rPr>
          <w:rFonts w:ascii="Times New Roman" w:eastAsia="Times New Roman" w:hAnsi="Times New Roman" w:cs="Times New Roman"/>
          <w:b/>
          <w:bCs/>
          <w:i/>
          <w:iCs/>
          <w:color w:val="C60000"/>
          <w:sz w:val="24"/>
          <w:szCs w:val="24"/>
          <w:lang w:eastAsia="ru-RU"/>
        </w:rPr>
        <w:t>Важно!</w:t>
      </w:r>
      <w:r w:rsidRPr="00A07DD9">
        <w:rPr>
          <w:rFonts w:ascii="Times New Roman" w:eastAsia="Times New Roman" w:hAnsi="Times New Roman" w:cs="Times New Roman"/>
          <w:i/>
          <w:iCs/>
          <w:color w:val="000000"/>
          <w:sz w:val="24"/>
          <w:szCs w:val="24"/>
          <w:lang w:eastAsia="ru-RU"/>
        </w:rPr>
        <w:t> Существует одно важное правило — во время выдержки оборудования необходимо исключить возможность скачков проверочного давления. Показатели проверочного давления должны быть неизменными.</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По окончании выдержки производится работа по снижению давления до обычных показателей. Во время проверки запрещается находиться кому-либо в непосредственной близости от испытуемого трубопровода. Рабочий персонал располагается в безопасном месте.</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 xml:space="preserve">Когда гидравлическое испытание проведено, производится осмотр коммуникации на наличие повреждений и оценка полученной информации в соответствии со </w:t>
      </w:r>
      <w:proofErr w:type="spellStart"/>
      <w:r w:rsidRPr="006562AF">
        <w:rPr>
          <w:rFonts w:ascii="Times New Roman" w:eastAsia="Times New Roman" w:hAnsi="Times New Roman" w:cs="Times New Roman"/>
          <w:color w:val="444444"/>
          <w:sz w:val="24"/>
          <w:szCs w:val="24"/>
          <w:lang w:eastAsia="ru-RU"/>
        </w:rPr>
        <w:t>СНиП</w:t>
      </w:r>
      <w:proofErr w:type="spellEnd"/>
      <w:r w:rsidRPr="006562AF">
        <w:rPr>
          <w:rFonts w:ascii="Times New Roman" w:eastAsia="Times New Roman" w:hAnsi="Times New Roman" w:cs="Times New Roman"/>
          <w:color w:val="444444"/>
          <w:sz w:val="24"/>
          <w:szCs w:val="24"/>
          <w:lang w:eastAsia="ru-RU"/>
        </w:rPr>
        <w:t>.</w:t>
      </w:r>
    </w:p>
    <w:p w:rsidR="006562AF" w:rsidRPr="006562AF" w:rsidRDefault="006562AF" w:rsidP="006562AF">
      <w:pPr>
        <w:shd w:val="clear" w:color="auto" w:fill="FFFFFF"/>
        <w:spacing w:before="840" w:after="240" w:line="405" w:lineRule="atLeast"/>
        <w:outlineLvl w:val="1"/>
        <w:rPr>
          <w:rFonts w:ascii="Times New Roman" w:eastAsia="Times New Roman" w:hAnsi="Times New Roman" w:cs="Times New Roman"/>
          <w:color w:val="333333"/>
          <w:sz w:val="24"/>
          <w:szCs w:val="24"/>
          <w:lang w:eastAsia="ru-RU"/>
        </w:rPr>
      </w:pPr>
      <w:r w:rsidRPr="006562AF">
        <w:rPr>
          <w:rFonts w:ascii="Times New Roman" w:eastAsia="Times New Roman" w:hAnsi="Times New Roman" w:cs="Times New Roman"/>
          <w:color w:val="333333"/>
          <w:sz w:val="24"/>
          <w:szCs w:val="24"/>
          <w:lang w:eastAsia="ru-RU"/>
        </w:rPr>
        <w:lastRenderedPageBreak/>
        <w:t>В каких условиях необходимо проводить гидравлическую проверку трубопроводов?</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Гидравлические испытания трубопроводов являются сложным мероприятиям, которое требует определённой подготовки. Испытания должны соответствовать строительным нормам и правилам, поэтому такие проверки производят только высококвалифицированные специалисты.</w:t>
      </w:r>
    </w:p>
    <w:p w:rsidR="006562AF" w:rsidRPr="006562AF" w:rsidRDefault="006562AF" w:rsidP="006562AF">
      <w:pPr>
        <w:shd w:val="clear" w:color="auto" w:fill="FFFFFF"/>
        <w:spacing w:after="0" w:line="240" w:lineRule="auto"/>
        <w:jc w:val="center"/>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noProof/>
          <w:color w:val="F40000"/>
          <w:sz w:val="24"/>
          <w:szCs w:val="24"/>
          <w:lang w:eastAsia="ru-RU"/>
        </w:rPr>
        <w:drawing>
          <wp:inline distT="0" distB="0" distL="0" distR="0">
            <wp:extent cx="6105525" cy="4362450"/>
            <wp:effectExtent l="19050" t="0" r="9525" b="0"/>
            <wp:docPr id="6" name="Рисунок 6" descr="Гидравлические испытания трубопроводов">
              <a:hlinkClick xmlns:a="http://schemas.openxmlformats.org/drawingml/2006/main" r:id="rId9" tooltip="&quot;Испытания проводятся строго по принятым нормам и правилам и к процессом руководят специалис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идравлические испытания трубопроводов">
                      <a:hlinkClick r:id="rId9" tooltip="&quot;Испытания проводятся строго по принятым нормам и правилам и к процессом руководят специалисты&quot;"/>
                    </pic:cNvPr>
                    <pic:cNvPicPr>
                      <a:picLocks noChangeAspect="1" noChangeArrowheads="1"/>
                    </pic:cNvPicPr>
                  </pic:nvPicPr>
                  <pic:blipFill>
                    <a:blip r:embed="rId10" cstate="print"/>
                    <a:srcRect/>
                    <a:stretch>
                      <a:fillRect/>
                    </a:stretch>
                  </pic:blipFill>
                  <pic:spPr bwMode="auto">
                    <a:xfrm>
                      <a:off x="0" y="0"/>
                      <a:ext cx="6105525" cy="4362450"/>
                    </a:xfrm>
                    <a:prstGeom prst="rect">
                      <a:avLst/>
                    </a:prstGeom>
                    <a:noFill/>
                    <a:ln w="9525">
                      <a:noFill/>
                      <a:miter lim="800000"/>
                      <a:headEnd/>
                      <a:tailEnd/>
                    </a:ln>
                  </pic:spPr>
                </pic:pic>
              </a:graphicData>
            </a:graphic>
          </wp:inline>
        </w:drawing>
      </w:r>
    </w:p>
    <w:p w:rsidR="006562AF" w:rsidRPr="006562AF" w:rsidRDefault="006562AF" w:rsidP="006562AF">
      <w:pPr>
        <w:shd w:val="clear" w:color="auto" w:fill="FFFFFF"/>
        <w:spacing w:after="300" w:line="240" w:lineRule="auto"/>
        <w:jc w:val="center"/>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999999"/>
          <w:sz w:val="24"/>
          <w:szCs w:val="24"/>
          <w:lang w:eastAsia="ru-RU"/>
        </w:rPr>
        <w:t xml:space="preserve">Испытания проводятся строго по принятым нормам и правилам и </w:t>
      </w:r>
      <w:proofErr w:type="gramStart"/>
      <w:r w:rsidRPr="006562AF">
        <w:rPr>
          <w:rFonts w:ascii="Times New Roman" w:eastAsia="Times New Roman" w:hAnsi="Times New Roman" w:cs="Times New Roman"/>
          <w:color w:val="999999"/>
          <w:sz w:val="24"/>
          <w:szCs w:val="24"/>
          <w:lang w:eastAsia="ru-RU"/>
        </w:rPr>
        <w:t>к</w:t>
      </w:r>
      <w:proofErr w:type="gramEnd"/>
      <w:r w:rsidRPr="006562AF">
        <w:rPr>
          <w:rFonts w:ascii="Times New Roman" w:eastAsia="Times New Roman" w:hAnsi="Times New Roman" w:cs="Times New Roman"/>
          <w:color w:val="999999"/>
          <w:sz w:val="24"/>
          <w:szCs w:val="24"/>
          <w:lang w:eastAsia="ru-RU"/>
        </w:rPr>
        <w:t xml:space="preserve"> процессом руководят специалисты</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Для проведения такой проверки трубопроводной магистрали необходимо придерживаться следующих условий:</w:t>
      </w:r>
    </w:p>
    <w:p w:rsidR="006562AF" w:rsidRPr="006562AF" w:rsidRDefault="006562AF" w:rsidP="006562AF">
      <w:pPr>
        <w:numPr>
          <w:ilvl w:val="0"/>
          <w:numId w:val="3"/>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точки пользования в стояке активизируются одновременно для испытания, однако, это положение не всегда является обязательным и определяется индивидуально в зависимости от конкретного случая;</w:t>
      </w:r>
    </w:p>
    <w:p w:rsidR="006562AF" w:rsidRPr="006562AF" w:rsidRDefault="006562AF" w:rsidP="006562AF">
      <w:pPr>
        <w:numPr>
          <w:ilvl w:val="0"/>
          <w:numId w:val="3"/>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характеристики устрой</w:t>
      </w:r>
      <w:proofErr w:type="gramStart"/>
      <w:r w:rsidRPr="006562AF">
        <w:rPr>
          <w:rFonts w:ascii="Times New Roman" w:eastAsia="Times New Roman" w:hAnsi="Times New Roman" w:cs="Times New Roman"/>
          <w:color w:val="444444"/>
          <w:sz w:val="24"/>
          <w:szCs w:val="24"/>
          <w:lang w:eastAsia="ru-RU"/>
        </w:rPr>
        <w:t>ств дл</w:t>
      </w:r>
      <w:proofErr w:type="gramEnd"/>
      <w:r w:rsidRPr="006562AF">
        <w:rPr>
          <w:rFonts w:ascii="Times New Roman" w:eastAsia="Times New Roman" w:hAnsi="Times New Roman" w:cs="Times New Roman"/>
          <w:color w:val="444444"/>
          <w:sz w:val="24"/>
          <w:szCs w:val="24"/>
          <w:lang w:eastAsia="ru-RU"/>
        </w:rPr>
        <w:t>я сушки полотенец проверяются при испытании систем горячего водоснабжения;</w:t>
      </w:r>
    </w:p>
    <w:p w:rsidR="006562AF" w:rsidRPr="006562AF" w:rsidRDefault="006562AF" w:rsidP="006562AF">
      <w:pPr>
        <w:numPr>
          <w:ilvl w:val="0"/>
          <w:numId w:val="3"/>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температурные замеры выполняются только по крайним точкам в конструкции;</w:t>
      </w:r>
    </w:p>
    <w:p w:rsidR="006562AF" w:rsidRPr="006562AF" w:rsidRDefault="006562AF" w:rsidP="006562AF">
      <w:pPr>
        <w:numPr>
          <w:ilvl w:val="0"/>
          <w:numId w:val="3"/>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после проведения испытательных работ необходимо полностью удалить воду из системы;</w:t>
      </w:r>
    </w:p>
    <w:p w:rsidR="006562AF" w:rsidRPr="006562AF" w:rsidRDefault="006562AF" w:rsidP="006562AF">
      <w:pPr>
        <w:numPr>
          <w:ilvl w:val="0"/>
          <w:numId w:val="3"/>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наполнение коммуникации производится снизу вверх. Такое правило необходимо для правильного вытеснения воздуха и позволяет избежать аварийных ситуаций, связанных с переизбытком давления, а также воздушных пробок.</w:t>
      </w:r>
    </w:p>
    <w:p w:rsidR="006562AF" w:rsidRPr="006562AF" w:rsidRDefault="006562AF" w:rsidP="006562AF">
      <w:pPr>
        <w:numPr>
          <w:ilvl w:val="0"/>
          <w:numId w:val="3"/>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proofErr w:type="gramStart"/>
      <w:r w:rsidRPr="006562AF">
        <w:rPr>
          <w:rFonts w:ascii="Times New Roman" w:eastAsia="Times New Roman" w:hAnsi="Times New Roman" w:cs="Times New Roman"/>
          <w:color w:val="444444"/>
          <w:sz w:val="24"/>
          <w:szCs w:val="24"/>
          <w:lang w:eastAsia="ru-RU"/>
        </w:rPr>
        <w:lastRenderedPageBreak/>
        <w:t>н</w:t>
      </w:r>
      <w:proofErr w:type="gramEnd"/>
      <w:r w:rsidRPr="006562AF">
        <w:rPr>
          <w:rFonts w:ascii="Times New Roman" w:eastAsia="Times New Roman" w:hAnsi="Times New Roman" w:cs="Times New Roman"/>
          <w:color w:val="444444"/>
          <w:sz w:val="24"/>
          <w:szCs w:val="24"/>
          <w:lang w:eastAsia="ru-RU"/>
        </w:rPr>
        <w:t>ачальный этап по заполнению коммуникации относится только к главному стояку, и только на следующих этапах производится наполнение стояков, ответвляющихся от главного.</w:t>
      </w:r>
    </w:p>
    <w:p w:rsidR="006562AF" w:rsidRPr="006562AF" w:rsidRDefault="006562AF" w:rsidP="006562AF">
      <w:pPr>
        <w:numPr>
          <w:ilvl w:val="0"/>
          <w:numId w:val="3"/>
        </w:numPr>
        <w:shd w:val="clear" w:color="auto" w:fill="FFFFFF"/>
        <w:spacing w:before="100" w:beforeAutospacing="1" w:after="0" w:line="240" w:lineRule="auto"/>
        <w:ind w:left="300"/>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b/>
          <w:bCs/>
          <w:color w:val="444444"/>
          <w:sz w:val="24"/>
          <w:szCs w:val="24"/>
          <w:lang w:eastAsia="ru-RU"/>
        </w:rPr>
        <w:t>во время гидравлических испытаний температура окружающей среды не должна быть ниже, чем +5 °C.</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Эти условия должны быть соблюдены независимо от типа трубопровода и рабочей среды, которую он транспортирует.</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Гидравлические проверки проводят для следующего оборудования:</w:t>
      </w:r>
    </w:p>
    <w:p w:rsidR="006562AF" w:rsidRPr="006562AF" w:rsidRDefault="006562AF" w:rsidP="006562AF">
      <w:pPr>
        <w:numPr>
          <w:ilvl w:val="0"/>
          <w:numId w:val="4"/>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внутренних пожарных водопроводов;</w:t>
      </w:r>
    </w:p>
    <w:p w:rsidR="006562AF" w:rsidRPr="006562AF" w:rsidRDefault="006562AF" w:rsidP="006562AF">
      <w:pPr>
        <w:numPr>
          <w:ilvl w:val="0"/>
          <w:numId w:val="4"/>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систем горячего и холодного водоснабжения;</w:t>
      </w:r>
    </w:p>
    <w:p w:rsidR="006562AF" w:rsidRPr="006562AF" w:rsidRDefault="006562AF" w:rsidP="006562AF">
      <w:pPr>
        <w:numPr>
          <w:ilvl w:val="0"/>
          <w:numId w:val="4"/>
        </w:numPr>
        <w:shd w:val="clear" w:color="auto" w:fill="FFFFFF"/>
        <w:spacing w:before="100" w:beforeAutospacing="1" w:after="0"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отопительных систем.</w:t>
      </w:r>
    </w:p>
    <w:p w:rsidR="006562AF" w:rsidRPr="006562AF" w:rsidRDefault="006562AF" w:rsidP="006562AF">
      <w:pPr>
        <w:shd w:val="clear" w:color="auto" w:fill="FFFFFF"/>
        <w:spacing w:after="0" w:line="240" w:lineRule="auto"/>
        <w:jc w:val="center"/>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noProof/>
          <w:color w:val="F40000"/>
          <w:sz w:val="24"/>
          <w:szCs w:val="24"/>
          <w:lang w:eastAsia="ru-RU"/>
        </w:rPr>
        <w:drawing>
          <wp:inline distT="0" distB="0" distL="0" distR="0">
            <wp:extent cx="5619750" cy="3381375"/>
            <wp:effectExtent l="19050" t="0" r="0" b="0"/>
            <wp:docPr id="7" name="Рисунок 7" descr="Гидравлические испытания трубопроводов">
              <a:hlinkClick xmlns:a="http://schemas.openxmlformats.org/drawingml/2006/main" r:id="rId11" tooltip="&quot;Испытаниям подвергаются разные типы трубопроводов, в том числе отопительные и сети ГВ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идравлические испытания трубопроводов">
                      <a:hlinkClick r:id="rId11" tooltip="&quot;Испытаниям подвергаются разные типы трубопроводов, в том числе отопительные и сети ГВС&quot;"/>
                    </pic:cNvPr>
                    <pic:cNvPicPr>
                      <a:picLocks noChangeAspect="1" noChangeArrowheads="1"/>
                    </pic:cNvPicPr>
                  </pic:nvPicPr>
                  <pic:blipFill>
                    <a:blip r:embed="rId12" cstate="print"/>
                    <a:srcRect/>
                    <a:stretch>
                      <a:fillRect/>
                    </a:stretch>
                  </pic:blipFill>
                  <pic:spPr bwMode="auto">
                    <a:xfrm>
                      <a:off x="0" y="0"/>
                      <a:ext cx="5619750" cy="3381375"/>
                    </a:xfrm>
                    <a:prstGeom prst="rect">
                      <a:avLst/>
                    </a:prstGeom>
                    <a:noFill/>
                    <a:ln w="9525">
                      <a:noFill/>
                      <a:miter lim="800000"/>
                      <a:headEnd/>
                      <a:tailEnd/>
                    </a:ln>
                  </pic:spPr>
                </pic:pic>
              </a:graphicData>
            </a:graphic>
          </wp:inline>
        </w:drawing>
      </w:r>
    </w:p>
    <w:p w:rsidR="006562AF" w:rsidRPr="006562AF" w:rsidRDefault="006562AF" w:rsidP="006562AF">
      <w:pPr>
        <w:shd w:val="clear" w:color="auto" w:fill="FFFFFF"/>
        <w:spacing w:after="300" w:line="240" w:lineRule="auto"/>
        <w:jc w:val="center"/>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999999"/>
          <w:sz w:val="24"/>
          <w:szCs w:val="24"/>
          <w:lang w:eastAsia="ru-RU"/>
        </w:rPr>
        <w:t>Испытаниям подвергаются разные типы трубопроводов, в том числе отопительные и сети ГВС</w:t>
      </w:r>
    </w:p>
    <w:p w:rsidR="006562AF" w:rsidRPr="006562AF" w:rsidRDefault="006562AF" w:rsidP="006562AF">
      <w:pPr>
        <w:shd w:val="clear" w:color="auto" w:fill="FFFFFF"/>
        <w:spacing w:before="840" w:after="240" w:line="405" w:lineRule="atLeast"/>
        <w:outlineLvl w:val="1"/>
        <w:rPr>
          <w:rFonts w:ascii="Times New Roman" w:eastAsia="Times New Roman" w:hAnsi="Times New Roman" w:cs="Times New Roman"/>
          <w:color w:val="333333"/>
          <w:sz w:val="24"/>
          <w:szCs w:val="24"/>
          <w:lang w:eastAsia="ru-RU"/>
        </w:rPr>
      </w:pPr>
      <w:r w:rsidRPr="006562AF">
        <w:rPr>
          <w:rFonts w:ascii="Times New Roman" w:eastAsia="Times New Roman" w:hAnsi="Times New Roman" w:cs="Times New Roman"/>
          <w:color w:val="333333"/>
          <w:sz w:val="24"/>
          <w:szCs w:val="24"/>
          <w:lang w:eastAsia="ru-RU"/>
        </w:rPr>
        <w:t>Последовательность проведения работ</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Мероприятия по гидравлической проверке выполняются в определённой последовательности. Рассмотрим основные этапы этого процесса:</w:t>
      </w:r>
    </w:p>
    <w:p w:rsidR="006562AF" w:rsidRPr="006562AF" w:rsidRDefault="006562AF" w:rsidP="006562AF">
      <w:pPr>
        <w:numPr>
          <w:ilvl w:val="0"/>
          <w:numId w:val="5"/>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Очистка трубопроводной сети.</w:t>
      </w:r>
    </w:p>
    <w:p w:rsidR="006562AF" w:rsidRPr="006562AF" w:rsidRDefault="006562AF" w:rsidP="006562AF">
      <w:pPr>
        <w:numPr>
          <w:ilvl w:val="0"/>
          <w:numId w:val="5"/>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Монтаж кранов, заглушек и измерительного оборудования (манометров).</w:t>
      </w:r>
    </w:p>
    <w:p w:rsidR="006562AF" w:rsidRPr="006562AF" w:rsidRDefault="006562AF" w:rsidP="006562AF">
      <w:pPr>
        <w:numPr>
          <w:ilvl w:val="0"/>
          <w:numId w:val="5"/>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Подключение воды и гидравлического пресса.</w:t>
      </w:r>
    </w:p>
    <w:p w:rsidR="006562AF" w:rsidRPr="006562AF" w:rsidRDefault="006562AF" w:rsidP="006562AF">
      <w:pPr>
        <w:numPr>
          <w:ilvl w:val="0"/>
          <w:numId w:val="5"/>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Наполнение коммуникации водой до нужного уровня.</w:t>
      </w:r>
    </w:p>
    <w:p w:rsidR="006562AF" w:rsidRPr="006562AF" w:rsidRDefault="006562AF" w:rsidP="006562AF">
      <w:pPr>
        <w:numPr>
          <w:ilvl w:val="0"/>
          <w:numId w:val="5"/>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Проверка трубопроводной конструкции на наличие повреждений (деформированные места отмечаются).</w:t>
      </w:r>
    </w:p>
    <w:p w:rsidR="006562AF" w:rsidRPr="006562AF" w:rsidRDefault="006562AF" w:rsidP="006562AF">
      <w:pPr>
        <w:numPr>
          <w:ilvl w:val="0"/>
          <w:numId w:val="5"/>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lastRenderedPageBreak/>
        <w:t>Ремонт проблемных участков.</w:t>
      </w:r>
    </w:p>
    <w:p w:rsidR="006562AF" w:rsidRPr="006562AF" w:rsidRDefault="006562AF" w:rsidP="006562AF">
      <w:pPr>
        <w:numPr>
          <w:ilvl w:val="0"/>
          <w:numId w:val="5"/>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Выполнение повторной проверки.</w:t>
      </w:r>
    </w:p>
    <w:p w:rsidR="006562AF" w:rsidRPr="006562AF" w:rsidRDefault="006562AF" w:rsidP="006562AF">
      <w:pPr>
        <w:numPr>
          <w:ilvl w:val="0"/>
          <w:numId w:val="5"/>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Отключение от трубопровода и удаление жидкости из системы.</w:t>
      </w:r>
    </w:p>
    <w:p w:rsidR="006562AF" w:rsidRPr="006562AF" w:rsidRDefault="006562AF" w:rsidP="006562AF">
      <w:pPr>
        <w:numPr>
          <w:ilvl w:val="0"/>
          <w:numId w:val="5"/>
        </w:numPr>
        <w:shd w:val="clear" w:color="auto" w:fill="FFFFFF"/>
        <w:spacing w:before="100" w:beforeAutospacing="1" w:after="0"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Демонтаж кранов, заглушек и манометров.</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Все эти манипуляции необходимо производить в соответствии со строительными нормами и правилами, чтобы исключить халатность и аварийные ситуации.</w:t>
      </w:r>
    </w:p>
    <w:p w:rsidR="006562AF" w:rsidRPr="006562AF" w:rsidRDefault="006562AF" w:rsidP="006562AF">
      <w:pPr>
        <w:shd w:val="clear" w:color="auto" w:fill="FFFFFF"/>
        <w:spacing w:before="840" w:after="240" w:line="405" w:lineRule="atLeast"/>
        <w:outlineLvl w:val="1"/>
        <w:rPr>
          <w:rFonts w:ascii="Times New Roman" w:eastAsia="Times New Roman" w:hAnsi="Times New Roman" w:cs="Times New Roman"/>
          <w:color w:val="333333"/>
          <w:sz w:val="24"/>
          <w:szCs w:val="24"/>
          <w:lang w:eastAsia="ru-RU"/>
        </w:rPr>
      </w:pPr>
      <w:r w:rsidRPr="006562AF">
        <w:rPr>
          <w:rFonts w:ascii="Times New Roman" w:eastAsia="Times New Roman" w:hAnsi="Times New Roman" w:cs="Times New Roman"/>
          <w:color w:val="333333"/>
          <w:sz w:val="24"/>
          <w:szCs w:val="24"/>
          <w:lang w:eastAsia="ru-RU"/>
        </w:rPr>
        <w:t>Подготовительные работы</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Перед проведением гидравлических испытаний обязательно нужно выполнить ряд подготовительных этапов. Рассмотрим последовательность проведения подготовительных работ:</w:t>
      </w:r>
    </w:p>
    <w:p w:rsidR="006562AF" w:rsidRPr="006562AF" w:rsidRDefault="006562AF" w:rsidP="006562AF">
      <w:pPr>
        <w:numPr>
          <w:ilvl w:val="0"/>
          <w:numId w:val="6"/>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Трубопровод разделяют на условные части.</w:t>
      </w:r>
    </w:p>
    <w:p w:rsidR="006562AF" w:rsidRPr="006562AF" w:rsidRDefault="006562AF" w:rsidP="006562AF">
      <w:pPr>
        <w:numPr>
          <w:ilvl w:val="0"/>
          <w:numId w:val="6"/>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Производится поверхностный визуальный осмотр коммуникации.</w:t>
      </w:r>
    </w:p>
    <w:p w:rsidR="006562AF" w:rsidRPr="006562AF" w:rsidRDefault="006562AF" w:rsidP="006562AF">
      <w:pPr>
        <w:numPr>
          <w:ilvl w:val="0"/>
          <w:numId w:val="6"/>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Выполняется проверка технической документации.</w:t>
      </w:r>
    </w:p>
    <w:p w:rsidR="006562AF" w:rsidRPr="006562AF" w:rsidRDefault="006562AF" w:rsidP="006562AF">
      <w:pPr>
        <w:numPr>
          <w:ilvl w:val="0"/>
          <w:numId w:val="6"/>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На конструкцию фиксируют в (местах условных делений) вентили, а также необходимые заглушки.</w:t>
      </w:r>
    </w:p>
    <w:p w:rsidR="006562AF" w:rsidRPr="006562AF" w:rsidRDefault="006562AF" w:rsidP="006562AF">
      <w:pPr>
        <w:numPr>
          <w:ilvl w:val="0"/>
          <w:numId w:val="6"/>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К прессовочным аппаратам и наполнителям присоединяется временная коммуникация.</w:t>
      </w:r>
    </w:p>
    <w:p w:rsidR="006562AF" w:rsidRPr="006562AF" w:rsidRDefault="006562AF" w:rsidP="006562AF">
      <w:pPr>
        <w:numPr>
          <w:ilvl w:val="0"/>
          <w:numId w:val="6"/>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Испытуемый участок отключают от магистрали и оборудуют необходимой запорной арматурой (заглушками).</w:t>
      </w:r>
    </w:p>
    <w:p w:rsidR="006562AF" w:rsidRPr="006562AF" w:rsidRDefault="006562AF" w:rsidP="006562AF">
      <w:pPr>
        <w:numPr>
          <w:ilvl w:val="0"/>
          <w:numId w:val="6"/>
        </w:numPr>
        <w:shd w:val="clear" w:color="auto" w:fill="FFFFFF"/>
        <w:spacing w:before="100" w:beforeAutospacing="1" w:after="0"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Далее испытуемый сегмент трубопровода отключают от оборудования.</w:t>
      </w:r>
    </w:p>
    <w:p w:rsidR="006562AF" w:rsidRPr="006562AF" w:rsidRDefault="006562AF" w:rsidP="006562AF">
      <w:pPr>
        <w:shd w:val="clear" w:color="auto" w:fill="FFFFFF"/>
        <w:spacing w:after="0" w:line="240" w:lineRule="auto"/>
        <w:jc w:val="center"/>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noProof/>
          <w:color w:val="F40000"/>
          <w:sz w:val="24"/>
          <w:szCs w:val="24"/>
          <w:lang w:eastAsia="ru-RU"/>
        </w:rPr>
        <w:drawing>
          <wp:inline distT="0" distB="0" distL="0" distR="0">
            <wp:extent cx="6334125" cy="3838575"/>
            <wp:effectExtent l="19050" t="0" r="9525" b="0"/>
            <wp:docPr id="8" name="Рисунок 8" descr="Гидравлические испытания трубопроводов">
              <a:hlinkClick xmlns:a="http://schemas.openxmlformats.org/drawingml/2006/main" r:id="rId13" tooltip="&quot;Для работ используют оборудование для увеличения давления в трубах - насосы, компрессоры и прочие прибор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идравлические испытания трубопроводов">
                      <a:hlinkClick r:id="rId13" tooltip="&quot;Для работ используют оборудование для увеличения давления в трубах - насосы, компрессоры и прочие приборы&quot;"/>
                    </pic:cNvPr>
                    <pic:cNvPicPr>
                      <a:picLocks noChangeAspect="1" noChangeArrowheads="1"/>
                    </pic:cNvPicPr>
                  </pic:nvPicPr>
                  <pic:blipFill>
                    <a:blip r:embed="rId14" cstate="print"/>
                    <a:srcRect/>
                    <a:stretch>
                      <a:fillRect/>
                    </a:stretch>
                  </pic:blipFill>
                  <pic:spPr bwMode="auto">
                    <a:xfrm>
                      <a:off x="0" y="0"/>
                      <a:ext cx="6334125" cy="3838575"/>
                    </a:xfrm>
                    <a:prstGeom prst="rect">
                      <a:avLst/>
                    </a:prstGeom>
                    <a:noFill/>
                    <a:ln w="9525">
                      <a:noFill/>
                      <a:miter lim="800000"/>
                      <a:headEnd/>
                      <a:tailEnd/>
                    </a:ln>
                  </pic:spPr>
                </pic:pic>
              </a:graphicData>
            </a:graphic>
          </wp:inline>
        </w:drawing>
      </w:r>
    </w:p>
    <w:p w:rsidR="006562AF" w:rsidRPr="006562AF" w:rsidRDefault="006562AF" w:rsidP="006562AF">
      <w:pPr>
        <w:shd w:val="clear" w:color="auto" w:fill="FFFFFF"/>
        <w:spacing w:after="300" w:line="240" w:lineRule="auto"/>
        <w:jc w:val="center"/>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999999"/>
          <w:sz w:val="24"/>
          <w:szCs w:val="24"/>
          <w:lang w:eastAsia="ru-RU"/>
        </w:rPr>
        <w:lastRenderedPageBreak/>
        <w:t>Для работ используют оборудование для увеличения давления в трубах — насосы, компрессоры и прочие приборы</w:t>
      </w:r>
    </w:p>
    <w:p w:rsidR="006562AF" w:rsidRPr="006562AF" w:rsidRDefault="006562AF" w:rsidP="006562AF">
      <w:pPr>
        <w:shd w:val="clear" w:color="auto" w:fill="F6F3F3"/>
        <w:spacing w:after="100" w:line="300" w:lineRule="atLeast"/>
        <w:rPr>
          <w:rFonts w:ascii="Times New Roman" w:eastAsia="Times New Roman" w:hAnsi="Times New Roman" w:cs="Times New Roman"/>
          <w:i/>
          <w:iCs/>
          <w:color w:val="444444"/>
          <w:sz w:val="24"/>
          <w:szCs w:val="24"/>
          <w:lang w:eastAsia="ru-RU"/>
        </w:rPr>
      </w:pPr>
      <w:r w:rsidRPr="00A07DD9">
        <w:rPr>
          <w:rFonts w:ascii="Times New Roman" w:eastAsia="Times New Roman" w:hAnsi="Times New Roman" w:cs="Times New Roman"/>
          <w:b/>
          <w:bCs/>
          <w:i/>
          <w:iCs/>
          <w:color w:val="C60000"/>
          <w:sz w:val="24"/>
          <w:szCs w:val="24"/>
          <w:lang w:eastAsia="ru-RU"/>
        </w:rPr>
        <w:t>Важно!</w:t>
      </w:r>
      <w:r w:rsidRPr="00A07DD9">
        <w:rPr>
          <w:rFonts w:ascii="Times New Roman" w:eastAsia="Times New Roman" w:hAnsi="Times New Roman" w:cs="Times New Roman"/>
          <w:i/>
          <w:iCs/>
          <w:color w:val="C60000"/>
          <w:sz w:val="24"/>
          <w:szCs w:val="24"/>
          <w:lang w:eastAsia="ru-RU"/>
        </w:rPr>
        <w:t> </w:t>
      </w:r>
      <w:r w:rsidRPr="00A07DD9">
        <w:rPr>
          <w:rFonts w:ascii="Times New Roman" w:eastAsia="Times New Roman" w:hAnsi="Times New Roman" w:cs="Times New Roman"/>
          <w:i/>
          <w:iCs/>
          <w:color w:val="000000"/>
          <w:sz w:val="24"/>
          <w:szCs w:val="24"/>
          <w:lang w:eastAsia="ru-RU"/>
        </w:rPr>
        <w:t>Категорически запрещается оборудование испытуемого участка коммуникации запорной арматурой того же трубопровода.</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Для проверки показателей прочности трубопроводной конструкции её подключают к различной гидравлической аппаратуре (компрессорам, насосным станциям и т. д.), которая способна создавать необходимое давление в трубопроводе на расстоянии двух вентилей.</w:t>
      </w:r>
    </w:p>
    <w:p w:rsidR="006562AF" w:rsidRPr="006562AF" w:rsidRDefault="006562AF" w:rsidP="006562AF">
      <w:pPr>
        <w:shd w:val="clear" w:color="auto" w:fill="FFFFFF"/>
        <w:spacing w:before="840" w:after="240" w:line="405" w:lineRule="atLeast"/>
        <w:outlineLvl w:val="1"/>
        <w:rPr>
          <w:rFonts w:ascii="Times New Roman" w:eastAsia="Times New Roman" w:hAnsi="Times New Roman" w:cs="Times New Roman"/>
          <w:color w:val="333333"/>
          <w:sz w:val="24"/>
          <w:szCs w:val="24"/>
          <w:lang w:eastAsia="ru-RU"/>
        </w:rPr>
      </w:pPr>
      <w:r w:rsidRPr="006562AF">
        <w:rPr>
          <w:rFonts w:ascii="Times New Roman" w:eastAsia="Times New Roman" w:hAnsi="Times New Roman" w:cs="Times New Roman"/>
          <w:color w:val="333333"/>
          <w:sz w:val="24"/>
          <w:szCs w:val="24"/>
          <w:lang w:eastAsia="ru-RU"/>
        </w:rPr>
        <w:t>Испытания на прочность и герметичность</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Предварительную проверку коммуникации на прочность и показатели герметичности проводят в такой последовательности:</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b/>
          <w:bCs/>
          <w:color w:val="444444"/>
          <w:sz w:val="24"/>
          <w:szCs w:val="24"/>
          <w:lang w:eastAsia="ru-RU"/>
        </w:rPr>
        <w:t>Проверка прочности.</w:t>
      </w:r>
      <w:r w:rsidRPr="006562AF">
        <w:rPr>
          <w:rFonts w:ascii="Times New Roman" w:eastAsia="Times New Roman" w:hAnsi="Times New Roman" w:cs="Times New Roman"/>
          <w:color w:val="444444"/>
          <w:sz w:val="24"/>
          <w:szCs w:val="24"/>
          <w:lang w:eastAsia="ru-RU"/>
        </w:rPr>
        <w:t> Для этого в трубопроводе создают проверочное, усиленное давление и выдерживают его около 10 минут. Как уже было сказано выше, во время выдержки нельзя допускать, чтобы давление понижалось. Как правило, проверка нарушается, если давление понижается более чем на 0,1 МПа. По истечению времени проверочное давление понижают до стандартных показателей и поддерживают их с помощью непрерывной подкачки жидкости. После этого выполняется осмотр конструкции, который направлен на выявление повреждений. Если дефекты не обнаружены — выполняется второе испытание на прочность. При обнаружении деформаций в трубопроводной конструкции — их устраняют и проводят повторное испытание. Отдельные части трубопроводной коммуникации проверяются в разное время. </w:t>
      </w:r>
      <w:r w:rsidRPr="00A07DD9">
        <w:rPr>
          <w:rFonts w:ascii="Times New Roman" w:eastAsia="Times New Roman" w:hAnsi="Times New Roman" w:cs="Times New Roman"/>
          <w:b/>
          <w:bCs/>
          <w:color w:val="444444"/>
          <w:sz w:val="24"/>
          <w:szCs w:val="24"/>
          <w:lang w:eastAsia="ru-RU"/>
        </w:rPr>
        <w:t>Продолжительность гидравлической проверки не может быть меньше, чем 10 минут.</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b/>
          <w:bCs/>
          <w:color w:val="444444"/>
          <w:sz w:val="24"/>
          <w:szCs w:val="24"/>
          <w:lang w:eastAsia="ru-RU"/>
        </w:rPr>
        <w:t>Проверка на герметичность.</w:t>
      </w:r>
      <w:r w:rsidRPr="006562AF">
        <w:rPr>
          <w:rFonts w:ascii="Times New Roman" w:eastAsia="Times New Roman" w:hAnsi="Times New Roman" w:cs="Times New Roman"/>
          <w:color w:val="444444"/>
          <w:sz w:val="24"/>
          <w:szCs w:val="24"/>
          <w:lang w:eastAsia="ru-RU"/>
        </w:rPr>
        <w:t> После того, как коммуникация прошла испытания на прочность, производится проверка на герметичность трубопровода. Герметичность проверяется так:</w:t>
      </w:r>
    </w:p>
    <w:p w:rsidR="006562AF" w:rsidRPr="006562AF" w:rsidRDefault="006562AF" w:rsidP="006562AF">
      <w:pPr>
        <w:numPr>
          <w:ilvl w:val="0"/>
          <w:numId w:val="7"/>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Производится фиксация времени начала проверки.</w:t>
      </w:r>
    </w:p>
    <w:p w:rsidR="006562AF" w:rsidRPr="006562AF" w:rsidRDefault="006562AF" w:rsidP="006562AF">
      <w:pPr>
        <w:numPr>
          <w:ilvl w:val="0"/>
          <w:numId w:val="7"/>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В измерительном бачке определяется начальный уровень жидкости.</w:t>
      </w:r>
    </w:p>
    <w:p w:rsidR="006562AF" w:rsidRPr="006562AF" w:rsidRDefault="006562AF" w:rsidP="006562AF">
      <w:pPr>
        <w:numPr>
          <w:ilvl w:val="0"/>
          <w:numId w:val="7"/>
        </w:numPr>
        <w:shd w:val="clear" w:color="auto" w:fill="FFFFFF"/>
        <w:spacing w:before="100" w:beforeAutospacing="1" w:after="0"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Когда первые два пункта выполнены, начинается наблюдение за уменьшением показателя давления в конструкции.</w:t>
      </w:r>
    </w:p>
    <w:p w:rsidR="006562AF" w:rsidRPr="006562AF" w:rsidRDefault="006562AF" w:rsidP="006562AF">
      <w:pPr>
        <w:shd w:val="clear" w:color="auto" w:fill="FFFFFF"/>
        <w:spacing w:after="0" w:line="240" w:lineRule="auto"/>
        <w:jc w:val="center"/>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noProof/>
          <w:color w:val="F40000"/>
          <w:sz w:val="24"/>
          <w:szCs w:val="24"/>
          <w:lang w:eastAsia="ru-RU"/>
        </w:rPr>
        <w:drawing>
          <wp:inline distT="0" distB="0" distL="0" distR="0">
            <wp:extent cx="5781675" cy="1866900"/>
            <wp:effectExtent l="19050" t="0" r="9525" b="0"/>
            <wp:docPr id="9" name="Рисунок 9" descr="Гидравлические испытания трубопроводов">
              <a:hlinkClick xmlns:a="http://schemas.openxmlformats.org/drawingml/2006/main" r:id="rId15" tooltip="&quot;Во время испытания необходим строгий контроль давления, его показатель не должен меняться весь период выдерж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идравлические испытания трубопроводов">
                      <a:hlinkClick r:id="rId15" tooltip="&quot;Во время испытания необходим строгий контроль давления, его показатель не должен меняться весь период выдержки&quot;"/>
                    </pic:cNvPr>
                    <pic:cNvPicPr>
                      <a:picLocks noChangeAspect="1" noChangeArrowheads="1"/>
                    </pic:cNvPicPr>
                  </pic:nvPicPr>
                  <pic:blipFill>
                    <a:blip r:embed="rId16" cstate="print"/>
                    <a:srcRect/>
                    <a:stretch>
                      <a:fillRect/>
                    </a:stretch>
                  </pic:blipFill>
                  <pic:spPr bwMode="auto">
                    <a:xfrm>
                      <a:off x="0" y="0"/>
                      <a:ext cx="5781675" cy="1866900"/>
                    </a:xfrm>
                    <a:prstGeom prst="rect">
                      <a:avLst/>
                    </a:prstGeom>
                    <a:noFill/>
                    <a:ln w="9525">
                      <a:noFill/>
                      <a:miter lim="800000"/>
                      <a:headEnd/>
                      <a:tailEnd/>
                    </a:ln>
                  </pic:spPr>
                </pic:pic>
              </a:graphicData>
            </a:graphic>
          </wp:inline>
        </w:drawing>
      </w:r>
    </w:p>
    <w:p w:rsidR="006562AF" w:rsidRPr="006562AF" w:rsidRDefault="006562AF" w:rsidP="006562AF">
      <w:pPr>
        <w:shd w:val="clear" w:color="auto" w:fill="FFFFFF"/>
        <w:spacing w:after="300" w:line="240" w:lineRule="auto"/>
        <w:jc w:val="center"/>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999999"/>
          <w:sz w:val="24"/>
          <w:szCs w:val="24"/>
          <w:lang w:eastAsia="ru-RU"/>
        </w:rPr>
        <w:t>Во время испытания необходим строгий контроль давления, его показатель не должен меняться весь период выдержки</w:t>
      </w:r>
    </w:p>
    <w:p w:rsidR="00A07DD9" w:rsidRDefault="006562AF" w:rsidP="00A07DD9">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lastRenderedPageBreak/>
        <w:t>При гидравлических испытаниях трубопроводов необходимо чётко следовать этой последовательности.</w:t>
      </w:r>
    </w:p>
    <w:p w:rsidR="006562AF" w:rsidRPr="006562AF" w:rsidRDefault="006562AF" w:rsidP="00A07DD9">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333333"/>
          <w:sz w:val="24"/>
          <w:szCs w:val="24"/>
          <w:lang w:eastAsia="ru-RU"/>
        </w:rPr>
        <w:t>Определение дополнительного объёма воды</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После выполнения проверки на герметичность, как правило, следует расчёт дополнительного объёма жидкости в системе. Этот процесс проходит в такой последовательности:</w:t>
      </w:r>
    </w:p>
    <w:p w:rsidR="006562AF" w:rsidRPr="006562AF" w:rsidRDefault="006562AF" w:rsidP="006562AF">
      <w:pPr>
        <w:numPr>
          <w:ilvl w:val="0"/>
          <w:numId w:val="8"/>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Уровень давления в конструкции снова увеличивают за счёт подкачки жидкости из измерительного бачка. Показатель давления должен быть таким же, как и при гидравлической проверке, то есть превышать стандартные показатели в 1,25–1,5 раза.</w:t>
      </w:r>
    </w:p>
    <w:p w:rsidR="006562AF" w:rsidRPr="006562AF" w:rsidRDefault="006562AF" w:rsidP="006562AF">
      <w:pPr>
        <w:numPr>
          <w:ilvl w:val="0"/>
          <w:numId w:val="8"/>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Время, когда закончилась проверка на герметичность, необходимо запомнить.</w:t>
      </w:r>
    </w:p>
    <w:p w:rsidR="006562AF" w:rsidRPr="006562AF" w:rsidRDefault="006562AF" w:rsidP="006562AF">
      <w:pPr>
        <w:numPr>
          <w:ilvl w:val="0"/>
          <w:numId w:val="8"/>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На третьем этапе производится замер конечного уровня воды в измерительном бачке.</w:t>
      </w:r>
    </w:p>
    <w:p w:rsidR="006562AF" w:rsidRPr="006562AF" w:rsidRDefault="006562AF" w:rsidP="006562AF">
      <w:pPr>
        <w:numPr>
          <w:ilvl w:val="0"/>
          <w:numId w:val="8"/>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Далее определяется временной отрезок, который заняла проверка коммуникации (в минутах).</w:t>
      </w:r>
    </w:p>
    <w:p w:rsidR="006562AF" w:rsidRPr="006562AF" w:rsidRDefault="006562AF" w:rsidP="006562AF">
      <w:pPr>
        <w:numPr>
          <w:ilvl w:val="0"/>
          <w:numId w:val="8"/>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Расчет объёма жидкости, подкачанной из измерительного бачка (для 1 случая).</w:t>
      </w:r>
    </w:p>
    <w:p w:rsidR="006562AF" w:rsidRPr="006562AF" w:rsidRDefault="006562AF" w:rsidP="006562AF">
      <w:pPr>
        <w:numPr>
          <w:ilvl w:val="0"/>
          <w:numId w:val="8"/>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Высчитывание разницу между подкачанной и удалённой из трубопровода жидкости (для 2 случая).</w:t>
      </w:r>
    </w:p>
    <w:p w:rsidR="006562AF" w:rsidRPr="006562AF" w:rsidRDefault="006562AF" w:rsidP="006562AF">
      <w:pPr>
        <w:numPr>
          <w:ilvl w:val="0"/>
          <w:numId w:val="8"/>
        </w:numPr>
        <w:shd w:val="clear" w:color="auto" w:fill="FFFFFF"/>
        <w:spacing w:before="100" w:beforeAutospacing="1" w:after="0"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 xml:space="preserve">Вычисление фактической траты дополнительно закачанной жидкости по формуле: </w:t>
      </w:r>
      <w:proofErr w:type="spellStart"/>
      <w:r w:rsidRPr="006562AF">
        <w:rPr>
          <w:rFonts w:ascii="Times New Roman" w:eastAsia="Times New Roman" w:hAnsi="Times New Roman" w:cs="Times New Roman"/>
          <w:color w:val="444444"/>
          <w:sz w:val="24"/>
          <w:szCs w:val="24"/>
          <w:lang w:eastAsia="ru-RU"/>
        </w:rPr>
        <w:t>qn=Q</w:t>
      </w:r>
      <w:proofErr w:type="spellEnd"/>
      <w:r w:rsidRPr="006562AF">
        <w:rPr>
          <w:rFonts w:ascii="Times New Roman" w:eastAsia="Times New Roman" w:hAnsi="Times New Roman" w:cs="Times New Roman"/>
          <w:color w:val="444444"/>
          <w:sz w:val="24"/>
          <w:szCs w:val="24"/>
          <w:lang w:eastAsia="ru-RU"/>
        </w:rPr>
        <w:t>/(</w:t>
      </w:r>
      <w:proofErr w:type="spellStart"/>
      <w:r w:rsidRPr="006562AF">
        <w:rPr>
          <w:rFonts w:ascii="Times New Roman" w:eastAsia="Times New Roman" w:hAnsi="Times New Roman" w:cs="Times New Roman"/>
          <w:color w:val="444444"/>
          <w:sz w:val="24"/>
          <w:szCs w:val="24"/>
          <w:lang w:eastAsia="ru-RU"/>
        </w:rPr>
        <w:t>Tk-Tn</w:t>
      </w:r>
      <w:proofErr w:type="spellEnd"/>
      <w:r w:rsidRPr="006562AF">
        <w:rPr>
          <w:rFonts w:ascii="Times New Roman" w:eastAsia="Times New Roman" w:hAnsi="Times New Roman" w:cs="Times New Roman"/>
          <w:color w:val="444444"/>
          <w:sz w:val="24"/>
          <w:szCs w:val="24"/>
          <w:lang w:eastAsia="ru-RU"/>
        </w:rPr>
        <w:t>).</w:t>
      </w:r>
    </w:p>
    <w:p w:rsidR="006562AF" w:rsidRPr="006562AF" w:rsidRDefault="006562AF" w:rsidP="006562AF">
      <w:pPr>
        <w:shd w:val="clear" w:color="auto" w:fill="FFFFFF"/>
        <w:spacing w:before="840" w:after="240" w:line="405" w:lineRule="atLeast"/>
        <w:outlineLvl w:val="1"/>
        <w:rPr>
          <w:rFonts w:ascii="Times New Roman" w:eastAsia="Times New Roman" w:hAnsi="Times New Roman" w:cs="Times New Roman"/>
          <w:color w:val="333333"/>
          <w:sz w:val="24"/>
          <w:szCs w:val="24"/>
          <w:lang w:eastAsia="ru-RU"/>
        </w:rPr>
      </w:pPr>
      <w:r w:rsidRPr="006562AF">
        <w:rPr>
          <w:rFonts w:ascii="Times New Roman" w:eastAsia="Times New Roman" w:hAnsi="Times New Roman" w:cs="Times New Roman"/>
          <w:color w:val="333333"/>
          <w:sz w:val="24"/>
          <w:szCs w:val="24"/>
          <w:lang w:eastAsia="ru-RU"/>
        </w:rPr>
        <w:t>Составление акта</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После проведения гидравлических испытаний необходимо составить акт, указывающий, что проверки проходили с учётом строительных норм и правил, а также содержащий отчёт о том, что трубопроводная конструкция выдержала их. Этот документ составляется инспектором.</w:t>
      </w:r>
    </w:p>
    <w:p w:rsidR="006562AF" w:rsidRPr="006562AF" w:rsidRDefault="006562AF" w:rsidP="006562AF">
      <w:pPr>
        <w:shd w:val="clear" w:color="auto" w:fill="FFFFFF"/>
        <w:spacing w:after="0" w:line="240" w:lineRule="auto"/>
        <w:jc w:val="center"/>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noProof/>
          <w:color w:val="F40000"/>
          <w:sz w:val="24"/>
          <w:szCs w:val="24"/>
          <w:lang w:eastAsia="ru-RU"/>
        </w:rPr>
        <w:drawing>
          <wp:inline distT="0" distB="0" distL="0" distR="0">
            <wp:extent cx="5791200" cy="2790825"/>
            <wp:effectExtent l="19050" t="0" r="0" b="0"/>
            <wp:docPr id="10" name="Рисунок 10" descr="Гидравлические испытания трубопроводов">
              <a:hlinkClick xmlns:a="http://schemas.openxmlformats.org/drawingml/2006/main" r:id="rId17" tooltip="&quot;По результатам испытаний составляется акт, который подтверждает исправность трубопровода и безопасность его эксплуата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идравлические испытания трубопроводов">
                      <a:hlinkClick r:id="rId17" tooltip="&quot;По результатам испытаний составляется акт, который подтверждает исправность трубопровода и безопасность его эксплуатации&quot;"/>
                    </pic:cNvPr>
                    <pic:cNvPicPr>
                      <a:picLocks noChangeAspect="1" noChangeArrowheads="1"/>
                    </pic:cNvPicPr>
                  </pic:nvPicPr>
                  <pic:blipFill>
                    <a:blip r:embed="rId18" cstate="print"/>
                    <a:srcRect/>
                    <a:stretch>
                      <a:fillRect/>
                    </a:stretch>
                  </pic:blipFill>
                  <pic:spPr bwMode="auto">
                    <a:xfrm>
                      <a:off x="0" y="0"/>
                      <a:ext cx="5791200" cy="2790825"/>
                    </a:xfrm>
                    <a:prstGeom prst="rect">
                      <a:avLst/>
                    </a:prstGeom>
                    <a:noFill/>
                    <a:ln w="9525">
                      <a:noFill/>
                      <a:miter lim="800000"/>
                      <a:headEnd/>
                      <a:tailEnd/>
                    </a:ln>
                  </pic:spPr>
                </pic:pic>
              </a:graphicData>
            </a:graphic>
          </wp:inline>
        </w:drawing>
      </w:r>
    </w:p>
    <w:p w:rsidR="006562AF" w:rsidRPr="006562AF" w:rsidRDefault="006562AF" w:rsidP="006562AF">
      <w:pPr>
        <w:shd w:val="clear" w:color="auto" w:fill="FFFFFF"/>
        <w:spacing w:after="300" w:line="240" w:lineRule="auto"/>
        <w:jc w:val="center"/>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999999"/>
          <w:sz w:val="24"/>
          <w:szCs w:val="24"/>
          <w:lang w:eastAsia="ru-RU"/>
        </w:rPr>
        <w:lastRenderedPageBreak/>
        <w:t>По результатам испытаний составляется акт, который подтверждает исправность трубопровода и безопасность его эксплуатации</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Акт, в обязательном порядке, должен включать в себя следующие позиции:</w:t>
      </w:r>
    </w:p>
    <w:p w:rsidR="006562AF" w:rsidRPr="006562AF" w:rsidRDefault="006562AF" w:rsidP="006562AF">
      <w:pPr>
        <w:numPr>
          <w:ilvl w:val="0"/>
          <w:numId w:val="9"/>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название трубопровода;</w:t>
      </w:r>
    </w:p>
    <w:p w:rsidR="006562AF" w:rsidRPr="006562AF" w:rsidRDefault="006562AF" w:rsidP="006562AF">
      <w:pPr>
        <w:numPr>
          <w:ilvl w:val="0"/>
          <w:numId w:val="9"/>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наименование компании, которая осуществляет технадзор;</w:t>
      </w:r>
    </w:p>
    <w:p w:rsidR="006562AF" w:rsidRPr="006562AF" w:rsidRDefault="006562AF" w:rsidP="006562AF">
      <w:pPr>
        <w:numPr>
          <w:ilvl w:val="0"/>
          <w:numId w:val="9"/>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необходимые данные, повествующие о показателях проверочного давления и длительности испытаний;</w:t>
      </w:r>
    </w:p>
    <w:p w:rsidR="006562AF" w:rsidRPr="006562AF" w:rsidRDefault="006562AF" w:rsidP="006562AF">
      <w:pPr>
        <w:numPr>
          <w:ilvl w:val="0"/>
          <w:numId w:val="9"/>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данные об уменьшении давления;</w:t>
      </w:r>
    </w:p>
    <w:p w:rsidR="006562AF" w:rsidRPr="006562AF" w:rsidRDefault="006562AF" w:rsidP="006562AF">
      <w:pPr>
        <w:numPr>
          <w:ilvl w:val="0"/>
          <w:numId w:val="9"/>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описание дефектов, выявленных при проверке или же запись об их отсутствии.</w:t>
      </w:r>
    </w:p>
    <w:p w:rsidR="006562AF" w:rsidRPr="006562AF" w:rsidRDefault="006562AF" w:rsidP="006562AF">
      <w:pPr>
        <w:numPr>
          <w:ilvl w:val="0"/>
          <w:numId w:val="9"/>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дату испытаний;</w:t>
      </w:r>
    </w:p>
    <w:p w:rsidR="006562AF" w:rsidRPr="006562AF" w:rsidRDefault="006562AF" w:rsidP="006562AF">
      <w:pPr>
        <w:numPr>
          <w:ilvl w:val="0"/>
          <w:numId w:val="9"/>
        </w:numPr>
        <w:shd w:val="clear" w:color="auto" w:fill="FFFFFF"/>
        <w:spacing w:before="100" w:beforeAutospacing="1" w:after="0"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заключение комиссии.</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Гидравлические проверки могут проводиться двумя способами:</w:t>
      </w:r>
    </w:p>
    <w:p w:rsidR="006562AF" w:rsidRPr="006562AF" w:rsidRDefault="006562AF" w:rsidP="006562AF">
      <w:pPr>
        <w:numPr>
          <w:ilvl w:val="0"/>
          <w:numId w:val="10"/>
        </w:numPr>
        <w:shd w:val="clear" w:color="auto" w:fill="FFFFFF"/>
        <w:spacing w:before="100" w:beforeAutospacing="1" w:after="0"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Манометрический. Проверка проходит с использованием специальных измерительных приборов. Они фиксируют показатели давления во время всех испытательных манипуляций.</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Манометрический способ проверки трубопровода позволяет инспектору произвести необходимые расчёты и вымерять давление в конструкции во время тестирования.</w:t>
      </w:r>
    </w:p>
    <w:p w:rsidR="006562AF" w:rsidRPr="006562AF" w:rsidRDefault="006562AF" w:rsidP="006562AF">
      <w:pPr>
        <w:numPr>
          <w:ilvl w:val="0"/>
          <w:numId w:val="11"/>
        </w:numPr>
        <w:shd w:val="clear" w:color="auto" w:fill="FFFFFF"/>
        <w:spacing w:before="100" w:beforeAutospacing="1" w:after="0"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Гидростатический. Проверка таким методом показывает, как именно поведёт себя коммуникация в нестандартных эксплуатационных условиях (при повышенном давлении и т. п.). Такой способ является наиболее популярным.</w:t>
      </w:r>
    </w:p>
    <w:p w:rsidR="006562AF" w:rsidRPr="006562AF" w:rsidRDefault="006562AF" w:rsidP="006562AF">
      <w:pPr>
        <w:shd w:val="clear" w:color="auto" w:fill="FFFFFF"/>
        <w:spacing w:before="840" w:after="240" w:line="405" w:lineRule="atLeast"/>
        <w:outlineLvl w:val="1"/>
        <w:rPr>
          <w:rFonts w:ascii="Times New Roman" w:eastAsia="Times New Roman" w:hAnsi="Times New Roman" w:cs="Times New Roman"/>
          <w:color w:val="333333"/>
          <w:sz w:val="24"/>
          <w:szCs w:val="24"/>
          <w:lang w:eastAsia="ru-RU"/>
        </w:rPr>
      </w:pPr>
      <w:r w:rsidRPr="006562AF">
        <w:rPr>
          <w:rFonts w:ascii="Times New Roman" w:eastAsia="Times New Roman" w:hAnsi="Times New Roman" w:cs="Times New Roman"/>
          <w:color w:val="333333"/>
          <w:sz w:val="24"/>
          <w:szCs w:val="24"/>
          <w:lang w:eastAsia="ru-RU"/>
        </w:rPr>
        <w:t>Испытания внутреннего пожарного водопровода</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Готовые и уже эксплуатируемые пожарные водопроводы проверяются посредством создания проверочного давления. Условия для проведения испытания пожарного водопровода, соответствуют гидравлическим условиям.</w:t>
      </w:r>
    </w:p>
    <w:p w:rsidR="006562AF" w:rsidRPr="006562AF" w:rsidRDefault="006562AF" w:rsidP="006562AF">
      <w:pPr>
        <w:shd w:val="clear" w:color="auto" w:fill="FFFFFF"/>
        <w:spacing w:after="0" w:line="240" w:lineRule="auto"/>
        <w:jc w:val="center"/>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noProof/>
          <w:color w:val="F40000"/>
          <w:sz w:val="24"/>
          <w:szCs w:val="24"/>
          <w:lang w:eastAsia="ru-RU"/>
        </w:rPr>
        <w:lastRenderedPageBreak/>
        <w:drawing>
          <wp:inline distT="0" distB="0" distL="0" distR="0">
            <wp:extent cx="5676900" cy="3609975"/>
            <wp:effectExtent l="19050" t="0" r="0" b="0"/>
            <wp:docPr id="11" name="Рисунок 11" descr="gidravlicheskie-ispytaniya-truboprovodov-7">
              <a:hlinkClick xmlns:a="http://schemas.openxmlformats.org/drawingml/2006/main" r:id="rId19" tooltip="&quot;Испытания противопожарного водопровода также проводятся под высоким давление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dravlicheskie-ispytaniya-truboprovodov-7">
                      <a:hlinkClick r:id="rId19" tooltip="&quot;Испытания противопожарного водопровода также проводятся под высоким давлением&quot;"/>
                    </pic:cNvPr>
                    <pic:cNvPicPr>
                      <a:picLocks noChangeAspect="1" noChangeArrowheads="1"/>
                    </pic:cNvPicPr>
                  </pic:nvPicPr>
                  <pic:blipFill>
                    <a:blip r:embed="rId20" cstate="print"/>
                    <a:srcRect/>
                    <a:stretch>
                      <a:fillRect/>
                    </a:stretch>
                  </pic:blipFill>
                  <pic:spPr bwMode="auto">
                    <a:xfrm>
                      <a:off x="0" y="0"/>
                      <a:ext cx="5676900" cy="3609975"/>
                    </a:xfrm>
                    <a:prstGeom prst="rect">
                      <a:avLst/>
                    </a:prstGeom>
                    <a:noFill/>
                    <a:ln w="9525">
                      <a:noFill/>
                      <a:miter lim="800000"/>
                      <a:headEnd/>
                      <a:tailEnd/>
                    </a:ln>
                  </pic:spPr>
                </pic:pic>
              </a:graphicData>
            </a:graphic>
          </wp:inline>
        </w:drawing>
      </w:r>
    </w:p>
    <w:p w:rsidR="006562AF" w:rsidRPr="006562AF" w:rsidRDefault="006562AF" w:rsidP="006562AF">
      <w:pPr>
        <w:shd w:val="clear" w:color="auto" w:fill="FFFFFF"/>
        <w:spacing w:after="300" w:line="240" w:lineRule="auto"/>
        <w:jc w:val="center"/>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999999"/>
          <w:sz w:val="24"/>
          <w:szCs w:val="24"/>
          <w:lang w:eastAsia="ru-RU"/>
        </w:rPr>
        <w:t>Испытания противопожарного водопровода также проводятся под высоким давлением</w:t>
      </w:r>
    </w:p>
    <w:p w:rsidR="006562AF" w:rsidRPr="006562AF" w:rsidRDefault="006562AF" w:rsidP="006562AF">
      <w:pPr>
        <w:shd w:val="clear" w:color="auto" w:fill="F6F3F3"/>
        <w:spacing w:after="100" w:line="300" w:lineRule="atLeast"/>
        <w:rPr>
          <w:rFonts w:ascii="Times New Roman" w:eastAsia="Times New Roman" w:hAnsi="Times New Roman" w:cs="Times New Roman"/>
          <w:i/>
          <w:iCs/>
          <w:color w:val="444444"/>
          <w:sz w:val="24"/>
          <w:szCs w:val="24"/>
          <w:lang w:eastAsia="ru-RU"/>
        </w:rPr>
      </w:pPr>
      <w:r w:rsidRPr="00A07DD9">
        <w:rPr>
          <w:rFonts w:ascii="Times New Roman" w:eastAsia="Times New Roman" w:hAnsi="Times New Roman" w:cs="Times New Roman"/>
          <w:b/>
          <w:bCs/>
          <w:i/>
          <w:iCs/>
          <w:color w:val="C60000"/>
          <w:sz w:val="24"/>
          <w:szCs w:val="24"/>
          <w:lang w:eastAsia="ru-RU"/>
        </w:rPr>
        <w:t>Важно!</w:t>
      </w:r>
      <w:r w:rsidRPr="00A07DD9">
        <w:rPr>
          <w:rFonts w:ascii="Times New Roman" w:eastAsia="Times New Roman" w:hAnsi="Times New Roman" w:cs="Times New Roman"/>
          <w:i/>
          <w:iCs/>
          <w:color w:val="000000"/>
          <w:sz w:val="24"/>
          <w:szCs w:val="24"/>
          <w:lang w:eastAsia="ru-RU"/>
        </w:rPr>
        <w:t> Гидравлические проверки готового пожарного трубопровода нужно проводить не менее 2 раз в год.</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Такие испытания производятся и в уже эксплуатируемых зданиях, поэтому для проверки противопожарной коммуникации используют пониженный показатель давления. Кроме этого, испытательная процедура включает в себя замеры на специальном кране, который называют диктующим.</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 xml:space="preserve">Также проводятся проверки, которые определяют водоотдачу в противопожарной системе, они необходимы для самых удалённых от источника воды пожарных кранов. В обязательном порядке выполняется проверка, которая направлена на выявление возможных протечек в противопожарной системе. Все полученные данные заносятся сначала в испытательный журнал, а затем — в акт. После этого они сравниваются с прописанными в </w:t>
      </w:r>
      <w:proofErr w:type="spellStart"/>
      <w:r w:rsidRPr="006562AF">
        <w:rPr>
          <w:rFonts w:ascii="Times New Roman" w:eastAsia="Times New Roman" w:hAnsi="Times New Roman" w:cs="Times New Roman"/>
          <w:color w:val="444444"/>
          <w:sz w:val="24"/>
          <w:szCs w:val="24"/>
          <w:lang w:eastAsia="ru-RU"/>
        </w:rPr>
        <w:t>СНиП</w:t>
      </w:r>
      <w:proofErr w:type="spellEnd"/>
      <w:r w:rsidRPr="006562AF">
        <w:rPr>
          <w:rFonts w:ascii="Times New Roman" w:eastAsia="Times New Roman" w:hAnsi="Times New Roman" w:cs="Times New Roman"/>
          <w:color w:val="444444"/>
          <w:sz w:val="24"/>
          <w:szCs w:val="24"/>
          <w:lang w:eastAsia="ru-RU"/>
        </w:rPr>
        <w:t xml:space="preserve"> нормативами.</w:t>
      </w:r>
    </w:p>
    <w:p w:rsidR="006562AF" w:rsidRPr="006562AF" w:rsidRDefault="006562AF" w:rsidP="006562AF">
      <w:pPr>
        <w:shd w:val="clear" w:color="auto" w:fill="FFFFFF"/>
        <w:spacing w:before="840" w:after="240" w:line="405" w:lineRule="atLeast"/>
        <w:outlineLvl w:val="1"/>
        <w:rPr>
          <w:rFonts w:ascii="Times New Roman" w:eastAsia="Times New Roman" w:hAnsi="Times New Roman" w:cs="Times New Roman"/>
          <w:color w:val="333333"/>
          <w:sz w:val="24"/>
          <w:szCs w:val="24"/>
          <w:lang w:eastAsia="ru-RU"/>
        </w:rPr>
      </w:pPr>
      <w:r w:rsidRPr="006562AF">
        <w:rPr>
          <w:rFonts w:ascii="Times New Roman" w:eastAsia="Times New Roman" w:hAnsi="Times New Roman" w:cs="Times New Roman"/>
          <w:color w:val="333333"/>
          <w:sz w:val="24"/>
          <w:szCs w:val="24"/>
          <w:lang w:eastAsia="ru-RU"/>
        </w:rPr>
        <w:t>Испытания систем водоснабжения</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 xml:space="preserve">Проверка систем водоснабжения тоже производится в соответствии со строительными нормами и правилами. Гидравлические испытания проводят: после прокладки коммуникации, перед засыпкой канала, после засыпки канала (до монтажа </w:t>
      </w:r>
      <w:proofErr w:type="gramStart"/>
      <w:r w:rsidRPr="006562AF">
        <w:rPr>
          <w:rFonts w:ascii="Times New Roman" w:eastAsia="Times New Roman" w:hAnsi="Times New Roman" w:cs="Times New Roman"/>
          <w:color w:val="444444"/>
          <w:sz w:val="24"/>
          <w:szCs w:val="24"/>
          <w:lang w:eastAsia="ru-RU"/>
        </w:rPr>
        <w:t>соответствующих</w:t>
      </w:r>
      <w:proofErr w:type="gramEnd"/>
      <w:r w:rsidRPr="006562AF">
        <w:rPr>
          <w:rFonts w:ascii="Times New Roman" w:eastAsia="Times New Roman" w:hAnsi="Times New Roman" w:cs="Times New Roman"/>
          <w:color w:val="444444"/>
          <w:sz w:val="24"/>
          <w:szCs w:val="24"/>
          <w:lang w:eastAsia="ru-RU"/>
        </w:rPr>
        <w:t xml:space="preserve"> комплектующих). Проверка трубопроводных коммуникаций, которые относятся к </w:t>
      </w:r>
      <w:proofErr w:type="gramStart"/>
      <w:r w:rsidRPr="006562AF">
        <w:rPr>
          <w:rFonts w:ascii="Times New Roman" w:eastAsia="Times New Roman" w:hAnsi="Times New Roman" w:cs="Times New Roman"/>
          <w:color w:val="444444"/>
          <w:sz w:val="24"/>
          <w:szCs w:val="24"/>
          <w:lang w:eastAsia="ru-RU"/>
        </w:rPr>
        <w:t>напорным</w:t>
      </w:r>
      <w:proofErr w:type="gramEnd"/>
      <w:r w:rsidRPr="006562AF">
        <w:rPr>
          <w:rFonts w:ascii="Times New Roman" w:eastAsia="Times New Roman" w:hAnsi="Times New Roman" w:cs="Times New Roman"/>
          <w:color w:val="444444"/>
          <w:sz w:val="24"/>
          <w:szCs w:val="24"/>
          <w:lang w:eastAsia="ru-RU"/>
        </w:rPr>
        <w:t xml:space="preserve">, проводится в соответствии со </w:t>
      </w:r>
      <w:proofErr w:type="spellStart"/>
      <w:r w:rsidRPr="006562AF">
        <w:rPr>
          <w:rFonts w:ascii="Times New Roman" w:eastAsia="Times New Roman" w:hAnsi="Times New Roman" w:cs="Times New Roman"/>
          <w:color w:val="444444"/>
          <w:sz w:val="24"/>
          <w:szCs w:val="24"/>
          <w:lang w:eastAsia="ru-RU"/>
        </w:rPr>
        <w:t>СНиП</w:t>
      </w:r>
      <w:proofErr w:type="spellEnd"/>
      <w:r w:rsidRPr="006562AF">
        <w:rPr>
          <w:rFonts w:ascii="Times New Roman" w:eastAsia="Times New Roman" w:hAnsi="Times New Roman" w:cs="Times New Roman"/>
          <w:color w:val="444444"/>
          <w:sz w:val="24"/>
          <w:szCs w:val="24"/>
          <w:lang w:eastAsia="ru-RU"/>
        </w:rPr>
        <w:t xml:space="preserve"> В III–3–81.</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Трубы, выполненные из чугунного материала или асбоцемента, проверяются в случае, если длина трубопровода не превышает 1 километра (за 1 испытание). Полиэтиленовые (ПЭ) трубопроводы испытываются отрезками по 500 метров. </w:t>
      </w:r>
      <w:r w:rsidRPr="00A07DD9">
        <w:rPr>
          <w:rFonts w:ascii="Times New Roman" w:eastAsia="Times New Roman" w:hAnsi="Times New Roman" w:cs="Times New Roman"/>
          <w:b/>
          <w:bCs/>
          <w:color w:val="444444"/>
          <w:sz w:val="24"/>
          <w:szCs w:val="24"/>
          <w:lang w:eastAsia="ru-RU"/>
        </w:rPr>
        <w:t>Трубопроводы из любых других материалов проверяются отрезками, которые имеют длину до 1 километра.</w:t>
      </w:r>
    </w:p>
    <w:p w:rsidR="006562AF" w:rsidRPr="006562AF" w:rsidRDefault="006562AF" w:rsidP="006562AF">
      <w:pPr>
        <w:shd w:val="clear" w:color="auto" w:fill="FFFFFF"/>
        <w:spacing w:after="0" w:line="240" w:lineRule="auto"/>
        <w:jc w:val="center"/>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noProof/>
          <w:color w:val="F40000"/>
          <w:sz w:val="24"/>
          <w:szCs w:val="24"/>
          <w:lang w:eastAsia="ru-RU"/>
        </w:rPr>
        <w:lastRenderedPageBreak/>
        <w:drawing>
          <wp:inline distT="0" distB="0" distL="0" distR="0">
            <wp:extent cx="5448300" cy="2905125"/>
            <wp:effectExtent l="19050" t="0" r="0" b="0"/>
            <wp:docPr id="12" name="Рисунок 12" descr="Гидравлические испытания трубопроводов">
              <a:hlinkClick xmlns:a="http://schemas.openxmlformats.org/drawingml/2006/main" r:id="rId21" tooltip="&quot;Время выдержки зависит от материала, из которого изготовлены трубы испытуемой магистрал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идравлические испытания трубопроводов">
                      <a:hlinkClick r:id="rId21" tooltip="&quot;Время выдержки зависит от материала, из которого изготовлены трубы испытуемой магистрали&quot;"/>
                    </pic:cNvPr>
                    <pic:cNvPicPr>
                      <a:picLocks noChangeAspect="1" noChangeArrowheads="1"/>
                    </pic:cNvPicPr>
                  </pic:nvPicPr>
                  <pic:blipFill>
                    <a:blip r:embed="rId22" cstate="print"/>
                    <a:srcRect/>
                    <a:stretch>
                      <a:fillRect/>
                    </a:stretch>
                  </pic:blipFill>
                  <pic:spPr bwMode="auto">
                    <a:xfrm>
                      <a:off x="0" y="0"/>
                      <a:ext cx="5448300" cy="2905125"/>
                    </a:xfrm>
                    <a:prstGeom prst="rect">
                      <a:avLst/>
                    </a:prstGeom>
                    <a:noFill/>
                    <a:ln w="9525">
                      <a:noFill/>
                      <a:miter lim="800000"/>
                      <a:headEnd/>
                      <a:tailEnd/>
                    </a:ln>
                  </pic:spPr>
                </pic:pic>
              </a:graphicData>
            </a:graphic>
          </wp:inline>
        </w:drawing>
      </w:r>
    </w:p>
    <w:p w:rsidR="006562AF" w:rsidRPr="006562AF" w:rsidRDefault="006562AF" w:rsidP="006562AF">
      <w:pPr>
        <w:shd w:val="clear" w:color="auto" w:fill="FFFFFF"/>
        <w:spacing w:after="300" w:line="240" w:lineRule="auto"/>
        <w:jc w:val="center"/>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999999"/>
          <w:sz w:val="24"/>
          <w:szCs w:val="24"/>
          <w:lang w:eastAsia="ru-RU"/>
        </w:rPr>
        <w:t>Время выдержки зависит от материала, из которого изготовлены трубы испытуемой магистрали</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А также стоит отметить, что время выдержки для металлических и асбоцементных труб составляет не менее 10 мин, а для ПЭ труб — не меньше 30 мин.</w:t>
      </w:r>
    </w:p>
    <w:p w:rsidR="006562AF" w:rsidRPr="006562AF" w:rsidRDefault="006562AF" w:rsidP="006562AF">
      <w:pPr>
        <w:shd w:val="clear" w:color="auto" w:fill="FFFFFF"/>
        <w:spacing w:before="840" w:after="240" w:line="405" w:lineRule="atLeast"/>
        <w:outlineLvl w:val="1"/>
        <w:rPr>
          <w:rFonts w:ascii="Times New Roman" w:eastAsia="Times New Roman" w:hAnsi="Times New Roman" w:cs="Times New Roman"/>
          <w:color w:val="333333"/>
          <w:sz w:val="24"/>
          <w:szCs w:val="24"/>
          <w:lang w:eastAsia="ru-RU"/>
        </w:rPr>
      </w:pPr>
      <w:r w:rsidRPr="006562AF">
        <w:rPr>
          <w:rFonts w:ascii="Times New Roman" w:eastAsia="Times New Roman" w:hAnsi="Times New Roman" w:cs="Times New Roman"/>
          <w:color w:val="333333"/>
          <w:sz w:val="24"/>
          <w:szCs w:val="24"/>
          <w:lang w:eastAsia="ru-RU"/>
        </w:rPr>
        <w:t>Испытания систем отопления</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Гидравлические испытания отопительных коммуникаций производятся непосредственно после их установки. Наполнение коммуникации водой выполняется снизу вверх. Это способствует спокойному выводу воздуха из системы. Важно знать, что наполнение системы водой не должно происходить слишком быстро, иначе могут возникнуть воздушные пробки.</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 xml:space="preserve">Проверки отопительных коммуникаций выполняются с учётом </w:t>
      </w:r>
      <w:proofErr w:type="spellStart"/>
      <w:r w:rsidRPr="006562AF">
        <w:rPr>
          <w:rFonts w:ascii="Times New Roman" w:eastAsia="Times New Roman" w:hAnsi="Times New Roman" w:cs="Times New Roman"/>
          <w:color w:val="444444"/>
          <w:sz w:val="24"/>
          <w:szCs w:val="24"/>
          <w:lang w:eastAsia="ru-RU"/>
        </w:rPr>
        <w:t>СНиП</w:t>
      </w:r>
      <w:proofErr w:type="spellEnd"/>
      <w:r w:rsidRPr="006562AF">
        <w:rPr>
          <w:rFonts w:ascii="Times New Roman" w:eastAsia="Times New Roman" w:hAnsi="Times New Roman" w:cs="Times New Roman"/>
          <w:color w:val="444444"/>
          <w:sz w:val="24"/>
          <w:szCs w:val="24"/>
          <w:lang w:eastAsia="ru-RU"/>
        </w:rPr>
        <w:t xml:space="preserve"> и предполагают </w:t>
      </w:r>
      <w:proofErr w:type="spellStart"/>
      <w:r w:rsidRPr="006562AF">
        <w:rPr>
          <w:rFonts w:ascii="Times New Roman" w:eastAsia="Times New Roman" w:hAnsi="Times New Roman" w:cs="Times New Roman"/>
          <w:color w:val="444444"/>
          <w:sz w:val="24"/>
          <w:szCs w:val="24"/>
          <w:lang w:eastAsia="ru-RU"/>
        </w:rPr>
        <w:t>задействование</w:t>
      </w:r>
      <w:proofErr w:type="spellEnd"/>
      <w:r w:rsidRPr="006562AF">
        <w:rPr>
          <w:rFonts w:ascii="Times New Roman" w:eastAsia="Times New Roman" w:hAnsi="Times New Roman" w:cs="Times New Roman"/>
          <w:color w:val="444444"/>
          <w:sz w:val="24"/>
          <w:szCs w:val="24"/>
          <w:lang w:eastAsia="ru-RU"/>
        </w:rPr>
        <w:t xml:space="preserve"> следующих показателей давления:</w:t>
      </w:r>
    </w:p>
    <w:p w:rsidR="006562AF" w:rsidRPr="006562AF" w:rsidRDefault="006562AF" w:rsidP="006562AF">
      <w:pPr>
        <w:numPr>
          <w:ilvl w:val="0"/>
          <w:numId w:val="12"/>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стандартное, рабочее давление, составляющее 100 кПа;</w:t>
      </w:r>
    </w:p>
    <w:p w:rsidR="006562AF" w:rsidRPr="006562AF" w:rsidRDefault="006562AF" w:rsidP="006562AF">
      <w:pPr>
        <w:numPr>
          <w:ilvl w:val="0"/>
          <w:numId w:val="12"/>
        </w:numPr>
        <w:shd w:val="clear" w:color="auto" w:fill="FFFFFF"/>
        <w:spacing w:before="100" w:beforeAutospacing="1" w:after="0"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проверочное давление со значением 300 кПа.</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 xml:space="preserve">Важным моментом считается то, что испытание трубопроводов теплосетей должно производиться при </w:t>
      </w:r>
      <w:proofErr w:type="spellStart"/>
      <w:r w:rsidRPr="006562AF">
        <w:rPr>
          <w:rFonts w:ascii="Times New Roman" w:eastAsia="Times New Roman" w:hAnsi="Times New Roman" w:cs="Times New Roman"/>
          <w:color w:val="444444"/>
          <w:sz w:val="24"/>
          <w:szCs w:val="24"/>
          <w:lang w:eastAsia="ru-RU"/>
        </w:rPr>
        <w:t>отстыкованном</w:t>
      </w:r>
      <w:proofErr w:type="spellEnd"/>
      <w:r w:rsidRPr="006562AF">
        <w:rPr>
          <w:rFonts w:ascii="Times New Roman" w:eastAsia="Times New Roman" w:hAnsi="Times New Roman" w:cs="Times New Roman"/>
          <w:color w:val="444444"/>
          <w:sz w:val="24"/>
          <w:szCs w:val="24"/>
          <w:lang w:eastAsia="ru-RU"/>
        </w:rPr>
        <w:t xml:space="preserve"> котле. Также необходимо заранее отсоединить расширительный бак. Проверочные мероприятия, направленные на выявление и устранение дефектов в системах отопления, не проводятся в зимний период. Если теплосеть нормально функционировала в течение 3 месяцев — ее эксплуатация может производиться без гидравлических проверок. Проверка закрытого отопительного трубопровода выполняется до засыпки траншеи, а также до монтажа теплоизоляционного материала.</w:t>
      </w:r>
    </w:p>
    <w:p w:rsidR="006562AF" w:rsidRPr="006562AF" w:rsidRDefault="006562AF" w:rsidP="006562AF">
      <w:pPr>
        <w:shd w:val="clear" w:color="auto" w:fill="F6F3F3"/>
        <w:spacing w:after="100" w:line="300" w:lineRule="atLeast"/>
        <w:rPr>
          <w:rFonts w:ascii="Times New Roman" w:eastAsia="Times New Roman" w:hAnsi="Times New Roman" w:cs="Times New Roman"/>
          <w:i/>
          <w:iCs/>
          <w:color w:val="444444"/>
          <w:sz w:val="24"/>
          <w:szCs w:val="24"/>
          <w:lang w:eastAsia="ru-RU"/>
        </w:rPr>
      </w:pPr>
      <w:r w:rsidRPr="00A07DD9">
        <w:rPr>
          <w:rFonts w:ascii="Times New Roman" w:eastAsia="Times New Roman" w:hAnsi="Times New Roman" w:cs="Times New Roman"/>
          <w:b/>
          <w:bCs/>
          <w:i/>
          <w:iCs/>
          <w:color w:val="C60000"/>
          <w:sz w:val="24"/>
          <w:szCs w:val="24"/>
          <w:lang w:eastAsia="ru-RU"/>
        </w:rPr>
        <w:t>Обратите внимание</w:t>
      </w:r>
      <w:r w:rsidRPr="00A07DD9">
        <w:rPr>
          <w:rFonts w:ascii="Times New Roman" w:eastAsia="Times New Roman" w:hAnsi="Times New Roman" w:cs="Times New Roman"/>
          <w:i/>
          <w:iCs/>
          <w:color w:val="C60000"/>
          <w:sz w:val="24"/>
          <w:szCs w:val="24"/>
          <w:lang w:eastAsia="ru-RU"/>
        </w:rPr>
        <w:t>!</w:t>
      </w:r>
      <w:r w:rsidRPr="00A07DD9">
        <w:rPr>
          <w:rFonts w:ascii="Times New Roman" w:eastAsia="Times New Roman" w:hAnsi="Times New Roman" w:cs="Times New Roman"/>
          <w:i/>
          <w:iCs/>
          <w:color w:val="000000"/>
          <w:sz w:val="24"/>
          <w:szCs w:val="24"/>
          <w:lang w:eastAsia="ru-RU"/>
        </w:rPr>
        <w:t> Измерительная аппаратура должна в обязательном порядке подвергаться проверке перед началом гидравлических испытаний.</w:t>
      </w:r>
    </w:p>
    <w:p w:rsidR="006562AF" w:rsidRPr="006562AF" w:rsidRDefault="006562AF" w:rsidP="006562AF">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 xml:space="preserve">Согласно со строительными нормами и правилами, после проведения всех этапов испытаний, теплосеть промывают и устанавливают в её нижней точке специальный </w:t>
      </w:r>
      <w:r w:rsidRPr="006562AF">
        <w:rPr>
          <w:rFonts w:ascii="Times New Roman" w:eastAsia="Times New Roman" w:hAnsi="Times New Roman" w:cs="Times New Roman"/>
          <w:color w:val="444444"/>
          <w:sz w:val="24"/>
          <w:szCs w:val="24"/>
          <w:lang w:eastAsia="ru-RU"/>
        </w:rPr>
        <w:lastRenderedPageBreak/>
        <w:t>соединительный элемент — муфту (с сечением от 60 до 80 мм). Через эту муфту производится удаление жидкости из системы. Промывка отопительной коммуникации выполняется несколько раз холодной водой.</w:t>
      </w:r>
    </w:p>
    <w:p w:rsidR="005426D3" w:rsidRPr="00A07DD9" w:rsidRDefault="006562AF">
      <w:pPr>
        <w:rPr>
          <w:rFonts w:ascii="Times New Roman" w:hAnsi="Times New Roman" w:cs="Times New Roman"/>
          <w:sz w:val="24"/>
          <w:szCs w:val="24"/>
        </w:rPr>
      </w:pPr>
      <w:r w:rsidRPr="00A07DD9">
        <w:rPr>
          <w:rFonts w:ascii="Times New Roman" w:hAnsi="Times New Roman" w:cs="Times New Roman"/>
          <w:sz w:val="24"/>
          <w:szCs w:val="24"/>
        </w:rPr>
        <w:t>Задание:</w:t>
      </w:r>
    </w:p>
    <w:p w:rsidR="006562AF" w:rsidRPr="00A07DD9" w:rsidRDefault="006562AF">
      <w:pPr>
        <w:rPr>
          <w:rFonts w:ascii="Times New Roman" w:hAnsi="Times New Roman" w:cs="Times New Roman"/>
          <w:sz w:val="24"/>
          <w:szCs w:val="24"/>
        </w:rPr>
      </w:pPr>
      <w:r w:rsidRPr="00A07DD9">
        <w:rPr>
          <w:rFonts w:ascii="Times New Roman" w:hAnsi="Times New Roman" w:cs="Times New Roman"/>
          <w:sz w:val="24"/>
          <w:szCs w:val="24"/>
        </w:rPr>
        <w:t>1.На какое давление  будут испытываться трубопроводы:</w:t>
      </w:r>
    </w:p>
    <w:p w:rsidR="006562AF" w:rsidRPr="00A07DD9" w:rsidRDefault="006562AF">
      <w:pPr>
        <w:rPr>
          <w:rFonts w:ascii="Times New Roman" w:hAnsi="Times New Roman" w:cs="Times New Roman"/>
          <w:sz w:val="24"/>
          <w:szCs w:val="24"/>
        </w:rPr>
      </w:pPr>
      <w:proofErr w:type="spellStart"/>
      <w:r w:rsidRPr="00A07DD9">
        <w:rPr>
          <w:rFonts w:ascii="Times New Roman" w:hAnsi="Times New Roman" w:cs="Times New Roman"/>
          <w:sz w:val="24"/>
          <w:szCs w:val="24"/>
        </w:rPr>
        <w:t>а</w:t>
      </w:r>
      <w:proofErr w:type="gramStart"/>
      <w:r w:rsidRPr="00A07DD9">
        <w:rPr>
          <w:rFonts w:ascii="Times New Roman" w:hAnsi="Times New Roman" w:cs="Times New Roman"/>
          <w:sz w:val="24"/>
          <w:szCs w:val="24"/>
        </w:rPr>
        <w:t>.с</w:t>
      </w:r>
      <w:proofErr w:type="gramEnd"/>
      <w:r w:rsidRPr="00A07DD9">
        <w:rPr>
          <w:rFonts w:ascii="Times New Roman" w:hAnsi="Times New Roman" w:cs="Times New Roman"/>
          <w:sz w:val="24"/>
          <w:szCs w:val="24"/>
        </w:rPr>
        <w:t>етевой</w:t>
      </w:r>
      <w:proofErr w:type="spellEnd"/>
      <w:r w:rsidRPr="00A07DD9">
        <w:rPr>
          <w:rFonts w:ascii="Times New Roman" w:hAnsi="Times New Roman" w:cs="Times New Roman"/>
          <w:sz w:val="24"/>
          <w:szCs w:val="24"/>
        </w:rPr>
        <w:t xml:space="preserve"> воды с </w:t>
      </w:r>
      <w:proofErr w:type="spellStart"/>
      <w:r w:rsidRPr="00A07DD9">
        <w:rPr>
          <w:rFonts w:ascii="Times New Roman" w:hAnsi="Times New Roman" w:cs="Times New Roman"/>
          <w:sz w:val="24"/>
          <w:szCs w:val="24"/>
        </w:rPr>
        <w:t>Рраб</w:t>
      </w:r>
      <w:proofErr w:type="spellEnd"/>
      <w:r w:rsidRPr="00A07DD9">
        <w:rPr>
          <w:rFonts w:ascii="Times New Roman" w:hAnsi="Times New Roman" w:cs="Times New Roman"/>
          <w:sz w:val="24"/>
          <w:szCs w:val="24"/>
        </w:rPr>
        <w:t>.- 12 кгс</w:t>
      </w:r>
    </w:p>
    <w:p w:rsidR="006562AF" w:rsidRPr="00A07DD9" w:rsidRDefault="006562AF">
      <w:pPr>
        <w:rPr>
          <w:rFonts w:ascii="Times New Roman" w:hAnsi="Times New Roman" w:cs="Times New Roman"/>
          <w:sz w:val="24"/>
          <w:szCs w:val="24"/>
        </w:rPr>
      </w:pPr>
      <w:r w:rsidRPr="00A07DD9">
        <w:rPr>
          <w:rFonts w:ascii="Times New Roman" w:hAnsi="Times New Roman" w:cs="Times New Roman"/>
          <w:sz w:val="24"/>
          <w:szCs w:val="24"/>
        </w:rPr>
        <w:t>б</w:t>
      </w:r>
      <w:proofErr w:type="gramStart"/>
      <w:r w:rsidRPr="00A07DD9">
        <w:rPr>
          <w:rFonts w:ascii="Times New Roman" w:hAnsi="Times New Roman" w:cs="Times New Roman"/>
          <w:sz w:val="24"/>
          <w:szCs w:val="24"/>
        </w:rPr>
        <w:t>.п</w:t>
      </w:r>
      <w:proofErr w:type="gramEnd"/>
      <w:r w:rsidRPr="00A07DD9">
        <w:rPr>
          <w:rFonts w:ascii="Times New Roman" w:hAnsi="Times New Roman" w:cs="Times New Roman"/>
          <w:sz w:val="24"/>
          <w:szCs w:val="24"/>
        </w:rPr>
        <w:t>итательной воды Рраб.-230кгс</w:t>
      </w:r>
    </w:p>
    <w:p w:rsidR="006562AF" w:rsidRPr="00A07DD9" w:rsidRDefault="006562AF">
      <w:pPr>
        <w:rPr>
          <w:rFonts w:ascii="Times New Roman" w:hAnsi="Times New Roman" w:cs="Times New Roman"/>
          <w:sz w:val="24"/>
          <w:szCs w:val="24"/>
        </w:rPr>
      </w:pPr>
      <w:r w:rsidRPr="00A07DD9">
        <w:rPr>
          <w:rFonts w:ascii="Times New Roman" w:hAnsi="Times New Roman" w:cs="Times New Roman"/>
          <w:sz w:val="24"/>
          <w:szCs w:val="24"/>
        </w:rPr>
        <w:t>в</w:t>
      </w:r>
      <w:proofErr w:type="gramStart"/>
      <w:r w:rsidRPr="00A07DD9">
        <w:rPr>
          <w:rFonts w:ascii="Times New Roman" w:hAnsi="Times New Roman" w:cs="Times New Roman"/>
          <w:sz w:val="24"/>
          <w:szCs w:val="24"/>
        </w:rPr>
        <w:t>.о</w:t>
      </w:r>
      <w:proofErr w:type="gramEnd"/>
      <w:r w:rsidRPr="00A07DD9">
        <w:rPr>
          <w:rFonts w:ascii="Times New Roman" w:hAnsi="Times New Roman" w:cs="Times New Roman"/>
          <w:sz w:val="24"/>
          <w:szCs w:val="24"/>
        </w:rPr>
        <w:t>строго пара  Рраб.-140 кгс</w:t>
      </w:r>
    </w:p>
    <w:sectPr w:rsidR="006562AF" w:rsidRPr="00A07DD9" w:rsidSect="005426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588B"/>
    <w:multiLevelType w:val="multilevel"/>
    <w:tmpl w:val="4A842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C62CD4"/>
    <w:multiLevelType w:val="multilevel"/>
    <w:tmpl w:val="0C043B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482A9D"/>
    <w:multiLevelType w:val="multilevel"/>
    <w:tmpl w:val="15583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5A1CB8"/>
    <w:multiLevelType w:val="multilevel"/>
    <w:tmpl w:val="D7B01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FD26B2"/>
    <w:multiLevelType w:val="multilevel"/>
    <w:tmpl w:val="5EA4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376140"/>
    <w:multiLevelType w:val="multilevel"/>
    <w:tmpl w:val="3668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DB7E0C"/>
    <w:multiLevelType w:val="multilevel"/>
    <w:tmpl w:val="C256F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C3F420E"/>
    <w:multiLevelType w:val="multilevel"/>
    <w:tmpl w:val="8794C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E526D34"/>
    <w:multiLevelType w:val="multilevel"/>
    <w:tmpl w:val="4F56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557867"/>
    <w:multiLevelType w:val="multilevel"/>
    <w:tmpl w:val="9F24C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5424E61"/>
    <w:multiLevelType w:val="multilevel"/>
    <w:tmpl w:val="2D46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185A39"/>
    <w:multiLevelType w:val="multilevel"/>
    <w:tmpl w:val="0F58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8"/>
  </w:num>
  <w:num w:numId="4">
    <w:abstractNumId w:val="4"/>
  </w:num>
  <w:num w:numId="5">
    <w:abstractNumId w:val="6"/>
  </w:num>
  <w:num w:numId="6">
    <w:abstractNumId w:val="3"/>
  </w:num>
  <w:num w:numId="7">
    <w:abstractNumId w:val="9"/>
  </w:num>
  <w:num w:numId="8">
    <w:abstractNumId w:val="7"/>
  </w:num>
  <w:num w:numId="9">
    <w:abstractNumId w:val="11"/>
  </w:num>
  <w:num w:numId="10">
    <w:abstractNumId w:val="2"/>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562AF"/>
    <w:rsid w:val="0002437B"/>
    <w:rsid w:val="00026F6F"/>
    <w:rsid w:val="0003490B"/>
    <w:rsid w:val="000636AE"/>
    <w:rsid w:val="00082FAA"/>
    <w:rsid w:val="0009086D"/>
    <w:rsid w:val="000D3B40"/>
    <w:rsid w:val="000E4E04"/>
    <w:rsid w:val="001419C3"/>
    <w:rsid w:val="001F4D1E"/>
    <w:rsid w:val="002012A9"/>
    <w:rsid w:val="002158AE"/>
    <w:rsid w:val="002428A9"/>
    <w:rsid w:val="0027754F"/>
    <w:rsid w:val="002802BD"/>
    <w:rsid w:val="00286235"/>
    <w:rsid w:val="002A4AA1"/>
    <w:rsid w:val="002C353C"/>
    <w:rsid w:val="002C4EA9"/>
    <w:rsid w:val="002D2842"/>
    <w:rsid w:val="00371310"/>
    <w:rsid w:val="00395271"/>
    <w:rsid w:val="003B5104"/>
    <w:rsid w:val="00414F7C"/>
    <w:rsid w:val="0043709B"/>
    <w:rsid w:val="00460551"/>
    <w:rsid w:val="00532CFE"/>
    <w:rsid w:val="005426D3"/>
    <w:rsid w:val="00571249"/>
    <w:rsid w:val="00582675"/>
    <w:rsid w:val="005B54E9"/>
    <w:rsid w:val="005E6736"/>
    <w:rsid w:val="00634C17"/>
    <w:rsid w:val="00634F86"/>
    <w:rsid w:val="00636C63"/>
    <w:rsid w:val="00645861"/>
    <w:rsid w:val="006562AF"/>
    <w:rsid w:val="00671B5C"/>
    <w:rsid w:val="006A2015"/>
    <w:rsid w:val="006B6674"/>
    <w:rsid w:val="006D22B2"/>
    <w:rsid w:val="007364A0"/>
    <w:rsid w:val="007426F2"/>
    <w:rsid w:val="00757E2E"/>
    <w:rsid w:val="00781F07"/>
    <w:rsid w:val="007838F2"/>
    <w:rsid w:val="00797E83"/>
    <w:rsid w:val="007D3CB1"/>
    <w:rsid w:val="00805937"/>
    <w:rsid w:val="008771E2"/>
    <w:rsid w:val="00877810"/>
    <w:rsid w:val="00884B94"/>
    <w:rsid w:val="008A3932"/>
    <w:rsid w:val="008C6B34"/>
    <w:rsid w:val="008F44C6"/>
    <w:rsid w:val="00921E57"/>
    <w:rsid w:val="00927A60"/>
    <w:rsid w:val="00A07DD9"/>
    <w:rsid w:val="00A41452"/>
    <w:rsid w:val="00A73767"/>
    <w:rsid w:val="00A82A5D"/>
    <w:rsid w:val="00AB4A31"/>
    <w:rsid w:val="00B0058C"/>
    <w:rsid w:val="00B1413E"/>
    <w:rsid w:val="00B25019"/>
    <w:rsid w:val="00B62673"/>
    <w:rsid w:val="00B72336"/>
    <w:rsid w:val="00B758BF"/>
    <w:rsid w:val="00B772F9"/>
    <w:rsid w:val="00BB76A0"/>
    <w:rsid w:val="00BC1987"/>
    <w:rsid w:val="00BC4F3C"/>
    <w:rsid w:val="00C13C36"/>
    <w:rsid w:val="00CA7D48"/>
    <w:rsid w:val="00D00E42"/>
    <w:rsid w:val="00D115CE"/>
    <w:rsid w:val="00D6179F"/>
    <w:rsid w:val="00D70EED"/>
    <w:rsid w:val="00D76293"/>
    <w:rsid w:val="00DC45FC"/>
    <w:rsid w:val="00DF69A2"/>
    <w:rsid w:val="00E006C9"/>
    <w:rsid w:val="00E029EA"/>
    <w:rsid w:val="00E03392"/>
    <w:rsid w:val="00E20F4F"/>
    <w:rsid w:val="00E76695"/>
    <w:rsid w:val="00E85085"/>
    <w:rsid w:val="00F263C2"/>
    <w:rsid w:val="00F4535C"/>
    <w:rsid w:val="00F57B22"/>
    <w:rsid w:val="00FA4508"/>
    <w:rsid w:val="00FC5FF3"/>
    <w:rsid w:val="00FE2AF0"/>
    <w:rsid w:val="00FE5E4E"/>
    <w:rsid w:val="00FF69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6D3"/>
  </w:style>
  <w:style w:type="paragraph" w:styleId="2">
    <w:name w:val="heading 2"/>
    <w:basedOn w:val="a"/>
    <w:link w:val="20"/>
    <w:uiPriority w:val="9"/>
    <w:qFormat/>
    <w:rsid w:val="006562A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562AF"/>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6562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562AF"/>
    <w:rPr>
      <w:color w:val="0000FF"/>
      <w:u w:val="single"/>
    </w:rPr>
  </w:style>
  <w:style w:type="paragraph" w:customStyle="1" w:styleId="wp-caption-text">
    <w:name w:val="wp-caption-text"/>
    <w:basedOn w:val="a"/>
    <w:rsid w:val="00656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title">
    <w:name w:val="toc_title"/>
    <w:basedOn w:val="a"/>
    <w:rsid w:val="006562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_toggle"/>
    <w:basedOn w:val="a0"/>
    <w:rsid w:val="006562AF"/>
  </w:style>
  <w:style w:type="character" w:customStyle="1" w:styleId="tocnumber">
    <w:name w:val="toc_number"/>
    <w:basedOn w:val="a0"/>
    <w:rsid w:val="006562AF"/>
  </w:style>
  <w:style w:type="character" w:styleId="a5">
    <w:name w:val="Strong"/>
    <w:basedOn w:val="a0"/>
    <w:uiPriority w:val="22"/>
    <w:qFormat/>
    <w:rsid w:val="006562AF"/>
    <w:rPr>
      <w:b/>
      <w:bCs/>
    </w:rPr>
  </w:style>
  <w:style w:type="character" w:styleId="a6">
    <w:name w:val="Emphasis"/>
    <w:basedOn w:val="a0"/>
    <w:uiPriority w:val="20"/>
    <w:qFormat/>
    <w:rsid w:val="006562AF"/>
    <w:rPr>
      <w:i/>
      <w:iCs/>
    </w:rPr>
  </w:style>
  <w:style w:type="paragraph" w:styleId="a7">
    <w:name w:val="Balloon Text"/>
    <w:basedOn w:val="a"/>
    <w:link w:val="a8"/>
    <w:uiPriority w:val="99"/>
    <w:semiHidden/>
    <w:unhideWhenUsed/>
    <w:rsid w:val="006562A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562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446313">
      <w:bodyDiv w:val="1"/>
      <w:marLeft w:val="0"/>
      <w:marRight w:val="0"/>
      <w:marTop w:val="0"/>
      <w:marBottom w:val="0"/>
      <w:divBdr>
        <w:top w:val="none" w:sz="0" w:space="0" w:color="auto"/>
        <w:left w:val="none" w:sz="0" w:space="0" w:color="auto"/>
        <w:bottom w:val="none" w:sz="0" w:space="0" w:color="auto"/>
        <w:right w:val="none" w:sz="0" w:space="0" w:color="auto"/>
      </w:divBdr>
      <w:divsChild>
        <w:div w:id="1785539674">
          <w:marLeft w:val="0"/>
          <w:marRight w:val="150"/>
          <w:marTop w:val="0"/>
          <w:marBottom w:val="240"/>
          <w:divBdr>
            <w:top w:val="single" w:sz="6" w:space="8" w:color="FFFFFF"/>
            <w:left w:val="single" w:sz="6" w:space="8" w:color="FFFFFF"/>
            <w:bottom w:val="single" w:sz="6" w:space="8" w:color="FFFFFF"/>
            <w:right w:val="single" w:sz="6" w:space="8" w:color="FFFFFF"/>
          </w:divBdr>
        </w:div>
        <w:div w:id="1428886976">
          <w:blockQuote w:val="1"/>
          <w:marLeft w:val="720"/>
          <w:marRight w:val="720"/>
          <w:marTop w:val="100"/>
          <w:marBottom w:val="100"/>
          <w:divBdr>
            <w:top w:val="none" w:sz="0" w:space="11" w:color="C60000"/>
            <w:left w:val="single" w:sz="24" w:space="11" w:color="C60000"/>
            <w:bottom w:val="none" w:sz="0" w:space="11" w:color="C60000"/>
            <w:right w:val="none" w:sz="0" w:space="11" w:color="C60000"/>
          </w:divBdr>
        </w:div>
        <w:div w:id="81874261">
          <w:marLeft w:val="0"/>
          <w:marRight w:val="0"/>
          <w:marTop w:val="0"/>
          <w:marBottom w:val="300"/>
          <w:divBdr>
            <w:top w:val="none" w:sz="0" w:space="0" w:color="auto"/>
            <w:left w:val="none" w:sz="0" w:space="0" w:color="auto"/>
            <w:bottom w:val="none" w:sz="0" w:space="0" w:color="auto"/>
            <w:right w:val="none" w:sz="0" w:space="0" w:color="auto"/>
          </w:divBdr>
          <w:divsChild>
            <w:div w:id="1999771509">
              <w:marLeft w:val="0"/>
              <w:marRight w:val="0"/>
              <w:marTop w:val="0"/>
              <w:marBottom w:val="0"/>
              <w:divBdr>
                <w:top w:val="none" w:sz="0" w:space="0" w:color="auto"/>
                <w:left w:val="none" w:sz="0" w:space="0" w:color="auto"/>
                <w:bottom w:val="none" w:sz="0" w:space="0" w:color="auto"/>
                <w:right w:val="none" w:sz="0" w:space="0" w:color="auto"/>
              </w:divBdr>
            </w:div>
          </w:divsChild>
        </w:div>
        <w:div w:id="143475802">
          <w:blockQuote w:val="1"/>
          <w:marLeft w:val="720"/>
          <w:marRight w:val="720"/>
          <w:marTop w:val="100"/>
          <w:marBottom w:val="100"/>
          <w:divBdr>
            <w:top w:val="none" w:sz="0" w:space="11" w:color="C60000"/>
            <w:left w:val="single" w:sz="24" w:space="11" w:color="C60000"/>
            <w:bottom w:val="none" w:sz="0" w:space="11" w:color="C60000"/>
            <w:right w:val="none" w:sz="0" w:space="11" w:color="C60000"/>
          </w:divBdr>
        </w:div>
        <w:div w:id="546524772">
          <w:blockQuote w:val="1"/>
          <w:marLeft w:val="720"/>
          <w:marRight w:val="720"/>
          <w:marTop w:val="100"/>
          <w:marBottom w:val="100"/>
          <w:divBdr>
            <w:top w:val="none" w:sz="0" w:space="11" w:color="C60000"/>
            <w:left w:val="single" w:sz="24" w:space="11" w:color="C60000"/>
            <w:bottom w:val="none" w:sz="0" w:space="11" w:color="C60000"/>
            <w:right w:val="none" w:sz="0" w:space="11" w:color="C60000"/>
          </w:divBdr>
        </w:div>
        <w:div w:id="1078594401">
          <w:blockQuote w:val="1"/>
          <w:marLeft w:val="720"/>
          <w:marRight w:val="720"/>
          <w:marTop w:val="100"/>
          <w:marBottom w:val="100"/>
          <w:divBdr>
            <w:top w:val="none" w:sz="0" w:space="11" w:color="C60000"/>
            <w:left w:val="single" w:sz="24" w:space="11" w:color="C60000"/>
            <w:bottom w:val="none" w:sz="0" w:space="11" w:color="C60000"/>
            <w:right w:val="none" w:sz="0" w:space="11" w:color="C60000"/>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trubamaster.ru/wp-content/uploads/2017/03/gidravlicheskie-ispytaniya-truboprovodov-4.jpg"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trubamaster.ru/wp-content/uploads/2017/03/gidravlicheskie-ispytaniya-truboprovodov-8.jpg" TargetMode="External"/><Relationship Id="rId7" Type="http://schemas.openxmlformats.org/officeDocument/2006/relationships/hyperlink" Target="http://trubamaster.ru/wp-content/uploads/2017/03/gidravlicheskie-ispytaniya-truboprovodov-1.jpg" TargetMode="External"/><Relationship Id="rId12" Type="http://schemas.openxmlformats.org/officeDocument/2006/relationships/image" Target="media/image4.jpeg"/><Relationship Id="rId17" Type="http://schemas.openxmlformats.org/officeDocument/2006/relationships/hyperlink" Target="http://trubamaster.ru/wp-content/uploads/2017/03/gidravlicheskie-ispytaniya-truboprovodov-6.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trubamaster.ru/wp-content/uploads/2017/03/gidravlicheskie-ispytaniya-truboprovodov-3.jpg" TargetMode="External"/><Relationship Id="rId24" Type="http://schemas.openxmlformats.org/officeDocument/2006/relationships/theme" Target="theme/theme1.xml"/><Relationship Id="rId5" Type="http://schemas.openxmlformats.org/officeDocument/2006/relationships/hyperlink" Target="http://trubamaster.ru/wp-content/uploads/2017/03/gidravlicheskie-ispytaniya-truboprovodov.jpg" TargetMode="External"/><Relationship Id="rId15" Type="http://schemas.openxmlformats.org/officeDocument/2006/relationships/hyperlink" Target="http://trubamaster.ru/wp-content/uploads/2017/03/gidravlicheskie-ispytaniya-truboprovodov-5.jp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trubamaster.ru/wp-content/uploads/2017/03/gidravlicheskie-ispytaniya-truboprovodov-7.jpg" TargetMode="External"/><Relationship Id="rId4" Type="http://schemas.openxmlformats.org/officeDocument/2006/relationships/webSettings" Target="webSettings.xml"/><Relationship Id="rId9" Type="http://schemas.openxmlformats.org/officeDocument/2006/relationships/hyperlink" Target="http://trubamaster.ru/wp-content/uploads/2017/03/gidravlicheskie-ispytaniya-truboprovodov-2.jpg" TargetMode="External"/><Relationship Id="rId14" Type="http://schemas.openxmlformats.org/officeDocument/2006/relationships/image" Target="media/image5.jpeg"/><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11</Pages>
  <Words>2222</Words>
  <Characters>12669</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1</cp:revision>
  <dcterms:created xsi:type="dcterms:W3CDTF">2020-05-27T00:36:00Z</dcterms:created>
  <dcterms:modified xsi:type="dcterms:W3CDTF">2020-05-27T00:56:00Z</dcterms:modified>
</cp:coreProperties>
</file>