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b/>
          <w:bCs/>
          <w:sz w:val="28"/>
          <w:szCs w:val="28"/>
        </w:rPr>
        <w:t>Пуск блока с барабанным котлом:</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1) подачей пара в турбину с начала растопки котла (так называемы</w:t>
      </w:r>
      <w:proofErr w:type="gramStart"/>
      <w:r w:rsidRPr="005910EE">
        <w:rPr>
          <w:rFonts w:ascii="Times New Roman" w:eastAsia="Times New Roman" w:hAnsi="Times New Roman" w:cs="Times New Roman"/>
          <w:sz w:val="28"/>
          <w:szCs w:val="28"/>
        </w:rPr>
        <w:t>й</w:t>
      </w:r>
      <w:r w:rsidRPr="005910EE">
        <w:rPr>
          <w:rFonts w:ascii="Times New Roman" w:eastAsia="Times New Roman" w:hAnsi="Times New Roman" w:cs="Times New Roman"/>
          <w:b/>
          <w:bCs/>
          <w:sz w:val="28"/>
          <w:szCs w:val="28"/>
        </w:rPr>
        <w:t>«</w:t>
      </w:r>
      <w:proofErr w:type="gramEnd"/>
      <w:r w:rsidRPr="005910EE">
        <w:rPr>
          <w:rFonts w:ascii="Times New Roman" w:eastAsia="Times New Roman" w:hAnsi="Times New Roman" w:cs="Times New Roman"/>
          <w:bCs/>
          <w:sz w:val="28"/>
          <w:szCs w:val="28"/>
        </w:rPr>
        <w:t>вакуумный» пуск</w:t>
      </w:r>
      <w:r w:rsidRPr="005910EE">
        <w:rPr>
          <w:rFonts w:ascii="Times New Roman" w:eastAsia="Times New Roman" w:hAnsi="Times New Roman" w:cs="Times New Roman"/>
          <w:sz w:val="28"/>
          <w:szCs w:val="28"/>
        </w:rPr>
        <w:t>); Здесь сразу все клапана открыты и пар сразу подается на турбину</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Перед пуском блока при отключенных БРОУ и полностью открытых запорных и регулирующих органах турбины под вакуум ставится весь паровой тракт, включая барабан котла. При достижении указанных выше минимальных параметров начинается вращение роторов турбины поступающим в нее паром.</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К достоинствам этого метода относятся:</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 обеспечение наиболее благоприятных условий прогрева всего оборудования блока в начальный период пуска, благодаря чему существенно сокращается длительность этапов до включения генератора в сеть;</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 уменьшение количества переключений и, следовательно, упрощение пуска;</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 сокращение пусковых потерь тепла.</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Понятно, что рассматриваемый метод применим только при пуске блока из холодного состояния. Важным условием успешного осуществления этого метода пуска является полное и надежное дренирование паропроводов, стопорных и регулирующих клапанов и перепускных труб при низких давлениях пара, исключающее возможность заброса воды в турбину.</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2) с предварительным повышением параметров пара перед турбиной примерно до 1 МПа и 220-240°С. – </w:t>
      </w:r>
      <w:r w:rsidRPr="005910EE">
        <w:rPr>
          <w:rFonts w:ascii="Times New Roman" w:eastAsia="Times New Roman" w:hAnsi="Times New Roman" w:cs="Times New Roman"/>
          <w:bCs/>
          <w:sz w:val="28"/>
          <w:szCs w:val="28"/>
        </w:rPr>
        <w:t>пуск на стартовых параметрах</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В практике эксплуатации пользуются преимущественно этим способом, применимым для пусков блоков из любого теплового состояния. Поскольку изменение нагрузки барабанного котла происходит относительно медленно, целесообразно перед пуском турбины иметь некоторый запас по давлению и расходу пара. Этот запас позволяет без нежелательных колебаний параметров пара перед турбиной оперативно регулировать частоту вращения, достаточно быстро проходить критические частоты, уверенно взять первоначальную нагрузку после включения генератора в сеть. Во избежание временного повышения давления в конденсаторе на начальной стадии приема пара набор вакуума и последующий р</w:t>
      </w:r>
      <w:r>
        <w:rPr>
          <w:rFonts w:ascii="Times New Roman" w:eastAsia="Times New Roman" w:hAnsi="Times New Roman" w:cs="Times New Roman"/>
          <w:sz w:val="28"/>
          <w:szCs w:val="28"/>
        </w:rPr>
        <w:t>о</w:t>
      </w:r>
      <w:r w:rsidRPr="005910EE">
        <w:rPr>
          <w:rFonts w:ascii="Times New Roman" w:eastAsia="Times New Roman" w:hAnsi="Times New Roman" w:cs="Times New Roman"/>
          <w:sz w:val="28"/>
          <w:szCs w:val="28"/>
        </w:rPr>
        <w:t xml:space="preserve">зжиг горелок производятся при открытых БРОУ, ГПЗ, АСК и закрытых регулирующих клапанах ЦВД. При этом следует стремиться </w:t>
      </w:r>
      <w:proofErr w:type="gramStart"/>
      <w:r w:rsidRPr="005910EE">
        <w:rPr>
          <w:rFonts w:ascii="Times New Roman" w:eastAsia="Times New Roman" w:hAnsi="Times New Roman" w:cs="Times New Roman"/>
          <w:sz w:val="28"/>
          <w:szCs w:val="28"/>
        </w:rPr>
        <w:t>включить</w:t>
      </w:r>
      <w:proofErr w:type="gramEnd"/>
      <w:r w:rsidRPr="005910EE">
        <w:rPr>
          <w:rFonts w:ascii="Times New Roman" w:eastAsia="Times New Roman" w:hAnsi="Times New Roman" w:cs="Times New Roman"/>
          <w:sz w:val="28"/>
          <w:szCs w:val="28"/>
        </w:rPr>
        <w:t xml:space="preserve"> возможно большее количество горелок (форсунок) с минимальной их производительностью для равномерного обогрева всех экранов топки.</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Чрезвычайно важно, чтобы пар, подаваемый в турбину, был перегретым на 20-40°С. В этом случае конденсация пара, обусловливающая весьма быстрый нагрев холодного металла турбины, имеет место лишь в начале прогрева. Так как давление в корпусе турбины ниже атмосферного, конденсация пара прекращается при температуре металла, не превышающей 80</w:t>
      </w:r>
      <w:proofErr w:type="gramStart"/>
      <w:r w:rsidRPr="005910EE">
        <w:rPr>
          <w:rFonts w:ascii="Times New Roman" w:eastAsia="Times New Roman" w:hAnsi="Times New Roman" w:cs="Times New Roman"/>
          <w:sz w:val="28"/>
          <w:szCs w:val="28"/>
        </w:rPr>
        <w:t>°С</w:t>
      </w:r>
      <w:proofErr w:type="gramEnd"/>
      <w:r w:rsidRPr="005910EE">
        <w:rPr>
          <w:rFonts w:ascii="Times New Roman" w:eastAsia="Times New Roman" w:hAnsi="Times New Roman" w:cs="Times New Roman"/>
          <w:sz w:val="28"/>
          <w:szCs w:val="28"/>
        </w:rPr>
        <w:t>, и в последующем прогрев будет идти без образования влаги. Прогрев перегретым паром происходит медленнее, чем при кон</w:t>
      </w:r>
      <w:r w:rsidRPr="005910EE">
        <w:rPr>
          <w:rFonts w:ascii="Times New Roman" w:eastAsia="Times New Roman" w:hAnsi="Times New Roman" w:cs="Times New Roman"/>
          <w:sz w:val="28"/>
          <w:szCs w:val="28"/>
        </w:rPr>
        <w:softHyphen/>
        <w:t>денсации, но более равномерно, без значительных тем</w:t>
      </w:r>
      <w:r w:rsidRPr="005910EE">
        <w:rPr>
          <w:rFonts w:ascii="Times New Roman" w:eastAsia="Times New Roman" w:hAnsi="Times New Roman" w:cs="Times New Roman"/>
          <w:sz w:val="28"/>
          <w:szCs w:val="28"/>
        </w:rPr>
        <w:softHyphen/>
        <w:t>пературных перекосов.</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 xml:space="preserve">После предварительного прогрева и </w:t>
      </w:r>
      <w:proofErr w:type="gramStart"/>
      <w:r w:rsidRPr="005910EE">
        <w:rPr>
          <w:rFonts w:ascii="Times New Roman" w:eastAsia="Times New Roman" w:hAnsi="Times New Roman" w:cs="Times New Roman"/>
          <w:sz w:val="28"/>
          <w:szCs w:val="28"/>
        </w:rPr>
        <w:t>достижения</w:t>
      </w:r>
      <w:proofErr w:type="gramEnd"/>
      <w:r w:rsidRPr="005910EE">
        <w:rPr>
          <w:rFonts w:ascii="Times New Roman" w:eastAsia="Times New Roman" w:hAnsi="Times New Roman" w:cs="Times New Roman"/>
          <w:sz w:val="28"/>
          <w:szCs w:val="28"/>
        </w:rPr>
        <w:t xml:space="preserve"> указанных выше параметров свежего пара переходят к следующему этапу - пуску турбины.</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b/>
          <w:bCs/>
          <w:sz w:val="28"/>
          <w:szCs w:val="28"/>
        </w:rPr>
        <w:lastRenderedPageBreak/>
        <w:t>Пуск блока с прямоточным котлом:</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Прямоточный режим растопки котла с соблюдением указанных ранее критериев надежности исключает возможность пуска турбины паром скользящих параметров</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 xml:space="preserve">Значительное улучшение пусковых характеристик блоков данного типа достигается благодаря применению сепараторного режима растопки котла. Именно этот принцип был положен в основу разработанной технологии пусков блока из различного теплового состояния. Поэтому обязательными элементами пусковой схемы блока являются специальные растопочные сепараторы и задвижки, разделяющие водопаровой тракт котла на две части: </w:t>
      </w:r>
      <w:proofErr w:type="spellStart"/>
      <w:r w:rsidRPr="005910EE">
        <w:rPr>
          <w:rFonts w:ascii="Times New Roman" w:eastAsia="Times New Roman" w:hAnsi="Times New Roman" w:cs="Times New Roman"/>
          <w:sz w:val="28"/>
          <w:szCs w:val="28"/>
        </w:rPr>
        <w:t>парогенерирующую</w:t>
      </w:r>
      <w:proofErr w:type="spellEnd"/>
      <w:r w:rsidRPr="005910EE">
        <w:rPr>
          <w:rFonts w:ascii="Times New Roman" w:eastAsia="Times New Roman" w:hAnsi="Times New Roman" w:cs="Times New Roman"/>
          <w:sz w:val="28"/>
          <w:szCs w:val="28"/>
        </w:rPr>
        <w:t xml:space="preserve"> и </w:t>
      </w:r>
      <w:proofErr w:type="spellStart"/>
      <w:r w:rsidRPr="005910EE">
        <w:rPr>
          <w:rFonts w:ascii="Times New Roman" w:eastAsia="Times New Roman" w:hAnsi="Times New Roman" w:cs="Times New Roman"/>
          <w:sz w:val="28"/>
          <w:szCs w:val="28"/>
        </w:rPr>
        <w:t>перегревательную</w:t>
      </w:r>
      <w:proofErr w:type="spellEnd"/>
      <w:r w:rsidRPr="005910EE">
        <w:rPr>
          <w:rFonts w:ascii="Times New Roman" w:eastAsia="Times New Roman" w:hAnsi="Times New Roman" w:cs="Times New Roman"/>
          <w:sz w:val="28"/>
          <w:szCs w:val="28"/>
        </w:rPr>
        <w:t>.</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 xml:space="preserve">Важнейшее преимущество схемы со встроенными сепараторами состоит в том, что она позволяет осуществлять вполне надежные пуски блока из любого теплового состояния при скользящих параметрах пара. Параметры пара и его количество определяются при этом величиной тепловыделения в топке и соответствующим открытием дроссельных клапанов </w:t>
      </w:r>
      <w:proofErr w:type="gramStart"/>
      <w:r w:rsidRPr="005910EE">
        <w:rPr>
          <w:rFonts w:ascii="Times New Roman" w:eastAsia="Times New Roman" w:hAnsi="Times New Roman" w:cs="Times New Roman"/>
          <w:sz w:val="28"/>
          <w:szCs w:val="28"/>
        </w:rPr>
        <w:t>ВС</w:t>
      </w:r>
      <w:proofErr w:type="gramEnd"/>
      <w:r w:rsidRPr="005910EE">
        <w:rPr>
          <w:rFonts w:ascii="Times New Roman" w:eastAsia="Times New Roman" w:hAnsi="Times New Roman" w:cs="Times New Roman"/>
          <w:sz w:val="28"/>
          <w:szCs w:val="28"/>
        </w:rPr>
        <w:t xml:space="preserve"> и ПСБУ.</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 xml:space="preserve">Расход пара на начальной стадии растопки обычно поддерживают на уровне 10% номинальной </w:t>
      </w:r>
      <w:proofErr w:type="spellStart"/>
      <w:r w:rsidRPr="005910EE">
        <w:rPr>
          <w:rFonts w:ascii="Times New Roman" w:eastAsia="Times New Roman" w:hAnsi="Times New Roman" w:cs="Times New Roman"/>
          <w:sz w:val="28"/>
          <w:szCs w:val="28"/>
        </w:rPr>
        <w:t>паропроизводительности</w:t>
      </w:r>
      <w:proofErr w:type="spellEnd"/>
      <w:r w:rsidRPr="005910EE">
        <w:rPr>
          <w:rFonts w:ascii="Times New Roman" w:eastAsia="Times New Roman" w:hAnsi="Times New Roman" w:cs="Times New Roman"/>
          <w:sz w:val="28"/>
          <w:szCs w:val="28"/>
        </w:rPr>
        <w:t xml:space="preserve"> котла. Такого количества пара вполне достаточно для предварительного прогрева паропроводов и турбины, а также для </w:t>
      </w:r>
      <w:proofErr w:type="spellStart"/>
      <w:r w:rsidRPr="005910EE">
        <w:rPr>
          <w:rFonts w:ascii="Times New Roman" w:eastAsia="Times New Roman" w:hAnsi="Times New Roman" w:cs="Times New Roman"/>
          <w:sz w:val="28"/>
          <w:szCs w:val="28"/>
        </w:rPr>
        <w:t>трогания</w:t>
      </w:r>
      <w:proofErr w:type="spellEnd"/>
      <w:r w:rsidRPr="005910EE">
        <w:rPr>
          <w:rFonts w:ascii="Times New Roman" w:eastAsia="Times New Roman" w:hAnsi="Times New Roman" w:cs="Times New Roman"/>
          <w:sz w:val="28"/>
          <w:szCs w:val="28"/>
        </w:rPr>
        <w:t xml:space="preserve"> роторов турбоагрегата. Температуру пара можно регулировать специальными пусковыми впрысками в паропроводы на выходе из котла.</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 xml:space="preserve">Небольшой расход пара на начальной стадии пуска обусловливает и сравнительно низкий стартовый расход топлива (около 15% номинального). Это не только способствует сокращению затрат топлива на пуск, но и дает возможность получить в начале растопки котла относительно низкую температуру дымовых газов на выходе из топки (450-500°С). В этих условиях </w:t>
      </w:r>
      <w:proofErr w:type="spellStart"/>
      <w:r w:rsidRPr="005910EE">
        <w:rPr>
          <w:rFonts w:ascii="Times New Roman" w:eastAsia="Times New Roman" w:hAnsi="Times New Roman" w:cs="Times New Roman"/>
          <w:sz w:val="28"/>
          <w:szCs w:val="28"/>
        </w:rPr>
        <w:t>перегреватель-ные</w:t>
      </w:r>
      <w:proofErr w:type="spellEnd"/>
      <w:r w:rsidRPr="005910EE">
        <w:rPr>
          <w:rFonts w:ascii="Times New Roman" w:eastAsia="Times New Roman" w:hAnsi="Times New Roman" w:cs="Times New Roman"/>
          <w:sz w:val="28"/>
          <w:szCs w:val="28"/>
        </w:rPr>
        <w:t xml:space="preserve"> поверхности можно не охлаждать паром, что весьма важно с точки зрения обеспечения надежных пусков неостывшего котла. При таком пус</w:t>
      </w:r>
      <w:r>
        <w:rPr>
          <w:rFonts w:ascii="Times New Roman" w:eastAsia="Times New Roman" w:hAnsi="Times New Roman" w:cs="Times New Roman"/>
          <w:sz w:val="28"/>
          <w:szCs w:val="28"/>
        </w:rPr>
        <w:t xml:space="preserve">ке перед растопкой </w:t>
      </w:r>
      <w:proofErr w:type="gramStart"/>
      <w:r>
        <w:rPr>
          <w:rFonts w:ascii="Times New Roman" w:eastAsia="Times New Roman" w:hAnsi="Times New Roman" w:cs="Times New Roman"/>
          <w:sz w:val="28"/>
          <w:szCs w:val="28"/>
        </w:rPr>
        <w:t>ВС</w:t>
      </w:r>
      <w:proofErr w:type="gramEnd"/>
      <w:r>
        <w:rPr>
          <w:rFonts w:ascii="Times New Roman" w:eastAsia="Times New Roman" w:hAnsi="Times New Roman" w:cs="Times New Roman"/>
          <w:sz w:val="28"/>
          <w:szCs w:val="28"/>
        </w:rPr>
        <w:t xml:space="preserve"> клапаном </w:t>
      </w:r>
      <w:r w:rsidRPr="005910EE">
        <w:rPr>
          <w:rFonts w:ascii="Times New Roman" w:eastAsia="Times New Roman" w:hAnsi="Times New Roman" w:cs="Times New Roman"/>
          <w:sz w:val="28"/>
          <w:szCs w:val="28"/>
        </w:rPr>
        <w:t xml:space="preserve">на </w:t>
      </w:r>
      <w:proofErr w:type="spellStart"/>
      <w:r w:rsidRPr="005910EE">
        <w:rPr>
          <w:rFonts w:ascii="Times New Roman" w:eastAsia="Times New Roman" w:hAnsi="Times New Roman" w:cs="Times New Roman"/>
          <w:sz w:val="28"/>
          <w:szCs w:val="28"/>
        </w:rPr>
        <w:t>выпаре</w:t>
      </w:r>
      <w:proofErr w:type="spellEnd"/>
      <w:r w:rsidRPr="005910EE">
        <w:rPr>
          <w:rFonts w:ascii="Times New Roman" w:eastAsia="Times New Roman" w:hAnsi="Times New Roman" w:cs="Times New Roman"/>
          <w:sz w:val="28"/>
          <w:szCs w:val="28"/>
        </w:rPr>
        <w:t xml:space="preserve"> отключается от паропере</w:t>
      </w:r>
      <w:r w:rsidRPr="005910EE">
        <w:rPr>
          <w:rFonts w:ascii="Times New Roman" w:eastAsia="Times New Roman" w:hAnsi="Times New Roman" w:cs="Times New Roman"/>
          <w:sz w:val="28"/>
          <w:szCs w:val="28"/>
        </w:rPr>
        <w:softHyphen/>
        <w:t xml:space="preserve">гревателя, и последний при закрытой ВЗ находится в </w:t>
      </w:r>
      <w:proofErr w:type="spellStart"/>
      <w:r w:rsidRPr="005910EE">
        <w:rPr>
          <w:rFonts w:ascii="Times New Roman" w:eastAsia="Times New Roman" w:hAnsi="Times New Roman" w:cs="Times New Roman"/>
          <w:sz w:val="28"/>
          <w:szCs w:val="28"/>
        </w:rPr>
        <w:t>безрасходном</w:t>
      </w:r>
      <w:proofErr w:type="spellEnd"/>
      <w:r w:rsidRPr="005910EE">
        <w:rPr>
          <w:rFonts w:ascii="Times New Roman" w:eastAsia="Times New Roman" w:hAnsi="Times New Roman" w:cs="Times New Roman"/>
          <w:sz w:val="28"/>
          <w:szCs w:val="28"/>
        </w:rPr>
        <w:t xml:space="preserve"> режиме. Весь растопочный расход среды при этом сбрасывается через </w:t>
      </w:r>
      <w:proofErr w:type="gramStart"/>
      <w:r w:rsidRPr="005910EE">
        <w:rPr>
          <w:rFonts w:ascii="Times New Roman" w:eastAsia="Times New Roman" w:hAnsi="Times New Roman" w:cs="Times New Roman"/>
          <w:sz w:val="28"/>
          <w:szCs w:val="28"/>
        </w:rPr>
        <w:t>ВС</w:t>
      </w:r>
      <w:proofErr w:type="gramEnd"/>
      <w:r w:rsidRPr="005910EE">
        <w:rPr>
          <w:rFonts w:ascii="Times New Roman" w:eastAsia="Times New Roman" w:hAnsi="Times New Roman" w:cs="Times New Roman"/>
          <w:sz w:val="28"/>
          <w:szCs w:val="28"/>
        </w:rPr>
        <w:t xml:space="preserve"> в РР. После повышения давления в </w:t>
      </w:r>
      <w:proofErr w:type="gramStart"/>
      <w:r w:rsidRPr="005910EE">
        <w:rPr>
          <w:rFonts w:ascii="Times New Roman" w:eastAsia="Times New Roman" w:hAnsi="Times New Roman" w:cs="Times New Roman"/>
          <w:sz w:val="28"/>
          <w:szCs w:val="28"/>
        </w:rPr>
        <w:t>ВС</w:t>
      </w:r>
      <w:proofErr w:type="gramEnd"/>
      <w:r w:rsidRPr="005910EE">
        <w:rPr>
          <w:rFonts w:ascii="Times New Roman" w:eastAsia="Times New Roman" w:hAnsi="Times New Roman" w:cs="Times New Roman"/>
          <w:sz w:val="28"/>
          <w:szCs w:val="28"/>
        </w:rPr>
        <w:t xml:space="preserve"> до значения, соответствующего </w:t>
      </w:r>
      <w:proofErr w:type="spellStart"/>
      <w:r w:rsidRPr="005910EE">
        <w:rPr>
          <w:rFonts w:ascii="Times New Roman" w:eastAsia="Times New Roman" w:hAnsi="Times New Roman" w:cs="Times New Roman"/>
          <w:sz w:val="28"/>
          <w:szCs w:val="28"/>
        </w:rPr>
        <w:t>паросодержанию</w:t>
      </w:r>
      <w:proofErr w:type="spellEnd"/>
      <w:r w:rsidRPr="005910EE">
        <w:rPr>
          <w:rFonts w:ascii="Times New Roman" w:eastAsia="Times New Roman" w:hAnsi="Times New Roman" w:cs="Times New Roman"/>
          <w:sz w:val="28"/>
          <w:szCs w:val="28"/>
        </w:rPr>
        <w:t xml:space="preserve"> поступающей в него смеси 10-15%, и при первоначальном (стартовом) расходе топлива открытием указанного выше клапана 5 обеспечивается отвод пара в пароперегреватель. По мере роста расхода пара увеличивается и тепловыделение в топке.</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 xml:space="preserve">Сепараторный режим пуска имеет место вплоть до 30% номинальной производительности котла, при достижении которой наступает прямоточный режим пуска. Благодаря наличию </w:t>
      </w:r>
      <w:proofErr w:type="gramStart"/>
      <w:r w:rsidRPr="005910EE">
        <w:rPr>
          <w:rFonts w:ascii="Times New Roman" w:eastAsia="Times New Roman" w:hAnsi="Times New Roman" w:cs="Times New Roman"/>
          <w:sz w:val="28"/>
          <w:szCs w:val="28"/>
        </w:rPr>
        <w:t>ВС</w:t>
      </w:r>
      <w:proofErr w:type="gramEnd"/>
      <w:r w:rsidRPr="005910EE">
        <w:rPr>
          <w:rFonts w:ascii="Times New Roman" w:eastAsia="Times New Roman" w:hAnsi="Times New Roman" w:cs="Times New Roman"/>
          <w:sz w:val="28"/>
          <w:szCs w:val="28"/>
        </w:rPr>
        <w:t xml:space="preserve"> исключается занос пароперегре</w:t>
      </w:r>
      <w:r w:rsidRPr="005910EE">
        <w:rPr>
          <w:rFonts w:ascii="Times New Roman" w:eastAsia="Times New Roman" w:hAnsi="Times New Roman" w:cs="Times New Roman"/>
          <w:sz w:val="28"/>
          <w:szCs w:val="28"/>
        </w:rPr>
        <w:softHyphen/>
        <w:t xml:space="preserve">вателя солями и продуктами коррозии, так как в тракт после ВЗ поступает только пар с высокой степенью сухости. Кроме того, эта схема позволяет производить горячую отмывку </w:t>
      </w:r>
      <w:proofErr w:type="spellStart"/>
      <w:r w:rsidRPr="005910EE">
        <w:rPr>
          <w:rFonts w:ascii="Times New Roman" w:eastAsia="Times New Roman" w:hAnsi="Times New Roman" w:cs="Times New Roman"/>
          <w:sz w:val="28"/>
          <w:szCs w:val="28"/>
        </w:rPr>
        <w:t>парогенерирующих</w:t>
      </w:r>
      <w:proofErr w:type="spellEnd"/>
      <w:r w:rsidRPr="005910EE">
        <w:rPr>
          <w:rFonts w:ascii="Times New Roman" w:eastAsia="Times New Roman" w:hAnsi="Times New Roman" w:cs="Times New Roman"/>
          <w:sz w:val="28"/>
          <w:szCs w:val="28"/>
        </w:rPr>
        <w:t xml:space="preserve"> поверхностей одновременно с прогревом паропроводов и пуском турбоустановки. При этом загрязненная вода выводится из тракта через сбросы РР.</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lastRenderedPageBreak/>
        <w:t xml:space="preserve">Место подключения </w:t>
      </w:r>
      <w:proofErr w:type="gramStart"/>
      <w:r w:rsidRPr="005910EE">
        <w:rPr>
          <w:rFonts w:ascii="Times New Roman" w:eastAsia="Times New Roman" w:hAnsi="Times New Roman" w:cs="Times New Roman"/>
          <w:sz w:val="28"/>
          <w:szCs w:val="28"/>
        </w:rPr>
        <w:t>ВС</w:t>
      </w:r>
      <w:proofErr w:type="gramEnd"/>
      <w:r w:rsidRPr="005910EE">
        <w:rPr>
          <w:rFonts w:ascii="Times New Roman" w:eastAsia="Times New Roman" w:hAnsi="Times New Roman" w:cs="Times New Roman"/>
          <w:sz w:val="28"/>
          <w:szCs w:val="28"/>
        </w:rPr>
        <w:t xml:space="preserve"> выбирается из условия получения прироста энтальпии среды после ВЗ 550-630 кДж/кг при номинальной нагрузке котла. Это позволяет получить параметры пара перед турбиной, наиболее близкие к </w:t>
      </w:r>
      <w:proofErr w:type="gramStart"/>
      <w:r w:rsidRPr="005910EE">
        <w:rPr>
          <w:rFonts w:ascii="Times New Roman" w:eastAsia="Times New Roman" w:hAnsi="Times New Roman" w:cs="Times New Roman"/>
          <w:sz w:val="28"/>
          <w:szCs w:val="28"/>
        </w:rPr>
        <w:t>необходимым</w:t>
      </w:r>
      <w:proofErr w:type="gramEnd"/>
      <w:r w:rsidRPr="005910EE">
        <w:rPr>
          <w:rFonts w:ascii="Times New Roman" w:eastAsia="Times New Roman" w:hAnsi="Times New Roman" w:cs="Times New Roman"/>
          <w:sz w:val="28"/>
          <w:szCs w:val="28"/>
        </w:rPr>
        <w:t xml:space="preserve"> для пуска блока из неостывшего состояния, при умеренном расходе топлива (до 20% номинального). При пусках из холодного состояния за счет уменьшения тепловыделения не удается получить температуру пара ниже 320-300</w:t>
      </w:r>
      <w:proofErr w:type="gramStart"/>
      <w:r w:rsidRPr="005910EE">
        <w:rPr>
          <w:rFonts w:ascii="Times New Roman" w:eastAsia="Times New Roman" w:hAnsi="Times New Roman" w:cs="Times New Roman"/>
          <w:sz w:val="28"/>
          <w:szCs w:val="28"/>
        </w:rPr>
        <w:t>°С</w:t>
      </w:r>
      <w:proofErr w:type="gramEnd"/>
      <w:r w:rsidRPr="005910EE">
        <w:rPr>
          <w:rFonts w:ascii="Times New Roman" w:eastAsia="Times New Roman" w:hAnsi="Times New Roman" w:cs="Times New Roman"/>
          <w:sz w:val="28"/>
          <w:szCs w:val="28"/>
        </w:rPr>
        <w:t>, что значительно выше необходимой. Однако это затруднение снимается благодаря использованию пускового впрыска в паропроводы при допустимом снижении температуры их металла (100-120°С).</w:t>
      </w:r>
    </w:p>
    <w:p w:rsidR="005910EE" w:rsidRPr="005910EE" w:rsidRDefault="005910EE" w:rsidP="005910EE">
      <w:pPr>
        <w:shd w:val="clear" w:color="auto" w:fill="FFFFFF"/>
        <w:spacing w:before="120" w:after="120" w:line="240" w:lineRule="auto"/>
        <w:ind w:left="120" w:right="450"/>
        <w:rPr>
          <w:rFonts w:ascii="Times New Roman" w:eastAsia="Times New Roman" w:hAnsi="Times New Roman" w:cs="Times New Roman"/>
          <w:sz w:val="28"/>
          <w:szCs w:val="28"/>
        </w:rPr>
      </w:pPr>
      <w:r w:rsidRPr="005910EE">
        <w:rPr>
          <w:rFonts w:ascii="Times New Roman" w:eastAsia="Times New Roman" w:hAnsi="Times New Roman" w:cs="Times New Roman"/>
          <w:sz w:val="28"/>
          <w:szCs w:val="28"/>
        </w:rPr>
        <w:t> </w:t>
      </w:r>
    </w:p>
    <w:p w:rsidR="00EC6E17" w:rsidRPr="005910EE" w:rsidRDefault="00E73229">
      <w:pPr>
        <w:rPr>
          <w:rFonts w:ascii="Times New Roman" w:hAnsi="Times New Roman" w:cs="Times New Roman"/>
          <w:sz w:val="28"/>
          <w:szCs w:val="28"/>
          <w:u w:val="single"/>
        </w:rPr>
      </w:pPr>
      <w:r>
        <w:rPr>
          <w:rFonts w:ascii="Times New Roman" w:hAnsi="Times New Roman" w:cs="Times New Roman"/>
          <w:sz w:val="28"/>
          <w:szCs w:val="28"/>
          <w:u w:val="single"/>
        </w:rPr>
        <w:t>Д/З: написать конспект</w:t>
      </w:r>
    </w:p>
    <w:sectPr w:rsidR="00EC6E17" w:rsidRPr="005910EE" w:rsidSect="005910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910EE"/>
    <w:rsid w:val="001D15C7"/>
    <w:rsid w:val="0022125D"/>
    <w:rsid w:val="00523068"/>
    <w:rsid w:val="005910EE"/>
    <w:rsid w:val="00685C79"/>
    <w:rsid w:val="00E73229"/>
    <w:rsid w:val="00EC6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79"/>
  </w:style>
  <w:style w:type="paragraph" w:styleId="1">
    <w:name w:val="heading 1"/>
    <w:basedOn w:val="a"/>
    <w:link w:val="10"/>
    <w:uiPriority w:val="9"/>
    <w:qFormat/>
    <w:rsid w:val="005910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0E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910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10EE"/>
    <w:rPr>
      <w:b/>
      <w:bCs/>
    </w:rPr>
  </w:style>
  <w:style w:type="character" w:customStyle="1" w:styleId="apple-converted-space">
    <w:name w:val="apple-converted-space"/>
    <w:basedOn w:val="a0"/>
    <w:rsid w:val="005910EE"/>
  </w:style>
  <w:style w:type="character" w:styleId="a5">
    <w:name w:val="Hyperlink"/>
    <w:basedOn w:val="a0"/>
    <w:uiPriority w:val="99"/>
    <w:semiHidden/>
    <w:unhideWhenUsed/>
    <w:rsid w:val="005910EE"/>
    <w:rPr>
      <w:color w:val="0000FF"/>
      <w:u w:val="single"/>
    </w:rPr>
  </w:style>
  <w:style w:type="paragraph" w:styleId="a6">
    <w:name w:val="Balloon Text"/>
    <w:basedOn w:val="a"/>
    <w:link w:val="a7"/>
    <w:uiPriority w:val="99"/>
    <w:semiHidden/>
    <w:unhideWhenUsed/>
    <w:rsid w:val="005910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1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839552">
      <w:bodyDiv w:val="1"/>
      <w:marLeft w:val="0"/>
      <w:marRight w:val="0"/>
      <w:marTop w:val="0"/>
      <w:marBottom w:val="0"/>
      <w:divBdr>
        <w:top w:val="none" w:sz="0" w:space="0" w:color="auto"/>
        <w:left w:val="none" w:sz="0" w:space="0" w:color="auto"/>
        <w:bottom w:val="none" w:sz="0" w:space="0" w:color="auto"/>
        <w:right w:val="none" w:sz="0" w:space="0" w:color="auto"/>
      </w:divBdr>
      <w:divsChild>
        <w:div w:id="683749797">
          <w:marLeft w:val="0"/>
          <w:marRight w:val="0"/>
          <w:marTop w:val="0"/>
          <w:marBottom w:val="0"/>
          <w:divBdr>
            <w:top w:val="none" w:sz="0" w:space="0" w:color="auto"/>
            <w:left w:val="none" w:sz="0" w:space="0" w:color="auto"/>
            <w:bottom w:val="none" w:sz="0" w:space="0" w:color="auto"/>
            <w:right w:val="none" w:sz="0" w:space="0" w:color="auto"/>
          </w:divBdr>
        </w:div>
      </w:divsChild>
    </w:div>
    <w:div w:id="16332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GET</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№300</dc:creator>
  <cp:keywords/>
  <dc:description/>
  <cp:lastModifiedBy>Кабинет № 308</cp:lastModifiedBy>
  <cp:revision>5</cp:revision>
  <cp:lastPrinted>2019-09-26T03:29:00Z</cp:lastPrinted>
  <dcterms:created xsi:type="dcterms:W3CDTF">2019-09-26T03:11:00Z</dcterms:created>
  <dcterms:modified xsi:type="dcterms:W3CDTF">2020-05-17T05:37:00Z</dcterms:modified>
</cp:coreProperties>
</file>