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CB" w:rsidRDefault="0029448E" w:rsidP="00FB4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48E">
        <w:rPr>
          <w:rFonts w:ascii="Times New Roman" w:hAnsi="Times New Roman" w:cs="Times New Roman"/>
          <w:sz w:val="24"/>
          <w:szCs w:val="24"/>
        </w:rPr>
        <w:t>Добрый день, уважаемые студенты!</w:t>
      </w:r>
      <w:r w:rsidR="00FB4BCD">
        <w:rPr>
          <w:rFonts w:ascii="Times New Roman" w:hAnsi="Times New Roman" w:cs="Times New Roman"/>
          <w:sz w:val="24"/>
          <w:szCs w:val="24"/>
        </w:rPr>
        <w:t xml:space="preserve"> Сегодня вы познакомитесь с географией населения</w:t>
      </w:r>
      <w:r w:rsidR="00230F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30F37">
        <w:rPr>
          <w:rFonts w:ascii="Times New Roman" w:hAnsi="Times New Roman" w:cs="Times New Roman"/>
          <w:sz w:val="24"/>
          <w:szCs w:val="24"/>
        </w:rPr>
        <w:t>хозяства</w:t>
      </w:r>
      <w:proofErr w:type="spellEnd"/>
      <w:r w:rsidR="00FB4BCD">
        <w:rPr>
          <w:rFonts w:ascii="Times New Roman" w:hAnsi="Times New Roman" w:cs="Times New Roman"/>
          <w:sz w:val="24"/>
          <w:szCs w:val="24"/>
        </w:rPr>
        <w:t xml:space="preserve"> Северной Америки. Внимательно прочитайте текст, запишите тему урока, сделайте конспект и выполните контрольные задания. Желаю успеха!</w:t>
      </w:r>
    </w:p>
    <w:p w:rsidR="00FB4BCD" w:rsidRDefault="00FB4BCD" w:rsidP="00FB4BCD">
      <w:pPr>
        <w:rPr>
          <w:rFonts w:ascii="Times New Roman" w:hAnsi="Times New Roman" w:cs="Times New Roman"/>
          <w:sz w:val="24"/>
          <w:szCs w:val="24"/>
        </w:rPr>
      </w:pPr>
      <w:r w:rsidRPr="00FB4BCD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География населения и хозяйства Северной Америки.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в теме:</w:t>
      </w:r>
    </w:p>
    <w:p w:rsidR="00CC2BF4" w:rsidRPr="00CC2BF4" w:rsidRDefault="00CC2BF4" w:rsidP="00CC2B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Общая характеристика и история освоения территории Северной Америки.</w:t>
      </w:r>
    </w:p>
    <w:p w:rsidR="00CC2BF4" w:rsidRPr="00CC2BF4" w:rsidRDefault="00CC2BF4" w:rsidP="00CC2B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Население: современный этнический состав населения США и Канады.</w:t>
      </w:r>
    </w:p>
    <w:p w:rsidR="00CC2BF4" w:rsidRPr="00CC2BF4" w:rsidRDefault="00CC2BF4" w:rsidP="00CC2B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Природно-ресурсный потенциал региона, оценка влияния условий и ресурсов на хозяйство двух стран.</w:t>
      </w:r>
    </w:p>
    <w:p w:rsidR="00CC2BF4" w:rsidRPr="00CC2BF4" w:rsidRDefault="00CC2BF4" w:rsidP="00CC2B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Первичная характеристика хозяйства США и Канады.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 по теме: </w:t>
      </w: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миграции, экспортное производство, НАФТА.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Когда в 1492 году корабль Христофора Колумба достиг Багамских островов, великий путешественник и не догадывался о масштабах своего открытия, о том, что площадь открытых им земель Нового Света составляет 42,5 млн. км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а их недра содержат богатейшие запасы важнейших полезных ископаемых. Вот только последовавшие за Колумбом европейцы быстро разглядели огромные возможности Нового Света, и прошло совсем немного времени, как тысячи представителей Старого Света, бросив дома, семьи и свои занятия, начали переселяться на новые земли.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Можем ли мы сейчас, спустя пять столетий, оценить результат деятельности переселенцев и их потомков?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Сегодня нам предстоит создать целостный географический образ региона «Северная Америка». Вы узнаете о географических особенностях региона, научитесь называть его состав и рассказывать об истории его освоения и формировании территории США и Канады. Сможете описывать своеобразие ЭГП региона и объяснять, как оно определяет темпы развития хозяйства стран региона.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Из курса географии материков и океанов вам известно, что Америка представлена двумя материками – Северная и Южная Америка, но в социально-экономическом аспекте чаще оперируют другими понятиями – англоязычная и Латинская Америка.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Что же тогда в социально-экономической географии будет включать в себя понятие «Северная Америка»?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Понятие «Северная Америка» в социально-экономической географии включает в себя только США и Канаду.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Этот регион занимает территорию 19,4 млн. км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2 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 насчитывает более 300 млн. человек населения.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Условно сухопутной границей региона на юге принято считать границу США с Мексикой. На севере регион омывается Северным Ледовитым океаном, в котором находится группа островов Канадского Арктического архипелага. Также в состав социально-экономического региона Северная Америка входит островное владение Дании – Гренландия и расположенные в Атлантическом океане острова – Бермудские, Сен-Пьер и Микелон.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 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Данное географическое положение в целом выгодное и способствует экономическому развитию.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Основную роль в этом играют протяжённые морские границы, что способствуют развитию торгово-экономических связей.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Pr="00271C98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 </w:t>
      </w:r>
      <w:r w:rsidR="00CC2BF4" w:rsidRPr="00CC2BF4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Что же стало причиной разграничения в социально-экономическом плане Северной и Латинской Америки?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Чтобы ответить на этот вопрос, нам нужно вернуться на несколько столетий назад и обратиться к этническому составу переселенцев из Старого Света. Состав же этот в разных частях Америки был различным. В Северной Америке до середины XIX в. преобладали выходцы из стран Северо-Западной Европы (Англии, Голландии), в Мексике и почти во всей Южной Америке — переселенцы с Пиренейского полуострова (Испании и Португалии). Именно поэтому основным языком в США и Канаде стал английский, а к югу от реки Рио-Гранде, по которой проходит граница между США и Мексикой, — испанский язык. Таким образом, утвердилось деление Америки на две главные социально-культурные и этнические области: Северную Америку (Англо-Америку), куда входят страны с преобладанием английского языка (США и Канада), и Латинскую Америку.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Итак, мы уже знаем, что географическое положение региона способствует его экономическому развитию. Можно ли также однозначно охарактеризовать природно-ресурсный потенциал региона?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71C9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Рельеф Англо-Америки очень разнообразен.</w:t>
      </w:r>
      <w:r w:rsidR="00CC2BF4" w:rsidRPr="00CC2B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Равнины и низменности, расположенные во внутренних районах, создают благоприятные условия для развития сельского хозяйства. В западной части Северной Америки расположена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горная система Кордильер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занимающая около половины площади региона, а вдоль побережья Атлантики протянулись невысокие, практически разрушенные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горы Аппалачи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К тому же, равнинные земли на востоке достаточно увлажнены и расположены в умеренном и субтропическом поясах, что создало прекрасные предпосылки для развития земледелия.</w:t>
      </w:r>
    </w:p>
    <w:p w:rsidR="00CC2BF4" w:rsidRPr="00CC2BF4" w:rsidRDefault="00271C98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Но довольно большая часть Англо-Америки находится в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субарктическом и арктическом поясах, что оказывает существенное влияние на хозяйственную деятельность человека.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Огромные пространства Аляски и большей части территории Канады малопригодны для жизни человека и почти не освоены им.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Водные ресурсы распределены неравномерно.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регионе много озёр. Полноводные реки, часто с зарегулированным стоком, обладают большими энергоресурсами. Важное хозяйственное значение имеют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Великие озёра с рекой Святого Лаврентия, водные системы Великих Канадских озёр, реки Маккензи, Юкон, Колорадо и Колумбия,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которые большей части судоходны и активно включены в транспортную систему региона. Между горными системами протекает главная водная артерия региона –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Миссисипи с притоками Миссури и Огайо, обладающая огромными запасами пресной воды.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 тому же, это и идеальный внутренний водный путь. Полезные ископаемые региона отличаются богатством и разнообразием. Здесь представлены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более ста полезных ископаемых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наибольшее значение из которых представляют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нефть и природный газ, каменный уголь, железная руда, уран, руды цветных, редкоземельных и драгоценных (благородных) металлов.</w:t>
      </w:r>
      <w:r w:rsidR="00CC2BF4" w:rsidRPr="00CC2B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Канада по праву может гордиться своим главным богатством – лесами.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 запасам древесины она уступает лишь России и Бразилии.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Подведём итог:</w:t>
      </w: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регион имеет выгодное экономико-географическое положение и исключительно богатый природно-ресурсный потенциал.</w:t>
      </w:r>
    </w:p>
    <w:p w:rsidR="00CC2BF4" w:rsidRPr="00CC2BF4" w:rsidRDefault="00905142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</w:t>
      </w:r>
      <w:r w:rsidR="00CC2BF4" w:rsidRPr="00CC2BF4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Достаточно ли вышеназванных факторов, чтобы обеспечить региону высокий уровень экономического развития? Какую роль в становлении хозяйства региона </w:t>
      </w:r>
      <w:r w:rsidR="00CC2BF4" w:rsidRPr="00CC2BF4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lastRenderedPageBreak/>
        <w:t xml:space="preserve">играет человеческий капитал?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Обратимся к истории. Нам известно, что активно территория региона начала осваиваться в XVI-XVII веках, когда образовались колонии Англии, Голландии, Франции. </w:t>
      </w:r>
      <w:r w:rsidR="00CC2BF4" w:rsidRPr="00CC2BF4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Что стало причинами интенсивного развития хозяйства территорий?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Чтобы ответить на вопрос, представим себе среднестатистического переселенца того времени и условия, в которых ему предстояло существовать. Это был человек трудоспособного возраста, энергичный, инициативный, способный рисковать, предприимчивый. Привлекала его возможность получить земельный участок, достаточная демократичность и свобода в выборе действий. Добавим сюда чисто английскую организованность и трудолюбие. Отдалённость от Европы, с одной стороны, тормозила развитие, но, с другой стороны, способствовала развитию местного хозяйства, предпринимательства. Так формировалось население региона с его этнической пестротой и национальными трудовыми традициями. </w:t>
      </w:r>
      <w:r w:rsidR="00CC2BF4" w:rsidRPr="00CC2BF4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Начальными его элементами были аборигены-индейцы и эскимосы, составляющие на сегодняшний день около 3% населения Северной Америки. Афроамериканцы и американцы азиатского происхождения составляют 30% населения региона. Самой многочисленной группой являются выходцы из Европы: испанцы, португальцы, англичане и французы. Большая часть населения в наши дни представлена смешанными расами.</w:t>
      </w:r>
    </w:p>
    <w:p w:rsidR="00CC2BF4" w:rsidRPr="00CC2BF4" w:rsidRDefault="00D304B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Важно отметить, что США и Канада существенно различны по численности населения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В США численность населения составляет около 325 млн. человек, и это третье место в мире, в Канаде же проживает только около 36 млн. человек.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Как мы уже убедились, на формирование населения исключительную роль оказала миграция. Только с начала ХХ века сюда переселились из других стран 60 млн. человек. В наше время, несмотря на различные ограничения, ежегодный миграционный прирост насчитывает несколько сотен тысяч человек. </w:t>
      </w:r>
      <w:r w:rsidR="00CC2BF4" w:rsidRPr="00CC2BF4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За счёт мигрантов США пополняют свои ресурсы дешёвой рабочей силой, а также активно привлекают высококвалифицированных специалистов из других стран.</w:t>
      </w:r>
    </w:p>
    <w:p w:rsidR="00CC2BF4" w:rsidRPr="00CC2BF4" w:rsidRDefault="00D304B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Следовательно, мы можем говорить о том, что человеческий капитал играет важную роль в экономическом развитии региона.</w:t>
      </w:r>
    </w:p>
    <w:p w:rsidR="00CC2BF4" w:rsidRPr="00CC2BF4" w:rsidRDefault="00D304B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Все обозначенные выше предпосылки способствовали становлению США и Канады в качестве стран-лидеров.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США занимают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первое место в мире</w:t>
      </w:r>
      <w:r w:rsidR="00CC2BF4" w:rsidRPr="00CC2B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 объёму промышленного производства, по уровню научно-технического потенциала, по выпуску высокотехнологичной наукоёмкой продукции.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Им практически нет равных</w:t>
      </w:r>
      <w:r w:rsidR="00CC2BF4" w:rsidRPr="00CC2B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по развитию непроизводственной сферы. Обладая несравнимой финансовой мощью, США активно воздействуют на мировые хозяйственные связи. На мировой арене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огромную роль играют крупные корпорации «Дженерал </w:t>
      </w:r>
      <w:proofErr w:type="spellStart"/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Моторз</w:t>
      </w:r>
      <w:proofErr w:type="spellEnd"/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», «Мобил», «Боинг», «Форд Мотор», «Дженерал Электрик».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Экономика Канады тесно интегрирована с США. Хозяйства Канады имеют аграрно-сырьевую специализацию в мировом разделении труда. На экспорт предлагается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продукция горнодобывающей промышленности, цветной металлургии, энергетики.</w:t>
      </w:r>
      <w:r w:rsidR="00CC2BF4" w:rsidRPr="00CC2B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Продукция лесной, целлюлозно-бумажной и деревообрабатывающей промышленности составляет 60% стоимости экспорта Канады. </w:t>
      </w:r>
      <w:r w:rsidR="00CC2BF4" w:rsidRPr="00CC2BF4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 xml:space="preserve">США и Канада вместе со своим южным соседом Мексикой образуют на североамериканском континенте интеграционную группировку –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Североамериканскую ассоциацию свободной торговли (НАФТА</w:t>
      </w:r>
      <w:r w:rsidR="00CC2BF4" w:rsidRPr="00CC2BF4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), которая предусматривает формирование и развитие в пределах всего континента целостного рыночного пространства (зоны свободной торговли) с открытым движением товаров, услуг, капитала, рабочей силы.</w:t>
      </w:r>
    </w:p>
    <w:p w:rsidR="00CC2BF4" w:rsidRPr="00CC2BF4" w:rsidRDefault="00D7027C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Вернёмся к проблемному вопросу, с которого мы начали разговор о Северной Америке как о социально-экономическом пространстве.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lastRenderedPageBreak/>
        <w:t>Можем ли мы сейчас, спустя пять столетий, оценить результат деятельности переселенцев и их потомков?</w:t>
      </w:r>
    </w:p>
    <w:p w:rsidR="00CC2BF4" w:rsidRDefault="00E73F43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Несмотря на некоторое снижение доли Соединённых Штатов Америки в мировом хозяйстве в последние годы, они и сегодня остаются одним из наиболее экономически развитых государств мира. </w:t>
      </w:r>
      <w:r w:rsidR="00CC2BF4" w:rsidRPr="00CC2BF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Вместе с Канадой США образуют один из двух самых мощных экономических регионов всего мира.</w:t>
      </w:r>
      <w:r w:rsidR="00CC2BF4"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Вклад переселенцев в становление хозяйства этих двух государств трудно переоценить.</w:t>
      </w:r>
    </w:p>
    <w:p w:rsidR="006D7159" w:rsidRPr="00CC2BF4" w:rsidRDefault="006D7159" w:rsidP="006D715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</w:t>
      </w: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Наш разговор о Северной Америке как социально-экономическом регионе подходит к концу, </w:t>
      </w:r>
      <w:r w:rsidRPr="006D7159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можно подвести итог:</w:t>
      </w: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мы рассмотрели экономически развитый индустриальный регион с благоприятными природными условиями и богатым ресурсным потенциалом. Для его хозяйства характерны комплексное развитие производства и огромные размеры, немаловажную роль в которых сыграли процессы внешней миграции. Особое развитие в хозяйстве получили наука и наукоёмкие производства, включая военное и космическое. Территория достаточно хорошо освоена, все её части связаны между собой наземными, водными и воздушными трассами.</w:t>
      </w:r>
    </w:p>
    <w:p w:rsidR="00CC2BF4" w:rsidRPr="00CC2BF4" w:rsidRDefault="006D7159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Контрольные задания:</w:t>
      </w:r>
    </w:p>
    <w:p w:rsidR="00CC2BF4" w:rsidRPr="006D7159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6D7159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1. Условно сухопутной границей между Англоязычной Америкой и Латинской Америкой принято считать границу между:</w:t>
      </w:r>
    </w:p>
    <w:p w:rsidR="00CC2BF4" w:rsidRPr="00CC2BF4" w:rsidRDefault="00CC2BF4" w:rsidP="00CC2B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США и Канадой;</w:t>
      </w:r>
    </w:p>
    <w:p w:rsidR="00CC2BF4" w:rsidRPr="00CC2BF4" w:rsidRDefault="00CC2BF4" w:rsidP="00CC2B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США и Мексикой;</w:t>
      </w:r>
    </w:p>
    <w:p w:rsidR="00CC2BF4" w:rsidRPr="00CC2BF4" w:rsidRDefault="00CC2BF4" w:rsidP="00CC2B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США и Россией.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 wp14:anchorId="27D7BF72" wp14:editId="4C0DBFAB">
            <wp:extent cx="3333750" cy="4238625"/>
            <wp:effectExtent l="0" t="0" r="0" b="9525"/>
            <wp:docPr id="1" name="Рисунок 1" descr="https://resh.edu.ru/uploads/lesson_extract/5768/20190523094920/OEBPS/objects/c_geog_11_7_1/8c229d4b-6c2d-4e9d-94a4-ce013f339f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768/20190523094920/OEBPS/objects/c_geog_11_7_1/8c229d4b-6c2d-4e9d-94a4-ce013f339f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Рисунок 1 - Государственные языки Северной и Латинской Америки</w:t>
      </w:r>
    </w:p>
    <w:p w:rsidR="00CC2BF4" w:rsidRPr="006D7159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  <w:r w:rsidRPr="006D7159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2. Какие утверждения о понятии «Северная Америка» в социально-экономической географии и её географическом положении являются неверными?</w:t>
      </w:r>
    </w:p>
    <w:p w:rsidR="00CC2BF4" w:rsidRPr="00CC2BF4" w:rsidRDefault="00CC2BF4" w:rsidP="00CC2B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Понятие «Северная Америка» в социально-экономической географии включает в себя только США и Канаду.</w:t>
      </w:r>
    </w:p>
    <w:p w:rsidR="00CC2BF4" w:rsidRPr="00CC2BF4" w:rsidRDefault="00CC2BF4" w:rsidP="00CC2B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Численность населения Англоязычной Америки – 250 миллионов человек.</w:t>
      </w:r>
    </w:p>
    <w:p w:rsidR="00CC2BF4" w:rsidRPr="00CC2BF4" w:rsidRDefault="00CC2BF4" w:rsidP="00CC2B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 севере регион омывается Атлантическим океаном.</w:t>
      </w:r>
    </w:p>
    <w:p w:rsidR="00CC2BF4" w:rsidRPr="00CC2BF4" w:rsidRDefault="00CC2BF4" w:rsidP="00CC2B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Гренландия – островное владение Дании.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 wp14:anchorId="1AD8473E" wp14:editId="066104DB">
            <wp:extent cx="6200775" cy="3705225"/>
            <wp:effectExtent l="0" t="0" r="9525" b="9525"/>
            <wp:docPr id="2" name="Рисунок 2" descr="https://resh.edu.ru/uploads/lesson_extract/5768/20190523094920/OEBPS/objects/c_geog_11_7_1/83b410ae-ec5f-4520-99be-4e5b5fe5e6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768/20190523094920/OEBPS/objects/c_geog_11_7_1/83b410ae-ec5f-4520-99be-4e5b5fe5e6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2 - Политическая карта Северной Америки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Наш разговор о Северной Америке как социально-экономическом регионе подходит к концу, можно подвести итог: мы рассмотрели экономически развитый индустриальный регион с благоприятными природными условиями и богатым ресурсным потенциалом. Для его хозяйства характерны комплексное развитие производства и огромные размеры, немаловажную роль в которых сыграли процессы внешней миграции. Особое развитие в хозяйстве получили наука и наукоёмкие производства, включая военное и космическое. Территория достаточно хорошо освоена, все её части связаны между собой наземными, водными и воздушными трассами.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Основная и дополнительная литература по теме урока:</w:t>
      </w:r>
    </w:p>
    <w:p w:rsidR="00CC2BF4" w:rsidRPr="00CC2BF4" w:rsidRDefault="00CC2BF4" w:rsidP="00CC2B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Максаковский</w:t>
      </w:r>
      <w:proofErr w:type="spellEnd"/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В. П. География. 10-11 класс. – М.: Просвещение, 2017. – 305 с.: ил. – С. 304–305.</w:t>
      </w:r>
    </w:p>
    <w:p w:rsidR="00CC2BF4" w:rsidRPr="00CC2BF4" w:rsidRDefault="00CC2BF4" w:rsidP="00CC2BF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Энциклопедический словарь Брокгауза и </w:t>
      </w:r>
      <w:proofErr w:type="spellStart"/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Ефрона</w:t>
      </w:r>
      <w:proofErr w:type="spellEnd"/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в 86 т. Т. 27 и 4 доп.: Северная Америка. – </w:t>
      </w:r>
      <w:proofErr w:type="gramStart"/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СПб.:</w:t>
      </w:r>
      <w:proofErr w:type="gramEnd"/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1890–1907. – С. 235–243.</w:t>
      </w:r>
    </w:p>
    <w:p w:rsidR="00CC2BF4" w:rsidRPr="00CC2BF4" w:rsidRDefault="00CC2BF4" w:rsidP="00CC2BF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Открытые электронные ресурсы по теме урока:</w:t>
      </w:r>
    </w:p>
    <w:p w:rsidR="00CC2BF4" w:rsidRPr="00CC2BF4" w:rsidRDefault="00CC2BF4" w:rsidP="00CC2B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Русское географическое общество [Электронный ресурс]. – Режим доступа: </w:t>
      </w:r>
      <w:hyperlink r:id="rId7" w:history="1">
        <w:r w:rsidRPr="00CC2B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https://www.rgo.ru/ru/article/v-novyy-god-s-novymi-filmami</w:t>
        </w:r>
      </w:hyperlink>
    </w:p>
    <w:p w:rsidR="00CC2BF4" w:rsidRPr="00CC2BF4" w:rsidRDefault="00CC2BF4" w:rsidP="00CC2B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Учебное пособие по географии [Электронный ресурс]. – Режим доступа: </w:t>
      </w:r>
      <w:hyperlink r:id="rId8" w:history="1">
        <w:r w:rsidRPr="00CC2B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http://geo.1september.ru/2000/31/no31.htm</w:t>
        </w:r>
      </w:hyperlink>
    </w:p>
    <w:p w:rsidR="00CC2BF4" w:rsidRPr="00CC2BF4" w:rsidRDefault="00CC2BF4" w:rsidP="00CC2B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C2BF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Географический справочник [Электронный ресурс]. – Режим доступа: </w:t>
      </w:r>
      <w:hyperlink r:id="rId9" w:history="1">
        <w:r w:rsidRPr="00CC2BF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http://rui-tur.ru/index.php</w:t>
        </w:r>
      </w:hyperlink>
    </w:p>
    <w:p w:rsidR="00CC2BF4" w:rsidRPr="00CC2BF4" w:rsidRDefault="00CC2BF4" w:rsidP="00CC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CC2BF4" w:rsidRPr="00CC2BF4" w:rsidRDefault="00CC2BF4" w:rsidP="00FB4BCD">
      <w:pPr>
        <w:rPr>
          <w:rFonts w:ascii="Times New Roman" w:hAnsi="Times New Roman" w:cs="Times New Roman"/>
          <w:sz w:val="24"/>
          <w:szCs w:val="24"/>
        </w:rPr>
      </w:pPr>
    </w:p>
    <w:sectPr w:rsidR="00CC2BF4" w:rsidRPr="00CC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EA5"/>
    <w:multiLevelType w:val="multilevel"/>
    <w:tmpl w:val="EC7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0E80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32758"/>
    <w:multiLevelType w:val="multilevel"/>
    <w:tmpl w:val="1BE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F67A8"/>
    <w:multiLevelType w:val="multilevel"/>
    <w:tmpl w:val="A8D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D6668"/>
    <w:multiLevelType w:val="multilevel"/>
    <w:tmpl w:val="D276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19"/>
    <w:rsid w:val="00230F37"/>
    <w:rsid w:val="00271C98"/>
    <w:rsid w:val="0029448E"/>
    <w:rsid w:val="00531919"/>
    <w:rsid w:val="006D7159"/>
    <w:rsid w:val="00905142"/>
    <w:rsid w:val="00B313DB"/>
    <w:rsid w:val="00BA61CB"/>
    <w:rsid w:val="00CC2BF4"/>
    <w:rsid w:val="00D304B4"/>
    <w:rsid w:val="00D7027C"/>
    <w:rsid w:val="00E73F43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CF1F-C777-46E7-8242-0EAD7728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58501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0232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1september.ru/2000/31/no3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go.ru/ru/article/v-novyy-god-s-novymi-film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i-tu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12</cp:revision>
  <dcterms:created xsi:type="dcterms:W3CDTF">2020-05-25T05:59:00Z</dcterms:created>
  <dcterms:modified xsi:type="dcterms:W3CDTF">2020-05-25T06:23:00Z</dcterms:modified>
</cp:coreProperties>
</file>