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36" w:rsidRPr="005C6236" w:rsidRDefault="005C6236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5C6236">
        <w:rPr>
          <w:rStyle w:val="c2"/>
          <w:b/>
          <w:color w:val="000000"/>
        </w:rPr>
        <w:t>Добрый день, уважаемые студенты! Сегодня практическая работа по теме Северная и Латинская Америка. Внимательно читайте задания, используйте свои конспекты и лекции по данной теме. Желаю успеха!</w:t>
      </w:r>
    </w:p>
    <w:p w:rsidR="005C6236" w:rsidRDefault="005C6236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5C6236" w:rsidRDefault="005C6236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6C16CD" w:rsidRPr="005C6236" w:rsidRDefault="006C16CD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5C6236">
        <w:rPr>
          <w:rStyle w:val="c2"/>
          <w:b/>
          <w:i/>
          <w:color w:val="000000"/>
        </w:rPr>
        <w:t>Северная Америка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10"/>
          <w:color w:val="000000"/>
        </w:rPr>
        <w:t> </w:t>
      </w:r>
    </w:p>
    <w:p w:rsidR="006C16CD" w:rsidRPr="00441C33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41C33">
        <w:rPr>
          <w:rStyle w:val="c0"/>
          <w:b/>
          <w:i/>
          <w:color w:val="000000"/>
        </w:rPr>
        <w:t>1. Какие страны относят к Северной Америке в экономической и социальной географии?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все страны, входящие в организацию НАФТА;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все страны материка Северная Америка;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Мексику и США;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США и Канаду.</w:t>
      </w:r>
    </w:p>
    <w:p w:rsidR="00441C33" w:rsidRDefault="00441C33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441C33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41C33">
        <w:rPr>
          <w:rStyle w:val="c0"/>
          <w:b/>
          <w:i/>
          <w:color w:val="000000"/>
        </w:rPr>
        <w:t>2. Каково население США?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более 300 млн чел.;          в) 280 млн чел.;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более 1 млрд чел.;            г) 30,5 млн чел.</w:t>
      </w:r>
    </w:p>
    <w:p w:rsidR="00441C33" w:rsidRDefault="00441C33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441C33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41C33">
        <w:rPr>
          <w:rStyle w:val="c0"/>
          <w:b/>
          <w:i/>
          <w:color w:val="000000"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Мексика — река Гудзон;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Куба — озеро Гурон;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Канада — озеро Верхнее;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Россия — Гибралтарский пролив;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Дания — море Бофорта.</w:t>
      </w:r>
    </w:p>
    <w:p w:rsidR="00441C33" w:rsidRDefault="00441C33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441C33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41C33">
        <w:rPr>
          <w:rStyle w:val="c0"/>
          <w:b/>
          <w:i/>
          <w:color w:val="000000"/>
        </w:rPr>
        <w:t>4. Выберите верное утверждение.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Большая часть негритянского населения проживает на Западе США.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Численность населения США равна численности населения Франции и Великобритании вместе взятых.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Быстрее всего растет население таких штатов, как Техас, Калифорния и Флорида.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Современная американская нация — это результат этнического смешения европейских переселенцев и индейцев.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Резкое преобладание мужского населения США над женским отмечается в возрастной группе 50 – 55 лет .</w:t>
      </w:r>
    </w:p>
    <w:p w:rsidR="004A38A2" w:rsidRDefault="004A38A2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4A38A2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38A2">
        <w:rPr>
          <w:rStyle w:val="c0"/>
          <w:b/>
          <w:i/>
          <w:color w:val="000000"/>
        </w:rPr>
        <w:t>5. Выберите варианты, в которых верно указаны мегалополисы, к которым относятся названные города: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Бостон — Северо-Восточный;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Вашингтон — Калифорнийский;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Чикаго — Приозерный;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Детройт — Калифорнийский;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Нью-Йорк — Приозерный.</w:t>
      </w:r>
    </w:p>
    <w:p w:rsidR="004A38A2" w:rsidRDefault="004A38A2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4A38A2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38A2">
        <w:rPr>
          <w:rStyle w:val="c0"/>
          <w:b/>
          <w:i/>
          <w:color w:val="000000"/>
        </w:rPr>
        <w:t>6. Найдите вариант, в котором верно указана особенность одного из названных городов: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Детройт — «автомобильная столица»;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Лос-Анджелес — «авиаракетно-космическая столица» 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Сиэтл — главная вотчина компании «Боинг»;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Чикаго — «столица кулинарии»;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Хьюстон — «нефтехимическая столица».</w:t>
      </w:r>
    </w:p>
    <w:p w:rsidR="006C16CD" w:rsidRPr="004A38A2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38A2">
        <w:rPr>
          <w:rStyle w:val="c0"/>
          <w:b/>
          <w:i/>
          <w:color w:val="000000"/>
        </w:rPr>
        <w:lastRenderedPageBreak/>
        <w:t>7. Какая из указанных характеристик относится к промышленному поясу Центральной и Южной Калифорнии?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Главная отрасль специализации — нефтепереработка и нефтехимия;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доля в промышленном производстве США — 50%;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здесь сосредоточено автомобилестроение, станкостроение, сельскохозяйственное машиностроение и судостроение;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преобладают новейшие наукоемкие отрасли.</w:t>
      </w:r>
    </w:p>
    <w:p w:rsidR="004A38A2" w:rsidRDefault="004A38A2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4A38A2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A38A2">
        <w:rPr>
          <w:rStyle w:val="c0"/>
          <w:b/>
          <w:i/>
          <w:color w:val="000000"/>
        </w:rPr>
        <w:t>8. Какие сельскохозяйственные пояса сформировались на Центральных равнинах?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кукурузный;  б) молочный;  в) хлопковый;  г) мясной;  д) пшеничный.</w:t>
      </w:r>
    </w:p>
    <w:p w:rsidR="00A130F0" w:rsidRDefault="00A130F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A130F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130F0">
        <w:rPr>
          <w:rStyle w:val="c0"/>
          <w:b/>
          <w:i/>
          <w:color w:val="000000"/>
        </w:rPr>
        <w:t>9. Какие из указанных характеристик относятся к Канаде?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доля в мировом ВВП — более 20% 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занимает 1-е место в мире по добыче асбеста, урановых и цинковых руд;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машиностроение известно продукцией автомобилестроения, авиаракетно-космической промышленности и электроники;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занимает 1- е место в мире по выпуску высокотехнологичной и наукоемкой продукции.</w:t>
      </w:r>
    </w:p>
    <w:p w:rsidR="00A130F0" w:rsidRDefault="00A130F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A130F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130F0">
        <w:rPr>
          <w:rStyle w:val="c0"/>
          <w:b/>
          <w:i/>
          <w:color w:val="000000"/>
        </w:rPr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 xml:space="preserve">) Северо-Восток; </w:t>
      </w:r>
      <w:r w:rsidR="000D5840">
        <w:rPr>
          <w:rStyle w:val="c0"/>
          <w:color w:val="000000"/>
        </w:rPr>
        <w:t xml:space="preserve"> </w:t>
      </w:r>
      <w:r w:rsidRPr="00805D23">
        <w:rPr>
          <w:rStyle w:val="c0"/>
          <w:color w:val="000000"/>
        </w:rPr>
        <w:t>б) Средний Запад;</w:t>
      </w:r>
      <w:r w:rsidR="000D5840">
        <w:rPr>
          <w:rStyle w:val="c0"/>
          <w:color w:val="000000"/>
        </w:rPr>
        <w:t xml:space="preserve">   </w:t>
      </w:r>
      <w:r w:rsidRPr="00805D23">
        <w:rPr>
          <w:rStyle w:val="c0"/>
          <w:color w:val="000000"/>
        </w:rPr>
        <w:t>в) Юг;  </w:t>
      </w:r>
      <w:r w:rsidR="000D5840">
        <w:rPr>
          <w:rStyle w:val="c0"/>
          <w:color w:val="000000"/>
        </w:rPr>
        <w:t xml:space="preserve">       </w:t>
      </w:r>
      <w:r w:rsidRPr="00805D23">
        <w:rPr>
          <w:rStyle w:val="c0"/>
          <w:color w:val="000000"/>
        </w:rPr>
        <w:t>г) Запад.</w:t>
      </w:r>
    </w:p>
    <w:p w:rsidR="000D5840" w:rsidRDefault="000D5840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D5840" w:rsidRDefault="000D5840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6C16CD" w:rsidRPr="000D5840" w:rsidRDefault="006C16CD" w:rsidP="006C16C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0D5840">
        <w:rPr>
          <w:rStyle w:val="c0"/>
          <w:b/>
          <w:i/>
          <w:color w:val="000000"/>
        </w:rPr>
        <w:t>Латинская Америка</w:t>
      </w:r>
    </w:p>
    <w:p w:rsidR="006C16CD" w:rsidRPr="000D584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D5840">
        <w:rPr>
          <w:rStyle w:val="c0"/>
          <w:b/>
          <w:i/>
          <w:color w:val="000000"/>
        </w:rPr>
        <w:t>1. Какая из указанных стран Латинской Америки имеет выход только к Атлантическому океану?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Мексика;                г) Колумбия;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Боливия;                д) Аргентина.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Панама;</w:t>
      </w:r>
    </w:p>
    <w:p w:rsidR="000D5840" w:rsidRDefault="000D584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0D584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D5840">
        <w:rPr>
          <w:rStyle w:val="c0"/>
          <w:b/>
          <w:i/>
          <w:color w:val="000000"/>
        </w:rPr>
        <w:t>2. Какое островное государство Латинской Америки имеет наибольшую площадь?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Доминиканская Республика;  б) Куба;  в) Гаити;  г) Гренада; д) Ямайка.</w:t>
      </w:r>
    </w:p>
    <w:p w:rsidR="000D5840" w:rsidRDefault="000D584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5360B9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360B9">
        <w:rPr>
          <w:rStyle w:val="c0"/>
          <w:b/>
          <w:i/>
          <w:color w:val="000000"/>
        </w:rPr>
        <w:t>3. В какой из указанных стран Латинской Америки были ацтеки и майя?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Мексика;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Бразилия;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Багамские острова;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Гаити;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Уругвай.</w:t>
      </w:r>
    </w:p>
    <w:p w:rsidR="005360B9" w:rsidRDefault="005360B9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5360B9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360B9">
        <w:rPr>
          <w:rStyle w:val="c0"/>
          <w:b/>
          <w:i/>
          <w:color w:val="000000"/>
        </w:rPr>
        <w:t>4. Какие из названных городов образуют крупнейшие агломерации Латинской Америки и не являются морскими портами?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Рио-де-Жанейро;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Лима;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Буэнос-Айрес;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Сан-Паулу;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Сантьяго.</w:t>
      </w:r>
    </w:p>
    <w:p w:rsidR="00B04A06" w:rsidRDefault="00B04A06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04A06" w:rsidRDefault="00B04A06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B04A06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04A06">
        <w:rPr>
          <w:rStyle w:val="c0"/>
          <w:b/>
          <w:i/>
          <w:color w:val="000000"/>
        </w:rPr>
        <w:lastRenderedPageBreak/>
        <w:t>5. В каком варианте неверно указаны ресурсы, которыми обладает данная страна?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водные ресурсы — Бразилия;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оловянные и сурьмяные руды — Боливия;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вольфрамовые и серебряные руды — Ямайка;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лесные ресурсы — Колумбия;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медные руды и селитра — Чили.</w:t>
      </w:r>
    </w:p>
    <w:p w:rsidR="00B04A06" w:rsidRDefault="00B04A06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B04A06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04A06">
        <w:rPr>
          <w:rStyle w:val="c0"/>
          <w:b/>
          <w:i/>
          <w:color w:val="000000"/>
        </w:rPr>
        <w:t>6. Какая страна Латинской Америки входит в первую десятку стран по производству автомобилей, телевизоров и радиоприемников?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Аргентина;              г) Гайана;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Бразилия;                д) Доминиканская Республика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Мексика;</w:t>
      </w:r>
    </w:p>
    <w:p w:rsidR="00B04A06" w:rsidRDefault="00B04A06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B04A06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04A06">
        <w:rPr>
          <w:rStyle w:val="c0"/>
          <w:b/>
          <w:i/>
          <w:color w:val="000000"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Аргентина;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Мексика;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Венесуэла;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Перу;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>   </w:t>
      </w:r>
      <w:proofErr w:type="gramStart"/>
      <w:r w:rsidRPr="00805D23">
        <w:rPr>
          <w:rStyle w:val="c0"/>
          <w:color w:val="000000"/>
        </w:rPr>
        <w:t>д)  Куба</w:t>
      </w:r>
      <w:proofErr w:type="gramEnd"/>
      <w:r w:rsidRPr="00805D23">
        <w:rPr>
          <w:rStyle w:val="c0"/>
          <w:color w:val="000000"/>
        </w:rPr>
        <w:t>.</w:t>
      </w:r>
    </w:p>
    <w:p w:rsidR="00C13AA0" w:rsidRDefault="00C13AA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C13AA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13AA0">
        <w:rPr>
          <w:rStyle w:val="c0"/>
          <w:b/>
          <w:i/>
          <w:color w:val="000000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Мексика — на юг;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Венесуэла — на север;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 xml:space="preserve">) Бразилия — в </w:t>
      </w:r>
      <w:proofErr w:type="spellStart"/>
      <w:r w:rsidRPr="00805D23">
        <w:rPr>
          <w:rStyle w:val="c0"/>
          <w:color w:val="000000"/>
        </w:rPr>
        <w:t>Амазонию</w:t>
      </w:r>
      <w:proofErr w:type="spellEnd"/>
      <w:r w:rsidRPr="00805D23">
        <w:rPr>
          <w:rStyle w:val="c0"/>
          <w:color w:val="000000"/>
        </w:rPr>
        <w:t>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Аргентина — к заливу Ла-Плата.</w:t>
      </w:r>
    </w:p>
    <w:p w:rsidR="00C13AA0" w:rsidRDefault="00C13AA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C13AA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13AA0">
        <w:rPr>
          <w:rStyle w:val="c0"/>
          <w:b/>
          <w:i/>
          <w:color w:val="000000"/>
        </w:rPr>
        <w:t>9. Выберите верное утверждение.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Бразилия опережает Индию по доле в мировом ВВП.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Основные производственные мощности Аргентины сосредоточены в Пампе, где сложился один из крупнейших в мире агропромышленных комплексов.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Хозяйственное «лицо» Андских стран определяется нефтеперерабатывающей промышленностью, работающей на привозном сырье, а также международным туризмом.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 xml:space="preserve">) В Бразилии отсутствуют территории с преобладанием </w:t>
      </w:r>
      <w:proofErr w:type="spellStart"/>
      <w:r w:rsidRPr="00805D23">
        <w:rPr>
          <w:rStyle w:val="c0"/>
          <w:color w:val="000000"/>
        </w:rPr>
        <w:t>малотоварного</w:t>
      </w:r>
      <w:proofErr w:type="spellEnd"/>
      <w:r w:rsidRPr="00805D23">
        <w:rPr>
          <w:rStyle w:val="c0"/>
          <w:color w:val="000000"/>
        </w:rPr>
        <w:t xml:space="preserve"> потребительского сельского хозяйства.</w:t>
      </w:r>
    </w:p>
    <w:p w:rsidR="00C13AA0" w:rsidRDefault="00C13AA0" w:rsidP="006C16C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C16CD" w:rsidRPr="00C13AA0" w:rsidRDefault="006C16CD" w:rsidP="006C16C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0" w:name="_GoBack"/>
      <w:r w:rsidRPr="00C13AA0">
        <w:rPr>
          <w:rStyle w:val="c0"/>
          <w:b/>
          <w:i/>
          <w:color w:val="000000"/>
        </w:rPr>
        <w:t>10. Бассейн Маракайбо в Мексике специализируется на:</w:t>
      </w:r>
    </w:p>
    <w:bookmarkEnd w:id="0"/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а</w:t>
      </w:r>
      <w:proofErr w:type="gramEnd"/>
      <w:r w:rsidRPr="00805D23">
        <w:rPr>
          <w:rStyle w:val="c0"/>
          <w:color w:val="000000"/>
        </w:rPr>
        <w:t>) экспорте пшеницы;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б</w:t>
      </w:r>
      <w:proofErr w:type="gramEnd"/>
      <w:r w:rsidRPr="00805D23">
        <w:rPr>
          <w:rStyle w:val="c0"/>
          <w:color w:val="000000"/>
        </w:rPr>
        <w:t>) экспорте каменного угля;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в</w:t>
      </w:r>
      <w:proofErr w:type="gramEnd"/>
      <w:r w:rsidRPr="00805D23">
        <w:rPr>
          <w:rStyle w:val="c0"/>
          <w:color w:val="000000"/>
        </w:rPr>
        <w:t>) импорте железной руды;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г</w:t>
      </w:r>
      <w:proofErr w:type="gramEnd"/>
      <w:r w:rsidRPr="00805D23">
        <w:rPr>
          <w:rStyle w:val="c0"/>
          <w:color w:val="000000"/>
        </w:rPr>
        <w:t>) экспорте нефти;</w:t>
      </w:r>
    </w:p>
    <w:p w:rsidR="006C16CD" w:rsidRPr="00805D23" w:rsidRDefault="006C16CD" w:rsidP="006C16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05D23">
        <w:rPr>
          <w:rStyle w:val="c0"/>
          <w:color w:val="000000"/>
        </w:rPr>
        <w:t xml:space="preserve">  </w:t>
      </w:r>
      <w:proofErr w:type="gramStart"/>
      <w:r w:rsidRPr="00805D23">
        <w:rPr>
          <w:rStyle w:val="c0"/>
          <w:color w:val="000000"/>
        </w:rPr>
        <w:t>д</w:t>
      </w:r>
      <w:proofErr w:type="gramEnd"/>
      <w:r w:rsidRPr="00805D23">
        <w:rPr>
          <w:rStyle w:val="c0"/>
          <w:color w:val="000000"/>
        </w:rPr>
        <w:t>) импорте леса.</w:t>
      </w:r>
    </w:p>
    <w:p w:rsidR="005307F3" w:rsidRPr="00805D23" w:rsidRDefault="005307F3">
      <w:pPr>
        <w:rPr>
          <w:rFonts w:ascii="Times New Roman" w:hAnsi="Times New Roman" w:cs="Times New Roman"/>
          <w:sz w:val="24"/>
          <w:szCs w:val="24"/>
        </w:rPr>
      </w:pPr>
    </w:p>
    <w:p w:rsidR="005C6236" w:rsidRPr="00805D23" w:rsidRDefault="005C6236">
      <w:pPr>
        <w:rPr>
          <w:rFonts w:ascii="Times New Roman" w:hAnsi="Times New Roman" w:cs="Times New Roman"/>
          <w:sz w:val="24"/>
          <w:szCs w:val="24"/>
        </w:rPr>
      </w:pPr>
    </w:p>
    <w:sectPr w:rsidR="005C6236" w:rsidRPr="0080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AC"/>
    <w:rsid w:val="00034CAC"/>
    <w:rsid w:val="000D5840"/>
    <w:rsid w:val="00441C33"/>
    <w:rsid w:val="004A38A2"/>
    <w:rsid w:val="005307F3"/>
    <w:rsid w:val="005360B9"/>
    <w:rsid w:val="005C6236"/>
    <w:rsid w:val="006C16CD"/>
    <w:rsid w:val="00805D23"/>
    <w:rsid w:val="00A130F0"/>
    <w:rsid w:val="00B04A06"/>
    <w:rsid w:val="00C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23AC-0D9A-4EE3-9578-8E9F4049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6CD"/>
  </w:style>
  <w:style w:type="paragraph" w:customStyle="1" w:styleId="c1">
    <w:name w:val="c1"/>
    <w:basedOn w:val="a"/>
    <w:rsid w:val="006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C16CD"/>
  </w:style>
  <w:style w:type="character" w:customStyle="1" w:styleId="c5">
    <w:name w:val="c5"/>
    <w:basedOn w:val="a0"/>
    <w:rsid w:val="006C16CD"/>
  </w:style>
  <w:style w:type="character" w:customStyle="1" w:styleId="c0">
    <w:name w:val="c0"/>
    <w:basedOn w:val="a0"/>
    <w:rsid w:val="006C16CD"/>
  </w:style>
  <w:style w:type="character" w:customStyle="1" w:styleId="c7">
    <w:name w:val="c7"/>
    <w:basedOn w:val="a0"/>
    <w:rsid w:val="006C16CD"/>
  </w:style>
  <w:style w:type="character" w:customStyle="1" w:styleId="c6">
    <w:name w:val="c6"/>
    <w:basedOn w:val="a0"/>
    <w:rsid w:val="006C16CD"/>
  </w:style>
  <w:style w:type="character" w:customStyle="1" w:styleId="c9">
    <w:name w:val="c9"/>
    <w:basedOn w:val="a0"/>
    <w:rsid w:val="006C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10</cp:revision>
  <dcterms:created xsi:type="dcterms:W3CDTF">2020-06-02T08:58:00Z</dcterms:created>
  <dcterms:modified xsi:type="dcterms:W3CDTF">2020-06-02T09:09:00Z</dcterms:modified>
</cp:coreProperties>
</file>