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91" w:type="pct"/>
        <w:jc w:val="center"/>
        <w:tblCellSpacing w:w="15" w:type="dxa"/>
        <w:tblInd w:w="-592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"/>
        <w:gridCol w:w="10699"/>
      </w:tblGrid>
      <w:tr w:rsidR="004E62B3" w:rsidRPr="004E62B3" w:rsidTr="00560254">
        <w:trPr>
          <w:trHeight w:val="1373"/>
          <w:tblCellSpacing w:w="15" w:type="dxa"/>
          <w:jc w:val="center"/>
        </w:trPr>
        <w:tc>
          <w:tcPr>
            <w:tcW w:w="4972" w:type="pct"/>
            <w:gridSpan w:val="2"/>
            <w:shd w:val="clear" w:color="auto" w:fill="auto"/>
            <w:vAlign w:val="center"/>
            <w:hideMark/>
          </w:tcPr>
          <w:p w:rsidR="004E62B3" w:rsidRPr="004E62B3" w:rsidRDefault="004E62B3" w:rsidP="004E62B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4E62B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Авторская</w:t>
            </w:r>
            <w:r w:rsidR="001D7472" w:rsidRPr="00644BC7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n-US"/>
              </w:rPr>
              <w:t>(</w:t>
            </w:r>
            <w:proofErr w:type="spellStart"/>
            <w:r w:rsidR="001D7472" w:rsidRPr="00644BC7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бардовская</w:t>
            </w:r>
            <w:proofErr w:type="spellEnd"/>
            <w:r w:rsidR="001D7472" w:rsidRPr="00644BC7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)</w:t>
            </w:r>
            <w:r w:rsidRPr="004E62B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песня</w:t>
            </w:r>
            <w:r w:rsidR="0056025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(урок 41)</w:t>
            </w:r>
            <w:r w:rsidRPr="004E62B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br/>
            </w:r>
          </w:p>
        </w:tc>
      </w:tr>
      <w:tr w:rsidR="004E62B3" w:rsidRPr="004E62B3" w:rsidTr="00560254">
        <w:trPr>
          <w:gridBefore w:val="1"/>
          <w:wBefore w:w="3" w:type="pct"/>
          <w:tblCellSpacing w:w="15" w:type="dxa"/>
          <w:jc w:val="center"/>
        </w:trPr>
        <w:tc>
          <w:tcPr>
            <w:tcW w:w="4955" w:type="pct"/>
            <w:shd w:val="clear" w:color="auto" w:fill="auto"/>
            <w:vAlign w:val="center"/>
            <w:hideMark/>
          </w:tcPr>
          <w:p w:rsidR="00964DD2" w:rsidRDefault="004E62B3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lang w:val="en-US"/>
              </w:rPr>
            </w:pPr>
            <w:r w:rsidRPr="00644BC7">
              <w:rPr>
                <w:b/>
                <w:bCs/>
              </w:rPr>
              <w:t>Цели урока:</w:t>
            </w:r>
            <w:r w:rsidRPr="00644BC7">
              <w:t> </w:t>
            </w:r>
            <w:r w:rsidRPr="004E62B3">
              <w:t>показать место авторской песни в развитии литературного процесса и музыкальной культуры страны.</w:t>
            </w:r>
            <w:r w:rsidRPr="00644BC7">
              <w:t> </w:t>
            </w:r>
            <w:r w:rsidRPr="004E62B3">
              <w:rPr>
                <w:b/>
                <w:bCs/>
              </w:rPr>
              <w:br/>
            </w:r>
            <w:r w:rsidRPr="004E62B3">
              <w:rPr>
                <w:b/>
                <w:bCs/>
              </w:rPr>
              <w:br/>
            </w:r>
            <w:r w:rsidRPr="004E62B3">
              <w:br/>
            </w:r>
            <w:bookmarkStart w:id="0" w:name="v2"/>
            <w:bookmarkEnd w:id="0"/>
            <w:r w:rsidRPr="004E62B3">
              <w:br/>
              <w:t>Поэтический «бум» времен «оттепели»[</w:t>
            </w:r>
            <w:hyperlink r:id="rId4" w:anchor="2" w:history="1">
              <w:r w:rsidRPr="00644BC7">
                <w:rPr>
                  <w:u w:val="single"/>
                </w:rPr>
                <w:t>2</w:t>
              </w:r>
            </w:hyperlink>
            <w:r w:rsidRPr="004E62B3">
              <w:t>], всплеск интереса к поэзии, к лирике нашел выражение и в явлении так называемой «авторской песни».</w:t>
            </w:r>
            <w:r w:rsidRPr="00644BC7">
              <w:t> </w:t>
            </w:r>
            <w:r w:rsidRPr="00644BC7">
              <w:rPr>
                <w:b/>
                <w:bCs/>
                <w:i/>
                <w:iCs/>
              </w:rPr>
              <w:t>Название это условно и подразумевает творчество «поющих поэтов», сочетающих в одном автора мелодии, автора стихов, исполнителя и аккомпаниатора.</w:t>
            </w:r>
            <w:r w:rsidRPr="00644BC7">
              <w:t> </w:t>
            </w:r>
            <w:r w:rsidRPr="004E62B3">
              <w:t>Доминантой в «авторской песне» является стихотворный текст, которому подчинены и музыка, и манера исполнения. Поэтому словесная сторона принадлежит области художественной литературы.</w:t>
            </w:r>
            <w:r w:rsidRPr="004E62B3">
              <w:br/>
            </w:r>
            <w:r w:rsidRPr="004E62B3">
              <w:br/>
              <w:t xml:space="preserve">Авторская песня стала общественным движением 50—90-х годов </w:t>
            </w:r>
            <w:proofErr w:type="spellStart"/>
            <w:r w:rsidRPr="004E62B3">
              <w:t>ХХ</w:t>
            </w:r>
            <w:proofErr w:type="spellEnd"/>
            <w:r w:rsidRPr="004E62B3">
              <w:t xml:space="preserve"> века, существует она и сегодня. Но пиком развития стали именно годы «оттепели», когда в противовес официальной советской песне чуть не вся страна слушала и пела песни «неофициальные», соответствующие духу времени, духу романтики, воздуху свободы, песни, обычно простые по мелодии и глубокие по смыслу, заложенному в стихотворный текст.</w:t>
            </w:r>
            <w:r w:rsidRPr="00644BC7">
              <w:t> </w:t>
            </w:r>
            <w:r w:rsidRPr="004E62B3">
              <w:br/>
            </w:r>
            <w:r w:rsidRPr="004E62B3">
              <w:br/>
            </w:r>
            <w:proofErr w:type="gramStart"/>
            <w:r w:rsidRPr="004E62B3">
              <w:t>Это</w:t>
            </w:r>
            <w:r w:rsidRPr="00644BC7">
              <w:t> </w:t>
            </w:r>
            <w:r w:rsidRPr="00644BC7">
              <w:rPr>
                <w:b/>
                <w:bCs/>
                <w:i/>
                <w:iCs/>
              </w:rPr>
              <w:t>песни </w:t>
            </w:r>
            <w:hyperlink r:id="rId5" w:anchor="bulat" w:history="1">
              <w:r w:rsidRPr="00644BC7">
                <w:rPr>
                  <w:b/>
                  <w:bCs/>
                  <w:i/>
                  <w:iCs/>
                  <w:u w:val="single"/>
                </w:rPr>
                <w:t>Булата Окуджавы</w:t>
              </w:r>
            </w:hyperlink>
            <w:r w:rsidRPr="00644BC7">
              <w:rPr>
                <w:b/>
                <w:bCs/>
                <w:i/>
                <w:iCs/>
              </w:rPr>
              <w:t>, </w:t>
            </w:r>
            <w:hyperlink r:id="rId6" w:anchor="gorodnicky" w:history="1">
              <w:r w:rsidRPr="00644BC7">
                <w:rPr>
                  <w:b/>
                  <w:bCs/>
                  <w:i/>
                  <w:iCs/>
                  <w:u w:val="single"/>
                </w:rPr>
                <w:t xml:space="preserve">Александра </w:t>
              </w:r>
              <w:proofErr w:type="spellStart"/>
              <w:r w:rsidRPr="00644BC7">
                <w:rPr>
                  <w:b/>
                  <w:bCs/>
                  <w:i/>
                  <w:iCs/>
                  <w:u w:val="single"/>
                </w:rPr>
                <w:t>Городницкого</w:t>
              </w:r>
              <w:proofErr w:type="spellEnd"/>
            </w:hyperlink>
            <w:r w:rsidRPr="00644BC7">
              <w:rPr>
                <w:b/>
                <w:bCs/>
                <w:i/>
                <w:iCs/>
              </w:rPr>
              <w:t>, </w:t>
            </w:r>
            <w:hyperlink r:id="rId7" w:anchor="galich" w:history="1">
              <w:r w:rsidRPr="00644BC7">
                <w:rPr>
                  <w:b/>
                  <w:bCs/>
                  <w:i/>
                  <w:iCs/>
                  <w:u w:val="single"/>
                </w:rPr>
                <w:t>Александра Галича</w:t>
              </w:r>
            </w:hyperlink>
            <w:r w:rsidRPr="00644BC7">
              <w:rPr>
                <w:b/>
                <w:bCs/>
                <w:i/>
                <w:iCs/>
              </w:rPr>
              <w:t>, Новеллы Матвеевой, Юрия Визбора, Евгения Клячкина, Владимира Высоцкого, Юлия Кима</w:t>
            </w:r>
            <w:r w:rsidR="001D7472" w:rsidRPr="00644BC7">
              <w:rPr>
                <w:b/>
                <w:bCs/>
                <w:i/>
                <w:iCs/>
              </w:rPr>
              <w:t>,</w:t>
            </w:r>
            <w:r w:rsidR="00936E6A">
              <w:rPr>
                <w:b/>
                <w:bCs/>
                <w:i/>
                <w:iCs/>
              </w:rPr>
              <w:t xml:space="preserve"> </w:t>
            </w:r>
            <w:r w:rsidR="001D7472" w:rsidRPr="00644BC7">
              <w:rPr>
                <w:b/>
                <w:bCs/>
                <w:i/>
                <w:iCs/>
              </w:rPr>
              <w:t>Олега Митяева</w:t>
            </w:r>
            <w:r w:rsidRPr="00644BC7">
              <w:t> </w:t>
            </w:r>
            <w:r w:rsidRPr="004E62B3">
              <w:t>и многих других.</w:t>
            </w:r>
            <w:proofErr w:type="gramEnd"/>
            <w:r w:rsidRPr="004E62B3">
              <w:t xml:space="preserve"> Они поются и сегодня в дружеских компаниях, у костра, в походах, геологических экспедициях, в неформальной обстановке. Эта «</w:t>
            </w:r>
            <w:proofErr w:type="spellStart"/>
            <w:r w:rsidRPr="004E62B3">
              <w:t>неформальность</w:t>
            </w:r>
            <w:proofErr w:type="spellEnd"/>
            <w:r w:rsidRPr="004E62B3">
              <w:t>» авторской песни и составляет ее главную притягательную силу.</w:t>
            </w:r>
            <w:r w:rsidRPr="004E62B3">
              <w:br/>
            </w:r>
            <w:r w:rsidRPr="004E62B3">
              <w:br/>
            </w:r>
            <w:r w:rsidRPr="00644BC7">
              <w:rPr>
                <w:b/>
                <w:bCs/>
                <w:i/>
                <w:iCs/>
              </w:rPr>
              <w:t>Авторская песня обращена к каждому, и она про каждого, поэтому ее интимность не противоречит массовости.</w:t>
            </w:r>
            <w:r w:rsidRPr="00644BC7">
              <w:t> </w:t>
            </w:r>
            <w:r w:rsidRPr="004E62B3">
              <w:t>Массовость проявилась в сформировавшемся стихийно целом движении авторской песни: проводились слеты и фестивали, возникали клубы авторской, или самодеятельной, песни. Демократичность этого явления выразилась и в том, что многие стали пробовать себя в качестве авторов, находили, таким образом, способ самовыражения, не претендуя на мировую славу или высокие гонорары. Широкое распространение авторской песни сделало лучшие ее образцы поистине народными — авторов часто не помнили, несколько изменялся, «обкатывался» текст. Все эти признаки делают авторскую песню близкой к городскому фольклору.</w:t>
            </w:r>
            <w:r w:rsidRPr="00644BC7">
              <w:t> </w:t>
            </w:r>
            <w:r w:rsidRPr="004E62B3">
              <w:br/>
            </w:r>
            <w:r w:rsidRPr="004E62B3">
              <w:br/>
            </w:r>
            <w:r w:rsidRPr="004E62B3">
              <w:br/>
            </w:r>
            <w:r w:rsidRPr="004E62B3">
              <w:br/>
              <w:t>Слушаем сообщения о поэтах, писавших в жанре «авторской песни». Прослушаем отдельные песни в з</w:t>
            </w:r>
            <w:r w:rsidR="00644BC7">
              <w:t xml:space="preserve">аписи </w:t>
            </w:r>
            <w:r w:rsidRPr="004E62B3">
              <w:t>.</w:t>
            </w:r>
            <w:r w:rsidRPr="004E62B3">
              <w:br/>
            </w:r>
            <w:r w:rsidRPr="004E62B3">
              <w:br/>
            </w:r>
            <w:r w:rsidRPr="004E62B3">
              <w:br/>
            </w:r>
            <w:r w:rsidRPr="004E62B3">
              <w:br/>
              <w:t>Обратимся к творчеству одного из основоположников авторской песни, к песням</w:t>
            </w:r>
            <w:r w:rsidRPr="00644BC7">
              <w:t> </w:t>
            </w:r>
            <w:hyperlink r:id="rId8" w:anchor="bulat" w:history="1">
              <w:r w:rsidRPr="00644BC7">
                <w:rPr>
                  <w:u w:val="single"/>
                </w:rPr>
                <w:t>Булата Окуджавы.</w:t>
              </w:r>
            </w:hyperlink>
            <w:r w:rsidRPr="004E62B3">
              <w:br/>
            </w:r>
            <w:r w:rsidRPr="004E62B3">
              <w:br/>
            </w:r>
            <w:r w:rsidRPr="00644BC7">
              <w:rPr>
                <w:b/>
                <w:bCs/>
                <w:i/>
                <w:iCs/>
              </w:rPr>
              <w:t>Булат Окуджава (1924—1997) стоит у истоков движения «</w:t>
            </w:r>
            <w:proofErr w:type="spellStart"/>
            <w:r w:rsidRPr="00644BC7">
              <w:rPr>
                <w:b/>
                <w:bCs/>
                <w:i/>
                <w:iCs/>
              </w:rPr>
              <w:t>бардовской</w:t>
            </w:r>
            <w:proofErr w:type="spellEnd"/>
            <w:r w:rsidRPr="00644BC7">
              <w:rPr>
                <w:b/>
                <w:bCs/>
                <w:i/>
                <w:iCs/>
              </w:rPr>
              <w:t>», «авторской» песни.</w:t>
            </w:r>
            <w:r w:rsidRPr="00644BC7">
              <w:t> </w:t>
            </w:r>
            <w:r w:rsidRPr="004E62B3">
              <w:t xml:space="preserve">В 1942 году, не окончив школы, он ушел на фронт, поэтому, наверное, так много места занимала в его </w:t>
            </w:r>
            <w:r w:rsidRPr="004E62B3">
              <w:lastRenderedPageBreak/>
              <w:t>лирике вой на, т</w:t>
            </w:r>
            <w:r w:rsidR="001D7472" w:rsidRPr="00644BC7">
              <w:t>очнее, человек на войне.</w:t>
            </w:r>
            <w:r w:rsidR="001D7472" w:rsidRPr="00644BC7">
              <w:br/>
            </w:r>
            <w:r w:rsidR="001D7472" w:rsidRPr="00644BC7">
              <w:br/>
              <w:t xml:space="preserve">Прослушать песню </w:t>
            </w:r>
            <w:r w:rsidRPr="00644BC7">
              <w:t> </w:t>
            </w:r>
            <w:hyperlink r:id="rId9" w:anchor="korolev" w:history="1">
              <w:r w:rsidRPr="00644BC7">
                <w:rPr>
                  <w:b/>
                  <w:bCs/>
                  <w:i/>
                  <w:iCs/>
                  <w:u w:val="single"/>
                </w:rPr>
                <w:t>«Песенка о Леньке Королеве»</w:t>
              </w:r>
            </w:hyperlink>
            <w:r w:rsidRPr="004E62B3">
              <w:br/>
            </w:r>
            <w:r w:rsidRPr="004E62B3">
              <w:br/>
              <w:t>— Заметим, что описания войны: сражений, героических подвигов, гибели героя — нет в тексте. Война как бы выпала из песни. Почему?</w:t>
            </w:r>
            <w:r w:rsidRPr="004E62B3">
              <w:br/>
            </w:r>
            <w:r w:rsidRPr="004E62B3">
              <w:br/>
              <w:t>— Сам Окуджава сказал: «все мои стихи и песни не столько о войне, сколько против нее». Вспомните другие песни Окуджавы на эту тему.</w:t>
            </w:r>
            <w:r w:rsidRPr="004E62B3">
              <w:br/>
            </w:r>
            <w:r w:rsidRPr="004E62B3">
              <w:br/>
            </w:r>
            <w:r w:rsidR="001D7472" w:rsidRPr="00644BC7">
              <w:t xml:space="preserve">Прослушать песню </w:t>
            </w:r>
            <w:r w:rsidRPr="00644BC7">
              <w:rPr>
                <w:b/>
                <w:bCs/>
                <w:i/>
                <w:iCs/>
              </w:rPr>
              <w:t xml:space="preserve"> «До свидания, мальчики!»</w:t>
            </w:r>
            <w:r w:rsidRPr="00644BC7">
              <w:t> </w:t>
            </w:r>
            <w:r w:rsidRPr="004E62B3">
              <w:t>(1958).</w:t>
            </w:r>
            <w:r w:rsidRPr="004E62B3">
              <w:br/>
            </w:r>
            <w:r w:rsidRPr="004E62B3">
              <w:br/>
              <w:t>— В чем заключается антивоенный пафос этой песни?</w:t>
            </w:r>
            <w:r w:rsidRPr="004E62B3">
              <w:br/>
            </w:r>
            <w:r w:rsidRPr="004E62B3">
              <w:br/>
            </w:r>
            <w:proofErr w:type="gramStart"/>
            <w:r w:rsidRPr="00644BC7">
              <w:rPr>
                <w:b/>
                <w:bCs/>
                <w:i/>
                <w:iCs/>
              </w:rPr>
              <w:t>Песни Б. Окуджавы лежат в традиции городского романса, они обычно «тихие», часто грустные, лиричные, мелодичные, наполнены добротой, сочувствием, милосердием.</w:t>
            </w:r>
            <w:proofErr w:type="gramEnd"/>
            <w:r w:rsidRPr="004E62B3">
              <w:br/>
            </w:r>
            <w:r w:rsidRPr="004E62B3">
              <w:br/>
            </w:r>
            <w:r w:rsidR="001D7472" w:rsidRPr="00644BC7">
              <w:t xml:space="preserve">Прослушать песню </w:t>
            </w:r>
            <w:r w:rsidRPr="00644BC7">
              <w:rPr>
                <w:b/>
                <w:bCs/>
                <w:i/>
                <w:iCs/>
              </w:rPr>
              <w:t>«Полночный троллейбус»</w:t>
            </w:r>
            <w:r w:rsidRPr="00644BC7">
              <w:t> </w:t>
            </w:r>
            <w:r w:rsidRPr="004E62B3">
              <w:t>(1957).</w:t>
            </w:r>
            <w:r w:rsidRPr="004E62B3">
              <w:br/>
            </w:r>
            <w:r w:rsidRPr="004E62B3">
              <w:br/>
              <w:t>— Как бы вы определили жанр этой песни? Можно ли ее назвать лирической балладой? Какие признаки этого жанра вы заметили? Какие произведения, образы приходят на память в связи с «Полночным троллейбусом»?</w:t>
            </w:r>
            <w:r w:rsidRPr="004E62B3">
              <w:br/>
            </w:r>
            <w:r w:rsidRPr="004E62B3">
              <w:br/>
            </w:r>
            <w:r w:rsidR="00644BC7">
              <w:t xml:space="preserve">Прослушать песню </w:t>
            </w:r>
            <w:r w:rsidRPr="00644BC7">
              <w:t> </w:t>
            </w:r>
            <w:r w:rsidRPr="004E62B3">
              <w:t xml:space="preserve">(«Давайте восклицать...»), </w:t>
            </w:r>
            <w:proofErr w:type="gramStart"/>
            <w:r w:rsidRPr="004E62B3">
              <w:t>посвященная</w:t>
            </w:r>
            <w:proofErr w:type="gramEnd"/>
            <w:r w:rsidRPr="004E62B3">
              <w:t xml:space="preserve"> Юрию Трифонову.</w:t>
            </w:r>
            <w:r w:rsidRPr="004E62B3">
              <w:br/>
            </w:r>
            <w:r w:rsidRPr="004E62B3">
              <w:br/>
              <w:t>— Как соотносятся стихотворное, поэтическое и музыкальное начала в пес</w:t>
            </w:r>
            <w:r w:rsidR="00644BC7">
              <w:t>нях Окуджавы?</w:t>
            </w:r>
            <w:r w:rsidR="00644BC7">
              <w:br/>
            </w:r>
            <w:r w:rsidR="00644BC7">
              <w:br/>
              <w:t xml:space="preserve"> Прослушать песню</w:t>
            </w:r>
            <w:r w:rsidRPr="00644BC7">
              <w:t> </w:t>
            </w:r>
            <w:r w:rsidRPr="00644BC7">
              <w:rPr>
                <w:b/>
                <w:bCs/>
                <w:i/>
                <w:iCs/>
              </w:rPr>
              <w:t>«Песенка об Арбате»</w:t>
            </w:r>
            <w:r w:rsidRPr="004E62B3">
              <w:t>.</w:t>
            </w:r>
            <w:r w:rsidRPr="004E62B3">
              <w:br/>
            </w:r>
            <w:r w:rsidRPr="004E62B3">
              <w:br/>
              <w:t>— Какое место занимает в творчестве Ок</w:t>
            </w:r>
            <w:r w:rsidR="00644BC7">
              <w:t>уджавы тема «Арбата».</w:t>
            </w:r>
            <w:r w:rsidR="00644BC7">
              <w:br/>
            </w:r>
            <w:r w:rsidR="00644BC7">
              <w:br/>
            </w:r>
            <w:r w:rsidRPr="004E62B3">
              <w:br/>
            </w:r>
            <w:r w:rsidRPr="004E62B3">
              <w:br/>
              <w:t>Мы будем счастливы</w:t>
            </w:r>
            <w:r w:rsidRPr="004E62B3">
              <w:br/>
              <w:t>(благодаренье снимку!)</w:t>
            </w:r>
            <w:r w:rsidRPr="004E62B3">
              <w:br/>
              <w:t>Пусть жизнь короткая проносится и тает.</w:t>
            </w:r>
            <w:r w:rsidRPr="004E62B3">
              <w:br/>
              <w:t>На веки вечные</w:t>
            </w:r>
            <w:r w:rsidRPr="004E62B3">
              <w:br/>
              <w:t xml:space="preserve">мы все теперь в </w:t>
            </w:r>
            <w:proofErr w:type="gramStart"/>
            <w:r w:rsidRPr="004E62B3">
              <w:t>обнимку</w:t>
            </w:r>
            <w:proofErr w:type="gramEnd"/>
            <w:r w:rsidRPr="004E62B3">
              <w:br/>
              <w:t>на фоне Пушкина!</w:t>
            </w:r>
            <w:r w:rsidRPr="004E62B3">
              <w:br/>
              <w:t>И птичка вылетает.</w:t>
            </w:r>
            <w:r w:rsidRPr="004E62B3">
              <w:br/>
            </w:r>
            <w:r w:rsidRPr="004E62B3">
              <w:br/>
              <w:t>— О чем идет речь в этом стихотворении?</w:t>
            </w:r>
            <w:r w:rsidRPr="004E62B3">
              <w:br/>
            </w:r>
            <w:proofErr w:type="gramStart"/>
            <w:r w:rsidRPr="004E62B3">
              <w:t>(Его тема целиком раскрыта в его заглавии:</w:t>
            </w:r>
            <w:proofErr w:type="gramEnd"/>
            <w:r w:rsidRPr="004E62B3">
              <w:t xml:space="preserve"> «Приезжая семья фотографируется у памятника Пушкину». Люди фотографируются на фоне памятника, охваченные любовью к великому поэту, объединенные, сродненные ею «на веки вечные».</w:t>
            </w:r>
            <w:r w:rsidRPr="004E62B3">
              <w:br/>
              <w:t xml:space="preserve">Одно только прикосновение к Пушкину вернуло им прежнюю детскую веру в торжество добра, в разумность мира, даже в то, что из объектива фотоаппарата обязательно вылетит птичка! Хотя, очень может быть, что заезжие любители фотографироваться и не ощутили в себе внутренней причастности к Пушкину, что им больше импонирует торжественный памятник. Но ведь и поэт обратился к ним не </w:t>
            </w:r>
            <w:r w:rsidRPr="004E62B3">
              <w:lastRenderedPageBreak/>
              <w:t xml:space="preserve">для того, чтобы доискаться, как было на самом деле. </w:t>
            </w:r>
            <w:proofErr w:type="gramStart"/>
            <w:r w:rsidRPr="004E62B3">
              <w:t>Речь идет о том, что человек может, что ему под силу, каковы его духовные возможности.)</w:t>
            </w:r>
            <w:proofErr w:type="gramEnd"/>
            <w:r w:rsidRPr="004E62B3">
              <w:br/>
            </w:r>
            <w:r w:rsidRPr="004E62B3">
              <w:br/>
            </w:r>
            <w:r w:rsidRPr="004E62B3">
              <w:br/>
              <w:t>Окуджаву называют романтиком, и мы назовем: ведь он преображает жизнь. Но противопоставлять его реалисту не станем. Потому что чудо преображения в его поэзии того свойства, которое сказочник-драматург Е. Шварц однажды счастливо определил как «обыкновенное», — обыкновенное чудо. Оно обыкновенное, потому что не показывает жизнь лучше, чем она есть на самом деле. И оно — чудо, потому что жизнь, какая она есть на самом деле, оказывается в стихах Окуджавы гораздо лучше, чем мы о ней думали. Да и мы все — люди, человечество — оказываемся выше, чище, добрее, чем мы себя представляли.</w:t>
            </w:r>
            <w:r w:rsidRPr="004E62B3">
              <w:br/>
            </w:r>
            <w:r w:rsidRPr="004E62B3">
              <w:br/>
              <w:t xml:space="preserve">Особенность поэзии Окуджавы состоит в том, что она глубоко лирическая по своей природе. Она обращена не к одному человеку, а ко всем сразу, выражая не только «мое» поэта, но и наши ощущения. Поэт чаще всего в своих стихах говорит «мы». «Мы — это самовыражение человека, ощущающего духовную и душевную общность с другими, </w:t>
            </w:r>
            <w:proofErr w:type="gramStart"/>
            <w:r w:rsidRPr="004E62B3">
              <w:t>это то</w:t>
            </w:r>
            <w:proofErr w:type="gramEnd"/>
            <w:r w:rsidRPr="004E62B3">
              <w:t xml:space="preserve"> человеческое единение, та людская сплоченность, в которых проступают лучшие качества людей, осуществляются лучшие надежды человека, надежды на лучшее...</w:t>
            </w:r>
            <w:r w:rsidRPr="004E62B3">
              <w:br/>
            </w:r>
            <w:r w:rsidRPr="004E62B3">
              <w:br/>
            </w:r>
            <w:r w:rsidRPr="00644BC7">
              <w:rPr>
                <w:b/>
                <w:bCs/>
                <w:i/>
                <w:iCs/>
              </w:rPr>
              <w:t xml:space="preserve"> </w:t>
            </w:r>
            <w:r w:rsidR="00644BC7">
              <w:rPr>
                <w:b/>
                <w:bCs/>
                <w:i/>
                <w:iCs/>
              </w:rPr>
              <w:t xml:space="preserve">    Прослушать песню </w:t>
            </w:r>
            <w:r w:rsidRPr="00644BC7">
              <w:rPr>
                <w:b/>
                <w:bCs/>
                <w:i/>
                <w:iCs/>
              </w:rPr>
              <w:t>«Возьмемся за руки, друзья»</w:t>
            </w:r>
            <w:r w:rsidRPr="004E62B3">
              <w:t>.</w:t>
            </w:r>
          </w:p>
          <w:p w:rsidR="00131787" w:rsidRDefault="004E62B3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E62B3">
              <w:br/>
            </w:r>
            <w:r w:rsidR="00131787" w:rsidRPr="00131787">
              <w:rPr>
                <w:b/>
                <w:bCs/>
                <w:color w:val="000000"/>
              </w:rPr>
              <w:t xml:space="preserve">                                                       </w:t>
            </w:r>
            <w:r w:rsidR="00131787">
              <w:rPr>
                <w:b/>
                <w:bCs/>
                <w:color w:val="000000"/>
              </w:rPr>
              <w:t>Юрий Визбор.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                                                            </w:t>
            </w:r>
            <w:r w:rsidR="00936E6A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Не сотвори себе кумира</w:t>
            </w:r>
            <w:proofErr w:type="gramStart"/>
            <w:r>
              <w:rPr>
                <w:color w:val="000000"/>
              </w:rPr>
              <w:br/>
              <w:t xml:space="preserve">                                                                </w:t>
            </w:r>
            <w:r w:rsidR="00936E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И</w:t>
            </w:r>
            <w:proofErr w:type="gramEnd"/>
            <w:r>
              <w:rPr>
                <w:color w:val="000000"/>
              </w:rPr>
              <w:t>з невеликих мелочей —</w:t>
            </w:r>
            <w:r>
              <w:rPr>
                <w:color w:val="000000"/>
              </w:rPr>
              <w:br/>
              <w:t xml:space="preserve">                                                               </w:t>
            </w:r>
            <w:r w:rsidR="00936E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Из обстановки и квартиры,</w:t>
            </w:r>
            <w:r>
              <w:rPr>
                <w:color w:val="000000"/>
              </w:rPr>
              <w:br/>
              <w:t xml:space="preserve">                                                                </w:t>
            </w:r>
            <w:r w:rsidR="00936E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Из посещения врачей,</w:t>
            </w:r>
            <w:r>
              <w:rPr>
                <w:color w:val="000000"/>
              </w:rPr>
              <w:br/>
              <w:t xml:space="preserve">                                                                </w:t>
            </w:r>
            <w:r w:rsidR="00936E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Из воскресенья и субботы,</w:t>
            </w:r>
            <w:r>
              <w:rPr>
                <w:color w:val="000000"/>
              </w:rPr>
              <w:br/>
              <w:t xml:space="preserve">                                                                </w:t>
            </w:r>
            <w:r w:rsidR="00936E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Из размышлений о судьбе.</w:t>
            </w:r>
            <w:r>
              <w:rPr>
                <w:color w:val="000000"/>
              </w:rPr>
              <w:br/>
              <w:t xml:space="preserve">                                                                  В конце концов, не в наши годы</w:t>
            </w:r>
            <w:r>
              <w:rPr>
                <w:color w:val="000000"/>
              </w:rPr>
              <w:br/>
              <w:t xml:space="preserve">                                                                  Унынье позволять себе.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  <w:t xml:space="preserve">                                                                  В исканьях счастья своего —</w:t>
            </w:r>
            <w:r>
              <w:rPr>
                <w:color w:val="000000"/>
              </w:rPr>
              <w:br/>
              <w:t xml:space="preserve">                                                                  Не сотвори себе кумира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                                                               Не сотвори себе кумира,</w:t>
            </w:r>
            <w:r>
              <w:rPr>
                <w:color w:val="000000"/>
              </w:rPr>
              <w:br/>
              <w:t xml:space="preserve">                                                                  Из неизбежных и унылых</w:t>
            </w:r>
            <w:r>
              <w:rPr>
                <w:color w:val="000000"/>
              </w:rPr>
              <w:br/>
              <w:t xml:space="preserve">                                                                  Подсчётов прибылей своих.</w:t>
            </w:r>
            <w:r>
              <w:rPr>
                <w:color w:val="000000"/>
              </w:rPr>
              <w:br/>
              <w:t xml:space="preserve">                                                                  И может, ты прошёл полмира</w:t>
            </w:r>
            <w:proofErr w:type="gramStart"/>
            <w:r>
              <w:rPr>
                <w:color w:val="000000"/>
              </w:rPr>
              <w:br/>
            </w:r>
            <w:r w:rsidR="00936E6A">
              <w:rPr>
                <w:color w:val="000000"/>
              </w:rPr>
              <w:t xml:space="preserve">                                                                  </w:t>
            </w:r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исканьях счастья своего —</w:t>
            </w:r>
          </w:p>
          <w:p w:rsidR="00131787" w:rsidRDefault="00936E6A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                                                               </w:t>
            </w:r>
            <w:r w:rsidR="00131787">
              <w:rPr>
                <w:color w:val="000000"/>
              </w:rPr>
              <w:t>Не сотвори себе кумира</w:t>
            </w:r>
            <w:proofErr w:type="gramStart"/>
            <w:r w:rsidR="00131787">
              <w:rPr>
                <w:color w:val="000000"/>
              </w:rPr>
              <w:br/>
            </w:r>
            <w:r>
              <w:rPr>
                <w:color w:val="000000"/>
              </w:rPr>
              <w:t xml:space="preserve">                                                                  </w:t>
            </w:r>
            <w:r w:rsidR="00131787">
              <w:rPr>
                <w:color w:val="000000"/>
              </w:rPr>
              <w:t>Н</w:t>
            </w:r>
            <w:proofErr w:type="gramEnd"/>
            <w:r w:rsidR="00131787">
              <w:rPr>
                <w:color w:val="000000"/>
              </w:rPr>
              <w:t>и из себя, ни из него.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31787" w:rsidRPr="00131787" w:rsidRDefault="00936E6A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                                                                </w:t>
            </w:r>
            <w:r w:rsidR="00131787">
              <w:rPr>
                <w:color w:val="000000"/>
              </w:rPr>
              <w:t>Не сотвори себе кумира</w:t>
            </w:r>
            <w:proofErr w:type="gramStart"/>
            <w:r w:rsidR="00131787">
              <w:rPr>
                <w:color w:val="000000"/>
              </w:rPr>
              <w:br/>
            </w:r>
            <w:r>
              <w:rPr>
                <w:color w:val="000000"/>
              </w:rPr>
              <w:t xml:space="preserve">                                                                   </w:t>
            </w:r>
            <w:r w:rsidR="00131787">
              <w:rPr>
                <w:color w:val="000000"/>
              </w:rPr>
              <w:t>И</w:t>
            </w:r>
            <w:proofErr w:type="gramEnd"/>
            <w:r w:rsidR="00131787">
              <w:rPr>
                <w:color w:val="000000"/>
              </w:rPr>
              <w:t>з памяти своей земли,</w:t>
            </w:r>
            <w:r w:rsidR="00131787">
              <w:rPr>
                <w:color w:val="000000"/>
              </w:rPr>
              <w:br/>
            </w:r>
            <w:r>
              <w:rPr>
                <w:color w:val="000000"/>
              </w:rPr>
              <w:t xml:space="preserve">                                                                   </w:t>
            </w:r>
            <w:r w:rsidR="00131787">
              <w:rPr>
                <w:color w:val="000000"/>
              </w:rPr>
              <w:t>Из тех бойцов и командиров,</w:t>
            </w:r>
            <w:r w:rsidR="00131787">
              <w:rPr>
                <w:color w:val="000000"/>
              </w:rPr>
              <w:br/>
            </w:r>
            <w:r>
              <w:rPr>
                <w:color w:val="000000"/>
              </w:rPr>
              <w:t xml:space="preserve">                                                                   </w:t>
            </w:r>
            <w:r w:rsidR="00131787">
              <w:rPr>
                <w:color w:val="000000"/>
              </w:rPr>
              <w:t>Из истин — выбери простые,</w:t>
            </w:r>
            <w:r w:rsidR="00131787">
              <w:rPr>
                <w:color w:val="000000"/>
              </w:rPr>
              <w:br/>
            </w:r>
            <w:r>
              <w:rPr>
                <w:color w:val="000000"/>
              </w:rPr>
              <w:t xml:space="preserve">                                                                   </w:t>
            </w:r>
            <w:r w:rsidR="00131787">
              <w:rPr>
                <w:color w:val="000000"/>
              </w:rPr>
              <w:t>Что не подвластны временам,</w:t>
            </w:r>
            <w:r w:rsidR="00131787">
              <w:rPr>
                <w:color w:val="000000"/>
              </w:rPr>
              <w:br/>
            </w:r>
            <w:r>
              <w:rPr>
                <w:color w:val="000000"/>
              </w:rPr>
              <w:t xml:space="preserve">                                                                    </w:t>
            </w:r>
            <w:r w:rsidR="00131787">
              <w:rPr>
                <w:color w:val="000000"/>
              </w:rPr>
              <w:t>И сотвори себе Россию,</w:t>
            </w:r>
            <w:r w:rsidR="00131787">
              <w:rPr>
                <w:color w:val="000000"/>
              </w:rPr>
              <w:br/>
            </w:r>
            <w:r>
              <w:rPr>
                <w:color w:val="000000"/>
              </w:rPr>
              <w:t xml:space="preserve">                                                                    </w:t>
            </w:r>
            <w:r w:rsidR="00131787">
              <w:rPr>
                <w:color w:val="000000"/>
              </w:rPr>
              <w:t>Как сотворила нас она!</w:t>
            </w:r>
          </w:p>
          <w:p w:rsidR="00131787" w:rsidRPr="00560254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64DD2" w:rsidRPr="00560254" w:rsidRDefault="00964DD2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31787" w:rsidRDefault="00936E6A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  </w:t>
            </w:r>
            <w:proofErr w:type="gramStart"/>
            <w:r w:rsidR="00131787">
              <w:rPr>
                <w:color w:val="000000"/>
                <w:sz w:val="21"/>
                <w:szCs w:val="21"/>
              </w:rPr>
              <w:t>Песни известного барда, поэта, романтика, понимавшего красоту, умевшего видеть ее</w:t>
            </w:r>
            <w:r w:rsidR="00131787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="00131787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13178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131787">
              <w:rPr>
                <w:color w:val="000000"/>
              </w:rPr>
              <w:t xml:space="preserve">на экзотическом «плато </w:t>
            </w:r>
            <w:proofErr w:type="spellStart"/>
            <w:r w:rsidR="00131787">
              <w:rPr>
                <w:color w:val="000000"/>
              </w:rPr>
              <w:t>Расминчор</w:t>
            </w:r>
            <w:proofErr w:type="spellEnd"/>
            <w:r w:rsidR="00131787">
              <w:rPr>
                <w:color w:val="000000"/>
              </w:rPr>
              <w:t>», и в подмосковном крае, и</w:t>
            </w:r>
            <w:r w:rsidR="00131787">
              <w:rPr>
                <w:rStyle w:val="apple-converted-space"/>
                <w:color w:val="000000"/>
              </w:rPr>
              <w:t> </w:t>
            </w:r>
            <w:r w:rsidR="00131787">
              <w:rPr>
                <w:color w:val="000000"/>
              </w:rPr>
              <w:t>в Заполярье, оставившего сердце в «Фанских горах», исколесившего сотни других дорог, но оставшегося преданным Москве, России</w:t>
            </w:r>
            <w:r w:rsidR="00131787">
              <w:rPr>
                <w:rStyle w:val="apple-converted-space"/>
                <w:color w:val="000000"/>
              </w:rPr>
              <w:t> </w:t>
            </w:r>
            <w:r w:rsidR="00131787">
              <w:rPr>
                <w:color w:val="000000"/>
              </w:rPr>
              <w:t xml:space="preserve">Юрия Визбора занимают особое место в поэзии середины </w:t>
            </w:r>
            <w:proofErr w:type="spellStart"/>
            <w:r w:rsidR="00131787">
              <w:rPr>
                <w:color w:val="000000"/>
              </w:rPr>
              <w:t>ХХ</w:t>
            </w:r>
            <w:proofErr w:type="spellEnd"/>
            <w:r w:rsidR="00131787">
              <w:rPr>
                <w:color w:val="000000"/>
              </w:rPr>
              <w:t xml:space="preserve"> века.</w:t>
            </w:r>
            <w:proofErr w:type="gramEnd"/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Визбор  родился в июне 1934 года в Москве. У него украинско-литовские корни, но он считал себя русским человеком. Отца Юрий Визбор не успел запомнить: красный командир попал в маховик репрессий, когда сыну было три года. Отца семья не дождалась: его реабилитировали посмертно в 1958 году.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автобиографии Юрий Визбор написал, что первая песня на его стихи родилась, когда ему исполнилось 14 лет.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Московский государственный педагогический институт юноша поступил «за компанию с другом Владимиром».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Педагогический институт стал центром зарождающейся в 50-х авторской песни.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Визбор был одним их тех, кто стоял у ее истоков. Магнитофонные ленты с его записями передавались из дома в дом, а его песни пели (и до сих пор поют) у костров. Свою жизненную позицию он определял так: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b/>
                <w:bCs/>
                <w:i/>
                <w:iCs/>
                <w:color w:val="000000"/>
              </w:rPr>
              <w:t>«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Нытье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 — вещь поверхностная, это проще всего: у кого нет неприятностей?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Нужно выявить более сложное, более глубокое.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 Нужно заразить людей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светлым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, хорошим. Вот, элементарно говоря, мое кредо».</w:t>
            </w:r>
          </w:p>
          <w:p w:rsidR="00131787" w:rsidRP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Радостный свет, тепло окрашивают каждую песню Ю. Визбора, даже самую грустную. Визбор был и остается поэтом интеллигенции, в первую очередь того поколения, времен «оттепели», которое на всю жизнь сумело сохранить юношескую мечтательность. Вечная молодость, </w:t>
            </w:r>
            <w:proofErr w:type="spellStart"/>
            <w:r>
              <w:rPr>
                <w:color w:val="000000"/>
              </w:rPr>
              <w:t>неуспокоенность</w:t>
            </w:r>
            <w:proofErr w:type="spellEnd"/>
            <w:r>
              <w:rPr>
                <w:color w:val="000000"/>
              </w:rPr>
              <w:t xml:space="preserve"> поэта, стремление в дорогу — </w:t>
            </w:r>
            <w:proofErr w:type="gramStart"/>
            <w:r>
              <w:rPr>
                <w:color w:val="000000"/>
              </w:rPr>
              <w:t>близки</w:t>
            </w:r>
            <w:proofErr w:type="gramEnd"/>
            <w:r>
              <w:rPr>
                <w:color w:val="000000"/>
              </w:rPr>
              <w:t xml:space="preserve"> молодым людям и нашего времени.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Спокойно, дружище, спокойно!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 нас еще все впереди.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Пусть шпилем ночной колокольни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Беда ковыряет в груди.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Не путай конец и кончину,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Рассветы, как прежде, трубят.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Кручина твоя не причина,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 только ступень для тебя.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 этим истёртым ступеням,</w:t>
            </w:r>
            <w:r>
              <w:rPr>
                <w:color w:val="000000"/>
              </w:rPr>
              <w:br/>
              <w:t>По горю, разлукам, слезам</w:t>
            </w:r>
            <w:proofErr w:type="gramStart"/>
            <w:r>
              <w:rPr>
                <w:color w:val="000000"/>
              </w:rPr>
              <w:br/>
              <w:t>И</w:t>
            </w:r>
            <w:proofErr w:type="gramEnd"/>
            <w:r>
              <w:rPr>
                <w:color w:val="000000"/>
              </w:rPr>
              <w:t>дём, схоронив нетерпенье</w:t>
            </w:r>
            <w:r>
              <w:rPr>
                <w:color w:val="000000"/>
              </w:rPr>
              <w:br/>
              <w:t>В промытых ветрами глазах.</w:t>
            </w:r>
            <w:r>
              <w:rPr>
                <w:color w:val="000000"/>
              </w:rPr>
              <w:br/>
              <w:t>Виденья видали ночные</w:t>
            </w:r>
            <w:proofErr w:type="gramStart"/>
            <w:r>
              <w:rPr>
                <w:color w:val="000000"/>
              </w:rPr>
              <w:br/>
              <w:t>У</w:t>
            </w:r>
            <w:proofErr w:type="gramEnd"/>
            <w:r>
              <w:rPr>
                <w:color w:val="000000"/>
              </w:rPr>
              <w:t xml:space="preserve"> паперти северных гор,</w:t>
            </w:r>
            <w:r>
              <w:rPr>
                <w:color w:val="000000"/>
              </w:rPr>
              <w:br/>
              <w:t>Качали мы звёзды лесные</w:t>
            </w:r>
            <w:r>
              <w:rPr>
                <w:color w:val="000000"/>
              </w:rPr>
              <w:br/>
              <w:t>На чёрных глазищах озер.</w:t>
            </w:r>
            <w:r>
              <w:rPr>
                <w:color w:val="000000"/>
              </w:rPr>
              <w:br/>
              <w:t>Спокойно, дружище, спокойно!</w:t>
            </w:r>
            <w:r>
              <w:rPr>
                <w:color w:val="000000"/>
              </w:rPr>
              <w:br/>
              <w:t>И пить нам, и весело петь.</w:t>
            </w:r>
            <w:r>
              <w:rPr>
                <w:color w:val="000000"/>
              </w:rPr>
              <w:br/>
              <w:t>Ещё в предстоящие войны</w:t>
            </w:r>
            <w:r>
              <w:rPr>
                <w:color w:val="000000"/>
              </w:rPr>
              <w:br/>
              <w:t>Тебе предстоит уцелеть.</w:t>
            </w:r>
            <w:r>
              <w:rPr>
                <w:color w:val="000000"/>
              </w:rPr>
              <w:br/>
              <w:t>Уже и рассветы проснулись,</w:t>
            </w:r>
            <w:r>
              <w:rPr>
                <w:color w:val="000000"/>
              </w:rPr>
              <w:br/>
              <w:t>Что к жизни тебя возвратят,</w:t>
            </w:r>
            <w:r>
              <w:rPr>
                <w:color w:val="000000"/>
              </w:rPr>
              <w:br/>
              <w:t>Уже изготовлены пули,</w:t>
            </w:r>
            <w:r>
              <w:rPr>
                <w:color w:val="000000"/>
              </w:rPr>
              <w:br/>
              <w:t>Что мимо тебя просвистят.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Эти строки поэт написал в 1962 году и посвятил их своему другу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чем обаяние песен Визбора?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В особенной задушевности, умении проникнуть в самую суть человеческих переживаний, понять, поддержать.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чувстве товарищества, которое соединяет героев его произведений. Альпинисты, туристы, летчики, моряки, полярники, космонавты... Песню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b/>
                <w:bCs/>
                <w:i/>
                <w:iCs/>
                <w:color w:val="000000"/>
              </w:rPr>
              <w:t>«Вот это для мужчин...»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Визбора можно назвать певцом мужской доблести, солидарности, дружбы.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Отыщешь ты в горах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Победу над собой, —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это не только об альпинистах, а о преодолении самых разных испытаний, которые готовит жизнь. За простыми, на первый взгляд незамысловатыми строчками скрыт подтекст, понятный каждому, кому «знакомо щемящее чувство дороги».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Ведь дело мужчин пересилить тревогу,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Надежно держать чуть дрожащий штурвал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 молча глядеть на ночную дорогу,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Чтоб компас души верный путь указал.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1976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Юрий Визбор является инициатором выхода в эфир радиостанции «Юность», а также первой первого в СССР журнала с гибкими пластинками «Кругозор».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Тонким лиризмом окрашены песни о любви, о женщине, о счастье.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Песня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b/>
                <w:bCs/>
                <w:i/>
                <w:iCs/>
                <w:color w:val="000000"/>
              </w:rPr>
              <w:t>«Ты у меня одна...»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(1964) воплотила мечту о единственной любви, о неповторимости встречи двух людей. Это песня о таинстве человеческих отношений, когда для влюбленного «она» становится необходимой, как воздух, вода, красота мира.</w:t>
            </w:r>
          </w:p>
          <w:p w:rsidR="00131787" w:rsidRDefault="00936E6A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        Прослушать песню</w:t>
            </w:r>
            <w:r w:rsidR="00131787">
              <w:rPr>
                <w:b/>
                <w:bCs/>
                <w:i/>
                <w:iCs/>
                <w:color w:val="000000"/>
              </w:rPr>
              <w:t xml:space="preserve"> «Ты у меня одна...»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</w:rPr>
              <w:t>«Милая моя, солнышко лесное»,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— мог сказать только Визбор. Его чувство светлое, ласковое, чуть грустное, с ноткой сожаления о несбывшемся, несостоявшемся счастье. По мысли поэта, любовь, вера согревают души людей, позволяют мечтать и надеяться на лучшее.</w:t>
            </w:r>
          </w:p>
          <w:p w:rsidR="00131787" w:rsidRDefault="00936E6A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       Прослушать песню</w:t>
            </w:r>
            <w:r w:rsidR="00131787">
              <w:rPr>
                <w:b/>
                <w:bCs/>
                <w:i/>
                <w:iCs/>
                <w:color w:val="000000"/>
              </w:rPr>
              <w:t xml:space="preserve"> «Милая моя...»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Юрий Визбор ведет откровенный разговор со слушателем об очень важном, о вопросах, волновавших всех и всегда: о любви и дружбе, верности, мужестве, взаимопомощи. Не случайно самые драматичные песни написаны в форме диалога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b/>
                <w:bCs/>
                <w:i/>
                <w:iCs/>
                <w:color w:val="000000"/>
              </w:rPr>
              <w:t>(«Телефон», «Поминки»)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или с включением ответных реплик собеседника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b/>
                <w:bCs/>
                <w:i/>
                <w:iCs/>
                <w:color w:val="000000"/>
              </w:rPr>
              <w:t>(«Серега Санин»),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обращений «мой друг», «дружище», «милая моя».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Работая на Центральном </w:t>
            </w:r>
            <w:proofErr w:type="gramStart"/>
            <w:r>
              <w:rPr>
                <w:color w:val="000000"/>
              </w:rPr>
              <w:t>телевидении</w:t>
            </w:r>
            <w:proofErr w:type="gramEnd"/>
            <w:r>
              <w:rPr>
                <w:color w:val="000000"/>
              </w:rPr>
              <w:t xml:space="preserve"> снялся в фильмах «Красная палатка», «Начало», «Дневник директора школы», «Ты и я». Роль </w:t>
            </w:r>
            <w:proofErr w:type="spellStart"/>
            <w:r>
              <w:rPr>
                <w:color w:val="000000"/>
              </w:rPr>
              <w:t>рейхсляйтера</w:t>
            </w:r>
            <w:proofErr w:type="spellEnd"/>
            <w:r>
              <w:rPr>
                <w:color w:val="000000"/>
              </w:rPr>
              <w:t xml:space="preserve"> Мартина Бормана в многосерийном фильме Татьяны </w:t>
            </w:r>
            <w:proofErr w:type="spellStart"/>
            <w:r>
              <w:rPr>
                <w:color w:val="000000"/>
              </w:rPr>
              <w:t>Лиозновой</w:t>
            </w:r>
            <w:proofErr w:type="spellEnd"/>
            <w:r>
              <w:rPr>
                <w:color w:val="000000"/>
              </w:rPr>
              <w:t xml:space="preserve"> "Семнадцать мгновений весны" стала "визитной карточкой" Визбора.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Слушая песни </w:t>
            </w:r>
            <w:proofErr w:type="gramStart"/>
            <w:r>
              <w:rPr>
                <w:color w:val="000000"/>
              </w:rPr>
              <w:t>Визбора</w:t>
            </w:r>
            <w:proofErr w:type="gramEnd"/>
            <w:r>
              <w:rPr>
                <w:color w:val="000000"/>
              </w:rPr>
              <w:t xml:space="preserve"> понимаешь, что их сочинил человек необыкновенной доброты, в котором за внешней мужественностью, сдержанностью скрываются ранимая душа, чистое сердце большого ребенка.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Творческое наследие Ю. Визбора велико — около 400 песен. Его песни не перестают петь все новые и новые молодые люди, чьи сердца не могут остаться равнодушными к Музе замечательного человека и поэта.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</w:p>
          <w:p w:rsidR="00131787" w:rsidRDefault="00131787" w:rsidP="0013178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E62B3" w:rsidRPr="004E62B3" w:rsidRDefault="004E62B3" w:rsidP="0064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  <w:r w:rsidR="0064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 презентации  об  одном авторе </w:t>
            </w:r>
            <w:proofErr w:type="spellStart"/>
            <w:r w:rsidR="0064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бардовской</w:t>
            </w:r>
            <w:proofErr w:type="spellEnd"/>
            <w:r w:rsidR="0064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песн</w:t>
            </w:r>
            <w:proofErr w:type="gramStart"/>
            <w:r w:rsidR="0064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и(</w:t>
            </w:r>
            <w:proofErr w:type="gramEnd"/>
            <w:r w:rsidR="0064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выбору)</w:t>
            </w:r>
          </w:p>
        </w:tc>
      </w:tr>
    </w:tbl>
    <w:p w:rsidR="00A97660" w:rsidRPr="00644BC7" w:rsidRDefault="00A97660" w:rsidP="004E62B3">
      <w:pPr>
        <w:rPr>
          <w:rFonts w:ascii="Times New Roman" w:hAnsi="Times New Roman" w:cs="Times New Roman"/>
        </w:rPr>
      </w:pPr>
    </w:p>
    <w:sectPr w:rsidR="00A97660" w:rsidRPr="00644BC7" w:rsidSect="002D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2B3"/>
    <w:rsid w:val="00131787"/>
    <w:rsid w:val="001D7472"/>
    <w:rsid w:val="002D56CD"/>
    <w:rsid w:val="00412857"/>
    <w:rsid w:val="004E62B3"/>
    <w:rsid w:val="00560254"/>
    <w:rsid w:val="0062304D"/>
    <w:rsid w:val="00644BC7"/>
    <w:rsid w:val="00936E6A"/>
    <w:rsid w:val="00964DD2"/>
    <w:rsid w:val="00A9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CD"/>
  </w:style>
  <w:style w:type="paragraph" w:styleId="1">
    <w:name w:val="heading 1"/>
    <w:basedOn w:val="a"/>
    <w:link w:val="10"/>
    <w:uiPriority w:val="9"/>
    <w:qFormat/>
    <w:rsid w:val="004E6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E6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2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E62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E62B3"/>
    <w:rPr>
      <w:color w:val="0000FF"/>
      <w:u w:val="single"/>
    </w:rPr>
  </w:style>
  <w:style w:type="character" w:styleId="a4">
    <w:name w:val="Strong"/>
    <w:basedOn w:val="a0"/>
    <w:uiPriority w:val="22"/>
    <w:qFormat/>
    <w:rsid w:val="004E62B3"/>
    <w:rPr>
      <w:b/>
      <w:bCs/>
    </w:rPr>
  </w:style>
  <w:style w:type="character" w:customStyle="1" w:styleId="apple-converted-space">
    <w:name w:val="apple-converted-space"/>
    <w:basedOn w:val="a0"/>
    <w:rsid w:val="004E62B3"/>
  </w:style>
  <w:style w:type="character" w:styleId="a5">
    <w:name w:val="Emphasis"/>
    <w:basedOn w:val="a0"/>
    <w:uiPriority w:val="20"/>
    <w:qFormat/>
    <w:rsid w:val="004E62B3"/>
    <w:rPr>
      <w:i/>
      <w:iCs/>
    </w:rPr>
  </w:style>
  <w:style w:type="paragraph" w:styleId="a6">
    <w:name w:val="Normal (Web)"/>
    <w:basedOn w:val="a"/>
    <w:uiPriority w:val="99"/>
    <w:unhideWhenUsed/>
    <w:rsid w:val="0013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atura5.narod.ru/avtorskaja-pesna_urok-v-11-klass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teratura5.narod.ru/avtorskaja-pesna_urok-v-11-klass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teratura5.narod.ru/avtorskaja-pesna_urok-v-11-klass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teratura5.narod.ru/avtorskaja-pesna_urok-v-11-klasse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iteratura5.narod.ru/avtorskaja-pesna_urok-v-11-klasse.html" TargetMode="External"/><Relationship Id="rId9" Type="http://schemas.openxmlformats.org/officeDocument/2006/relationships/hyperlink" Target="http://literatura5.narod.ru/avtorskaja-pesna_urok-v-11-klass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Kab203</dc:creator>
  <cp:keywords/>
  <dc:description/>
  <cp:lastModifiedBy>Kab203</cp:lastModifiedBy>
  <cp:revision>8</cp:revision>
  <dcterms:created xsi:type="dcterms:W3CDTF">2020-05-26T04:20:00Z</dcterms:created>
  <dcterms:modified xsi:type="dcterms:W3CDTF">2020-05-27T06:50:00Z</dcterms:modified>
</cp:coreProperties>
</file>