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75" w:rsidRPr="00373875" w:rsidRDefault="00373875" w:rsidP="00373875">
      <w:pPr>
        <w:pBdr>
          <w:bottom w:val="single" w:sz="6" w:space="9" w:color="ECF0F1"/>
        </w:pBdr>
        <w:spacing w:before="180" w:after="30" w:line="240" w:lineRule="auto"/>
        <w:ind w:left="150" w:right="15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373875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11</w:t>
      </w:r>
      <w:r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.06.2020 гр.19-2 Техническое обслуживание турбинного оборудования. Захаров Г.П.</w:t>
      </w:r>
    </w:p>
    <w:p w:rsidR="00373875" w:rsidRPr="00373875" w:rsidRDefault="00373875" w:rsidP="00373875">
      <w:pPr>
        <w:pBdr>
          <w:bottom w:val="single" w:sz="6" w:space="9" w:color="ECF0F1"/>
        </w:pBdr>
        <w:spacing w:before="180" w:after="30" w:line="240" w:lineRule="auto"/>
        <w:ind w:left="150" w:right="15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373875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Лекция 96. Многоступенчатые паровые турбины</w:t>
      </w:r>
    </w:p>
    <w:p w:rsidR="00373875" w:rsidRPr="00373875" w:rsidRDefault="00373875" w:rsidP="00373875">
      <w:pPr>
        <w:pBdr>
          <w:bottom w:val="single" w:sz="6" w:space="9" w:color="ECF0F1"/>
        </w:pBdr>
        <w:spacing w:before="180" w:after="30" w:line="240" w:lineRule="auto"/>
        <w:ind w:left="150" w:right="150"/>
        <w:outlineLvl w:val="0"/>
        <w:rPr>
          <w:rFonts w:ascii="Arial" w:eastAsia="Times New Roman" w:hAnsi="Arial" w:cs="Arial"/>
          <w:b/>
          <w:bCs/>
          <w:color w:val="EF7F1A"/>
          <w:kern w:val="36"/>
          <w:sz w:val="30"/>
          <w:szCs w:val="30"/>
          <w:lang w:eastAsia="ru-RU"/>
        </w:rPr>
      </w:pP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РАБОЧИЙ ПРОЦЕСС МНОГОСТУПЕНЧАТОЙ ПАРОВОЙ ТУРБИНЫ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Кроме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небольших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вспомогательных, паровые турбины, в том числе энергетические, а также судовые выполняются многоступенчатыми.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§ 1.1 отмечалось, что принципиальное различие между многоступенчатыми активными и реактивными турбинами, которое было заметным в первый период развития турбостроения, впоследствии значительно сгладилось, и многие современные паровые турбины часто выполняются с активными ступенями в области повышенного давления пара и с реактивными ступенями в части низкого давления. Тем не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менее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конструктивным признакам разделение между активными и реактивными турбинами сохранилось до сих пор. Также сохранились и некоторые особенности в методах проектирования тех и других турбин. Поэтому в дальнейшем мы оставим условное деление между активными и реактивными турбинами. Однако, говоря о турбинах активных, будем допускать в них и ступени, работающие со значительной степенью реактивности. Под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реактивными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подразумеваются турбины, имеющие в большинстве ступеней реактивность рср%0,5.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рис. 5.1 показана конструктивная схема проточной части многоступенчатой активной турбины. На общем валу насажен ряд дисков, на периферии которых располагаются рабочие лопатки. Диски разделены диафрагмами, в которых установлены сопловые лопатки. В сопловых решетках происходит расширение пара. Элемент турбины, состоящий из диафрагмы и последующего диска с рабочими лопатками, образующими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600575" cy="4276725"/>
            <wp:effectExtent l="19050" t="0" r="9525" b="0"/>
            <wp:docPr id="34" name="Рисунок 1" descr="http://www.tehnoinfa.ru/images/parovyeturbiny/image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hnoinfa.ru/images/parovyeturbiny/image2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рабочую решетку, представляет ступень активной турбины. Диафрагмы двух соседних ступеней образуют камеру, в которой располагается диск, несущий рабочую решетку.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 многих турбинах применяется сопловое парораспределение. При этом первая ступень при изменении пропуска пара работает с изменяющейся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парциалыюстью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 этом отношении отличается от последующих ступеней турбины.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Такая ступень называется регулирующей и выполняется при относительно малых расчетных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теплоперепадах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виде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одновенечной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активной ступени, при значительных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теплоперепадах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— в виде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двухвенеч-ной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ступени скорости.</w:t>
      </w:r>
      <w:proofErr w:type="gramEnd"/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многоступенчатой турбине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полный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располагаемый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теп-лоперепад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начального состояния пара до давления в выходном патрубке распределяется между последовательно расположенными ступенями турбины. Таким образом, каждая из ступеней перерабатывает лишь часть общего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теплоперепада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приходящегося на всю турбину.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47725" cy="200025"/>
            <wp:effectExtent l="19050" t="0" r="9525" b="0"/>
            <wp:docPr id="33" name="Рисунок 2" descr="http://www.tehnoinfa.ru/images/parovyeturbiny/image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hnoinfa.ru/images/parovyeturbiny/image2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 счет чего скорость при истечении из сопловой решетки возрастает до с{.</w:t>
      </w:r>
      <w:proofErr w:type="gramEnd"/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Основная часть кинетической энергии с\1 парового потока преобразуется при протекании рабочей решетки регулирующей ступени в энергию </w:t>
      </w: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вращения ротора турбины, так что при выходе из рабочих лопаток паровой поток имеет незначительную скорость с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Таким образом, расширение пара продолжается в последующих ступенях до тех пор, пока не будет достигнуто давление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рк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выходном патрубке турбины. В ступенях высокого и среднего давления активной турбины обычно предусматривается невысокая степень реактивности. В ступенях низкого давления реактивность увеличивается.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00350" cy="5495925"/>
            <wp:effectExtent l="19050" t="0" r="0" b="0"/>
            <wp:docPr id="32" name="Рисунок 3" descr="http://www.tehnoinfa.ru/images/parovyeturbiny/image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hnoinfa.ru/images/parovyeturbiny/image2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Линия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аЬ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диаграмме на рис. 5.1 показывает изменение вращающего момента на валу турбины. Крутящие моменты, передаваемые дисками каждой последующей ступени суммируются, гак что величина момента возрастает и суммарный момент М соответствует суммарной мощности /V, которую при частоте вращения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турбина передает ротору соединенного с ней генератора электрического тока: N= = 10"3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М(</w:t>
      </w:r>
      <w:proofErr w:type="spellStart"/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кВт.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Небольшой отрицательный момент па переднем конце вала определяется затратой мощности на привод масляного насоса, </w:t>
      </w: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расположенного активной. Активная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одновенечная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регулирующая ступень показана и на рис. 5.3. Так как регулирующая ступень работает с парциальным подводом пара, то, чтобы обеспечить высокую ее эффективность, ступень (§ 4.2) следует проектировать с небольшой степенью реактивности.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353050" cy="4895850"/>
            <wp:effectExtent l="19050" t="0" r="0" b="0"/>
            <wp:docPr id="31" name="Рисунок 4" descr="http://www.tehnoinfa.ru/images/parovyeturbiny/image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hnoinfa.ru/images/parovyeturbiny/image2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регулирующей ступенью размещаются реактивные ступени, которые всегда выполняются с полным подводом пара. Если в активных турбинах малой мощности применять парциальный подвод пара в первых нерегулируемых ступенях, то для реактивных турбин такая возможность исключается.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Рабочие лопатки реактивных ступеней устанавливаются непосредственно на барабане, а сопловые лопатки крепятся в корпусе турбины или в обоймах.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Расположение сопловых лопаток в диафрагмах, а рабочих на дисках в реактивной турбине привело бы к большим осевым усилиям, действующим на ротор (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§ 5.5), увеличению осевых габаритов турбины и ее удорожанию.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809875" cy="6400800"/>
            <wp:effectExtent l="19050" t="0" r="9525" b="0"/>
            <wp:docPr id="30" name="Рисунок 5" descr="http://www.tehnoinfa.ru/images/parovyeturbiny/image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hnoinfa.ru/images/parovyeturbiny/image2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рис. 5.3 приведены графики изменения давлений и скоростей пара в реактивной турбине. На рис. 5.4 построен процесс расширения пара в реактивной турбине в Л,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-д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иаграмме. Поскольку расширение пара происходит как в сопловых, так и в рабочих решетках, изменение состояния пара при его расширении изображается непрерывной плавной кривой.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00100" cy="257175"/>
            <wp:effectExtent l="19050" t="0" r="0" b="0"/>
            <wp:docPr id="29" name="Рисунок 6" descr="http://www.tehnoinfa.ru/images/parovyeturbiny/image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hnoinfa.ru/images/parovyeturbiny/image2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согласно (3.33) реактивные ступени при той же окружной скорости и перерабатывают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меньший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тепло-перепад, чем активные, и число их в многоступенчатой турбине больше.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Разбивка общего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теплоперепада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между отдельными ступенями, которая осуществляется в многоступенчатых турбинах, создает ряд </w:t>
      </w: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преимуществ, позволяющих достигнуть высокого КПД всей многоступенчатой турбины.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Основные преимущества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многоступенчаюй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турбины заключаются в следующем.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С применением значительного числа ступеней можно для каждой ступени выбрать небольшой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теплоперепад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даже при умеренных окружных скоростях рабочих лопаток обеспечить значения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гф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при которых КПД отдельных ступеней достигают максимума.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2.            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Уменьшен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ие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теплопсрепада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связанное с </w:t>
      </w: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им уменьшение диа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метра ступени (при заданной част</w:t>
      </w: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оте вращения) приводит к увеличению высот сопловых и рабочих лопаток или к увеличению степени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парциальноети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тех ступенях, которые работают с малыми объемными расходами пара, как, например, ступени, расположенные в области значительных давлений пара, где удельные объемы пара невелики.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связи с этим даже при мощностях турбины 4000 6000 кВт и частоте вращения /? = 50 1/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всех ступенях турбины, за исключением регулирующей, обычно удает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ся обеспечить степень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парциальнос</w:t>
      </w: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равную единице, и достаточную высоту сопловых и рабочих лопаток.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регулирующей ступени степень парциальное™ не достигает единицы, так как наличие стенок, отделяющих одну сопловую группу от другой, заставляет сохранять промежутки между сопловыми группами, уменьшающие степень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парциальпости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Даже если пар в регулирующей ступени подводится по всей окружности, степень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парциальности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ней составляет не более 0,8—0,96.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Достижение полной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парциальности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достаточной высоты лопаток нерегулируемых ступеней многоступенчатых турбин является существенным фактором повышения КПД турбины.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удачном очертании проточной части кинетическая энергия потока пара, покидающего ступень турбины, может быть частично или даже полностью использована в последующей ступени. Таким образом, увеличивается располагаемый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теплоперепад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&gt; Н0 большинства ступеней.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Выходная скорость полностью теряется обычно лишь в регулирующей и в последних ступенях турбины и ее отдельных цилиндров.</w:t>
      </w:r>
      <w:proofErr w:type="gramEnd"/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Потери энергии в каждой ступени турбины, как это видно из Л,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spellStart"/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у-диаграмм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рис. 5.2 и 5.4, вызывают повышение температуры пара перед последующими ступенями. Это обстоятельство приводит к тому, что фактический располагаемый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теплоперепад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какой-либо промежуточной ступени, например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теплоперепад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#03 для третьей ступени (рис. 5.2), взятый между изобарами </w:t>
      </w:r>
      <w:proofErr w:type="spellStart"/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", несколько превышает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теплоперепад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 од между теми же изобарами, взятый по основной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изоэнтропе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Таким образом, потери в предыдущей ступени вызывают увеличение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тсплоперепада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последующих ступенях и могут быть в них частично использованы.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результате сумма располагаемых тепловых перепадов в многоступенчатой турбине больше, чем располагаемый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теплоперепад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взятый для всей турбины по основной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изоэнтропе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Ит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Возможность частичного использования в последующих ступенях потерь при течении в предыдущих ступенях также является существенным преимуществом многоступенчатой турбины.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3375" cy="209550"/>
            <wp:effectExtent l="19050" t="0" r="9525" b="0"/>
            <wp:docPr id="28" name="Рисунок 7" descr="http://www.tehnoinfa.ru/images/parovyeturbiny/image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hnoinfa.ru/images/parovyeturbiny/image29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Таким образом,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19200" cy="361950"/>
            <wp:effectExtent l="19050" t="0" r="0" b="0"/>
            <wp:docPr id="27" name="Рисунок 8" descr="http://www.tehnoinfa.ru/images/parovyeturbiny/image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hnoinfa.ru/images/parovyeturbiny/image29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Использованный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теплоперепад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всей турбины найдется как сумма использованных перепадов отдельных ступеней: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124450" cy="438150"/>
            <wp:effectExtent l="19050" t="0" r="0" b="0"/>
            <wp:docPr id="26" name="Рисунок 9" descr="http://www.tehnoinfa.ru/images/parovyeturbiny/image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ehnoinfa.ru/images/parovyeturbiny/image29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61950" cy="228600"/>
            <wp:effectExtent l="19050" t="0" r="0" b="0"/>
            <wp:docPr id="25" name="Рисунок 10" descr="http://www.tehnoinfa.ru/images/parovyeturbiny/image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hnoinfa.ru/images/parovyeturbiny/image29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может быть вынесен как общий множитель за знак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суммы.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Тогда найдем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24500" cy="447675"/>
            <wp:effectExtent l="19050" t="0" r="0" b="0"/>
            <wp:docPr id="24" name="Рисунок 11" descr="http://www.tehnoinfa.ru/images/parovyeturbiny/image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ehnoinfa.ru/images/parovyeturbiny/image29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Здесь Н о представляет собой располагаемый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теплоперепад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всей турбины, взятый по основной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изоэнтропе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(? — часть потерь (в тепловых единицах) в ступенях турбины, которые могут быть использованы в последующих ступенях.</w:t>
      </w:r>
      <w:proofErr w:type="gramEnd"/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другой стороны,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использованный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теплоперепад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всей турбины равен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33500" cy="361950"/>
            <wp:effectExtent l="19050" t="0" r="0" b="0"/>
            <wp:docPr id="23" name="Рисунок 12" descr="http://www.tehnoinfa.ru/images/parovyeturbiny/image2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ehnoinfa.ru/images/parovyeturbiny/image296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Сравнивая два выражения для использованного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теплопе-репада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находим, что КПД всей турбины </w:t>
      </w:r>
      <w:proofErr w:type="spellStart"/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^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,- представится так: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791075" cy="647700"/>
            <wp:effectExtent l="19050" t="0" r="9525" b="0"/>
            <wp:docPr id="22" name="Рисунок 13" descr="http://www.tehnoinfa.ru/images/parovyeturbiny/image2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ehnoinfa.ru/images/parovyeturbiny/image296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Отношение дт = ()1Нт0 называется коэффициентом возврата теплоты и определяет долю потерь, которые могут быть использованы в последующих ступенях турбины.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Таким образом, формула (5.3) показывает, что относительный КПД всей многоступенчатой турбины больше, чем средний КПД ее отдельных ступеней.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приближенной оценки коэффициента возврата теплоты можно пользоваться такой удобной формулой: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71975" cy="476250"/>
            <wp:effectExtent l="19050" t="0" r="9525" b="0"/>
            <wp:docPr id="21" name="Рисунок 14" descr="http://www.tehnoinfa.ru/images/parovyeturbiny/image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ehnoinfa.ru/images/parovyeturbiny/image296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которой коэффициент кт для турбин, работающих только в области перегретого пара, следует принимать равным 4,8* 10 ~4; если вся линия процесса лежит в области влажного пара, &amp;т = 2,8 10 ~4, а для турбин, у которых процесс расширения переходит из области перегретого в область влажного пара, &amp;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т=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(3,2-^4,3)-104. В формуле (5.4) размерность Нт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кДж/кг.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диаграмме на рис. 5.5 приведены кривые изменения коэффициента возврата теплоты в зависимости от числа ступеней турбины при различных значениях относительных внутренних КПД ступени. Эти кривые подсчитаны для процесса, в котором р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= 9,0 МПа, /о = 500° С, /?к = 4 кПа (&amp;т = 3,8 10 ~4). Величина &lt;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обычных проточных частей составляет 0,03 ч-0,08.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Формулы (5.2) (5.4) были найдены в предположении, что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теплоиерепады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отдельных ступеней равны между собой. Если эти условия в действительности не соблюдаются, то погрешность при оценке коэффициента возврата теплоты может возрасти, хотя все же в большинстве случаев точность определения оказывается достаточной для практических расчетов.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 В многоступенчатой турбине могут быть выполнены отборы пара для регенеративного подогрева питательной воды, что позволяет существенно повысить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экономичноеть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теплового цикла, т. е. КПД </w:t>
      </w:r>
      <w:proofErr w:type="spell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гурбоустановки</w:t>
      </w:r>
      <w:proofErr w:type="spell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Перечисленные положительные факторы позволяют достигнуть в многоступенчатой турбине и во всей турбоустановке повышенной экономичности. Наряду с этим в многоступенчатой турбине возникают </w:t>
      </w: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дополнительные потери, которых нет в одноступенчатых турбинах или которые не имеют в этих турбинах существенного значения. Так, например, потери от перетекания пара, которыми можно пренебрегать в одноступенчатых турбинах, в многоступенчатых турбинах сказываются иногда довольно сильно.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Поскольку в камере регулирующей ступени давление выше атмосферного, часть пара, вышедшего из сопловых групп регулирующей ступени, вытекает через уплотнение из камеры ступени и не принимает участия в работе последующих ступеней (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§ 5,3). Кроме того, утечки пара происходят также через уплотнение промежуточной диафрагмы, так что не все количество пара, идущего к последующим ступеням турбины, проходит через сопла диафрагмы; возникают также утечки пара через радиальные зазоры рабочих лопаток. Наличие этих утечек может привести к значительному снижению КПД ступени, особенно в тех ступенях, которые работают с небольшими объемными пропусками пара (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§ 4.3). При правильном выборе конструкции удается снизить эти добавочные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210300" cy="2628900"/>
            <wp:effectExtent l="19050" t="0" r="0" b="0"/>
            <wp:docPr id="9" name="Рисунок 15" descr="http://www.tehnoinfa.ru/images/parovyeturbiny/image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hnoinfa.ru/images/parovyeturbiny/image296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потери и обеспечить в многоступенчатой турбине высокий КПД.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Однако следует иметь в виду, что многоступенчатые турбины являются сложными и дорогостоящими машинами, применение которых оправдывается достижением необходимой экономичности.</w:t>
      </w:r>
    </w:p>
    <w:p w:rsidR="003402CE" w:rsidRPr="003402CE" w:rsidRDefault="003402CE" w:rsidP="0034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для турбин большой мощности выигрыш в повышении КПД при их выполнении многоступенчатыми существеннее удорожания конструкции, то для турбин малой мощности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3402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рименяемых для привода различных агрегатов, вопрос о том, выполнять ли турбину одно- или многоступенчатой, решается на основе технико-экономических расчетов. В транспортных установках выбор числа ступеней связан также с ограничением массы и габаритов турбины.</w:t>
      </w:r>
    </w:p>
    <w:p w:rsidR="003402CE" w:rsidRDefault="00B17399" w:rsidP="00373875">
      <w:pPr>
        <w:spacing w:before="225" w:after="100" w:afterAutospacing="1" w:line="288" w:lineRule="atLeast"/>
        <w:ind w:right="525"/>
        <w:rPr>
          <w:rFonts w:ascii="Tahoma" w:eastAsia="Times New Roman" w:hAnsi="Tahoma" w:cs="Tahoma"/>
          <w:color w:val="424242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424242"/>
          <w:sz w:val="26"/>
          <w:szCs w:val="26"/>
          <w:lang w:eastAsia="ru-RU"/>
        </w:rPr>
        <w:lastRenderedPageBreak/>
        <w:t>Контрольные вопросы:</w:t>
      </w:r>
    </w:p>
    <w:p w:rsidR="00B17399" w:rsidRDefault="00B17399" w:rsidP="00373875">
      <w:pPr>
        <w:spacing w:before="225" w:after="100" w:afterAutospacing="1" w:line="288" w:lineRule="atLeast"/>
        <w:ind w:right="525"/>
        <w:rPr>
          <w:rFonts w:ascii="Tahoma" w:eastAsia="Times New Roman" w:hAnsi="Tahoma" w:cs="Tahoma"/>
          <w:color w:val="424242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424242"/>
          <w:sz w:val="26"/>
          <w:szCs w:val="26"/>
          <w:lang w:eastAsia="ru-RU"/>
        </w:rPr>
        <w:t>1.Почему стремятся повысить параметры пара перед турбиной?</w:t>
      </w:r>
    </w:p>
    <w:p w:rsidR="00B17399" w:rsidRDefault="00B17399" w:rsidP="00373875">
      <w:pPr>
        <w:spacing w:before="225" w:after="100" w:afterAutospacing="1" w:line="288" w:lineRule="atLeast"/>
        <w:ind w:right="525"/>
        <w:rPr>
          <w:rFonts w:ascii="Tahoma" w:eastAsia="Times New Roman" w:hAnsi="Tahoma" w:cs="Tahoma"/>
          <w:color w:val="424242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424242"/>
          <w:sz w:val="26"/>
          <w:szCs w:val="26"/>
          <w:lang w:eastAsia="ru-RU"/>
        </w:rPr>
        <w:t>2.Для чего используют промежуточный перегрев пара?</w:t>
      </w:r>
    </w:p>
    <w:p w:rsidR="00B17399" w:rsidRDefault="00B17399" w:rsidP="00373875">
      <w:pPr>
        <w:spacing w:before="225" w:after="100" w:afterAutospacing="1" w:line="288" w:lineRule="atLeast"/>
        <w:ind w:right="525"/>
        <w:rPr>
          <w:rFonts w:ascii="Tahoma" w:eastAsia="Times New Roman" w:hAnsi="Tahoma" w:cs="Tahoma"/>
          <w:color w:val="424242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424242"/>
          <w:sz w:val="26"/>
          <w:szCs w:val="26"/>
          <w:lang w:eastAsia="ru-RU"/>
        </w:rPr>
        <w:t>3. С какой целью</w:t>
      </w:r>
      <w:r w:rsidRPr="00373875">
        <w:rPr>
          <w:rFonts w:ascii="Tahoma" w:eastAsia="Times New Roman" w:hAnsi="Tahoma" w:cs="Tahoma"/>
          <w:color w:val="424242"/>
          <w:sz w:val="26"/>
          <w:szCs w:val="26"/>
          <w:lang w:eastAsia="ru-RU"/>
        </w:rPr>
        <w:t xml:space="preserve"> стремятся созда</w:t>
      </w:r>
      <w:r>
        <w:rPr>
          <w:rFonts w:ascii="Tahoma" w:eastAsia="Times New Roman" w:hAnsi="Tahoma" w:cs="Tahoma"/>
          <w:color w:val="424242"/>
          <w:sz w:val="26"/>
          <w:szCs w:val="26"/>
          <w:lang w:eastAsia="ru-RU"/>
        </w:rPr>
        <w:t>ва</w:t>
      </w:r>
      <w:r w:rsidRPr="00373875">
        <w:rPr>
          <w:rFonts w:ascii="Tahoma" w:eastAsia="Times New Roman" w:hAnsi="Tahoma" w:cs="Tahoma"/>
          <w:color w:val="424242"/>
          <w:sz w:val="26"/>
          <w:szCs w:val="26"/>
          <w:lang w:eastAsia="ru-RU"/>
        </w:rPr>
        <w:t>ть тур</w:t>
      </w:r>
      <w:r>
        <w:rPr>
          <w:rFonts w:ascii="Tahoma" w:eastAsia="Times New Roman" w:hAnsi="Tahoma" w:cs="Tahoma"/>
          <w:color w:val="424242"/>
          <w:sz w:val="26"/>
          <w:szCs w:val="26"/>
          <w:lang w:eastAsia="ru-RU"/>
        </w:rPr>
        <w:t>бины большой единичной мощности?</w:t>
      </w:r>
    </w:p>
    <w:p w:rsidR="00B17399" w:rsidRDefault="00B17399" w:rsidP="00373875">
      <w:pPr>
        <w:spacing w:before="225" w:after="100" w:afterAutospacing="1" w:line="288" w:lineRule="atLeast"/>
        <w:ind w:right="525"/>
        <w:rPr>
          <w:rFonts w:ascii="Tahoma" w:eastAsia="Times New Roman" w:hAnsi="Tahoma" w:cs="Tahoma"/>
          <w:color w:val="424242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424242"/>
          <w:sz w:val="26"/>
          <w:szCs w:val="26"/>
          <w:lang w:eastAsia="ru-RU"/>
        </w:rPr>
        <w:t>4.Отчего зависит мощность турбины?</w:t>
      </w:r>
    </w:p>
    <w:p w:rsidR="00B17399" w:rsidRDefault="00B17399" w:rsidP="00373875">
      <w:pPr>
        <w:spacing w:before="225" w:after="100" w:afterAutospacing="1" w:line="288" w:lineRule="atLeast"/>
        <w:ind w:right="525"/>
        <w:rPr>
          <w:rFonts w:ascii="Tahoma" w:eastAsia="Times New Roman" w:hAnsi="Tahoma" w:cs="Tahoma"/>
          <w:bCs/>
          <w:color w:val="424242"/>
          <w:sz w:val="26"/>
          <w:u w:val="single"/>
          <w:lang w:eastAsia="ru-RU"/>
        </w:rPr>
      </w:pPr>
      <w:r>
        <w:rPr>
          <w:rFonts w:ascii="Tahoma" w:eastAsia="Times New Roman" w:hAnsi="Tahoma" w:cs="Tahoma"/>
          <w:color w:val="424242"/>
          <w:sz w:val="26"/>
          <w:szCs w:val="26"/>
          <w:lang w:eastAsia="ru-RU"/>
        </w:rPr>
        <w:t>5.</w:t>
      </w:r>
      <w:r w:rsidR="0063398E">
        <w:rPr>
          <w:rFonts w:ascii="Tahoma" w:eastAsia="Times New Roman" w:hAnsi="Tahoma" w:cs="Tahoma"/>
          <w:color w:val="424242"/>
          <w:sz w:val="26"/>
          <w:szCs w:val="26"/>
          <w:lang w:eastAsia="ru-RU"/>
        </w:rPr>
        <w:t xml:space="preserve"> В чем </w:t>
      </w:r>
      <w:r w:rsidR="0063398E">
        <w:rPr>
          <w:rFonts w:ascii="Tahoma" w:eastAsia="Times New Roman" w:hAnsi="Tahoma" w:cs="Tahoma"/>
          <w:bCs/>
          <w:color w:val="424242"/>
          <w:sz w:val="26"/>
          <w:u w:val="single"/>
          <w:lang w:eastAsia="ru-RU"/>
        </w:rPr>
        <w:t>п</w:t>
      </w:r>
      <w:r w:rsidR="0063398E" w:rsidRPr="0063398E">
        <w:rPr>
          <w:rFonts w:ascii="Tahoma" w:eastAsia="Times New Roman" w:hAnsi="Tahoma" w:cs="Tahoma"/>
          <w:bCs/>
          <w:color w:val="424242"/>
          <w:sz w:val="26"/>
          <w:u w:val="single"/>
          <w:lang w:eastAsia="ru-RU"/>
        </w:rPr>
        <w:t>реимущества многоступенчатых турбин</w:t>
      </w:r>
      <w:r w:rsidR="0063398E">
        <w:rPr>
          <w:rFonts w:ascii="Tahoma" w:eastAsia="Times New Roman" w:hAnsi="Tahoma" w:cs="Tahoma"/>
          <w:bCs/>
          <w:color w:val="424242"/>
          <w:sz w:val="26"/>
          <w:u w:val="single"/>
          <w:lang w:eastAsia="ru-RU"/>
        </w:rPr>
        <w:t>?</w:t>
      </w:r>
    </w:p>
    <w:p w:rsidR="0063398E" w:rsidRDefault="0063398E" w:rsidP="00373875">
      <w:pPr>
        <w:spacing w:before="225" w:after="100" w:afterAutospacing="1" w:line="288" w:lineRule="atLeast"/>
        <w:ind w:right="525"/>
        <w:rPr>
          <w:rFonts w:ascii="Tahoma" w:eastAsia="Times New Roman" w:hAnsi="Tahoma" w:cs="Tahoma"/>
          <w:color w:val="424242"/>
          <w:sz w:val="26"/>
          <w:szCs w:val="26"/>
          <w:lang w:eastAsia="ru-RU"/>
        </w:rPr>
      </w:pPr>
      <w:r>
        <w:rPr>
          <w:rFonts w:ascii="Tahoma" w:eastAsia="Times New Roman" w:hAnsi="Tahoma" w:cs="Tahoma"/>
          <w:bCs/>
          <w:color w:val="424242"/>
          <w:sz w:val="26"/>
          <w:u w:val="single"/>
          <w:lang w:eastAsia="ru-RU"/>
        </w:rPr>
        <w:t>6 .В чем н</w:t>
      </w:r>
      <w:r w:rsidRPr="0063398E">
        <w:rPr>
          <w:rFonts w:ascii="Tahoma" w:eastAsia="Times New Roman" w:hAnsi="Tahoma" w:cs="Tahoma"/>
          <w:bCs/>
          <w:color w:val="424242"/>
          <w:sz w:val="26"/>
          <w:u w:val="single"/>
          <w:lang w:eastAsia="ru-RU"/>
        </w:rPr>
        <w:t>едостатки многоступенчатых турбин</w:t>
      </w:r>
      <w:r>
        <w:rPr>
          <w:rFonts w:ascii="Tahoma" w:eastAsia="Times New Roman" w:hAnsi="Tahoma" w:cs="Tahoma"/>
          <w:bCs/>
          <w:color w:val="424242"/>
          <w:sz w:val="26"/>
          <w:u w:val="single"/>
          <w:lang w:eastAsia="ru-RU"/>
        </w:rPr>
        <w:t>?</w:t>
      </w:r>
    </w:p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875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75068"/>
    <w:rsid w:val="001F4D1E"/>
    <w:rsid w:val="002012A9"/>
    <w:rsid w:val="002158AE"/>
    <w:rsid w:val="00234DCE"/>
    <w:rsid w:val="002428A9"/>
    <w:rsid w:val="0027754F"/>
    <w:rsid w:val="002802BD"/>
    <w:rsid w:val="00286235"/>
    <w:rsid w:val="002A4AA1"/>
    <w:rsid w:val="002C353C"/>
    <w:rsid w:val="002C4EA9"/>
    <w:rsid w:val="002D2842"/>
    <w:rsid w:val="003402CE"/>
    <w:rsid w:val="00371310"/>
    <w:rsid w:val="00373875"/>
    <w:rsid w:val="00395271"/>
    <w:rsid w:val="003B5104"/>
    <w:rsid w:val="003C256F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5F6498"/>
    <w:rsid w:val="006103BE"/>
    <w:rsid w:val="0063398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046FF"/>
    <w:rsid w:val="007364A0"/>
    <w:rsid w:val="007426F2"/>
    <w:rsid w:val="00757E2E"/>
    <w:rsid w:val="00781F07"/>
    <w:rsid w:val="007838F2"/>
    <w:rsid w:val="00797E83"/>
    <w:rsid w:val="007D3CB1"/>
    <w:rsid w:val="00805937"/>
    <w:rsid w:val="00833A1E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A44B0"/>
    <w:rsid w:val="00AB4A31"/>
    <w:rsid w:val="00B0058C"/>
    <w:rsid w:val="00B1413E"/>
    <w:rsid w:val="00B17399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94E0D"/>
    <w:rsid w:val="00CA7D48"/>
    <w:rsid w:val="00CC4EC4"/>
    <w:rsid w:val="00CD0EA6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11ED5"/>
    <w:rsid w:val="00E20F4F"/>
    <w:rsid w:val="00E76695"/>
    <w:rsid w:val="00E85085"/>
    <w:rsid w:val="00EB507A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373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875"/>
    <w:rPr>
      <w:b/>
      <w:bCs/>
    </w:rPr>
  </w:style>
  <w:style w:type="character" w:styleId="a5">
    <w:name w:val="Hyperlink"/>
    <w:basedOn w:val="a0"/>
    <w:uiPriority w:val="99"/>
    <w:semiHidden/>
    <w:unhideWhenUsed/>
    <w:rsid w:val="003738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2</cp:revision>
  <dcterms:created xsi:type="dcterms:W3CDTF">2020-06-10T23:54:00Z</dcterms:created>
  <dcterms:modified xsi:type="dcterms:W3CDTF">2020-06-11T00:30:00Z</dcterms:modified>
</cp:coreProperties>
</file>