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4F" w:rsidRDefault="002B784F" w:rsidP="002B784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B784F">
        <w:rPr>
          <w:rFonts w:ascii="Times New Roman" w:hAnsi="Times New Roman"/>
          <w:b/>
          <w:sz w:val="24"/>
          <w:highlight w:val="yellow"/>
        </w:rPr>
        <w:t>Урок  по обществознанию (2 часа) – группа  29-1б</w:t>
      </w:r>
    </w:p>
    <w:p w:rsidR="002B784F" w:rsidRPr="00641098" w:rsidRDefault="002B784F" w:rsidP="002B784F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2B784F" w:rsidRPr="00641098" w:rsidRDefault="002B784F" w:rsidP="002B784F">
      <w:pPr>
        <w:pStyle w:val="a3"/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641098">
        <w:rPr>
          <w:rStyle w:val="1"/>
          <w:b/>
          <w:color w:val="000000"/>
          <w:sz w:val="28"/>
          <w:szCs w:val="22"/>
        </w:rPr>
        <w:t xml:space="preserve">Тема лекции: </w:t>
      </w:r>
      <w:r w:rsidRPr="00641098">
        <w:rPr>
          <w:rStyle w:val="1"/>
          <w:b/>
          <w:color w:val="FF0000"/>
          <w:sz w:val="28"/>
          <w:szCs w:val="22"/>
        </w:rPr>
        <w:t>«Правоохранительные органы Российской Федерации</w:t>
      </w:r>
      <w:r>
        <w:rPr>
          <w:rStyle w:val="1"/>
          <w:b/>
          <w:color w:val="FF0000"/>
          <w:sz w:val="28"/>
          <w:szCs w:val="22"/>
        </w:rPr>
        <w:t>»</w:t>
      </w:r>
      <w:r w:rsidRPr="00641098">
        <w:rPr>
          <w:rStyle w:val="1"/>
          <w:b/>
          <w:color w:val="000000"/>
          <w:sz w:val="28"/>
          <w:szCs w:val="22"/>
        </w:rPr>
        <w:t xml:space="preserve"> </w:t>
      </w:r>
    </w:p>
    <w:p w:rsidR="002B784F" w:rsidRPr="00641098" w:rsidRDefault="002B784F" w:rsidP="002B784F">
      <w:pPr>
        <w:pStyle w:val="a3"/>
        <w:spacing w:line="360" w:lineRule="auto"/>
        <w:ind w:right="20"/>
        <w:rPr>
          <w:rStyle w:val="1"/>
          <w:b/>
          <w:color w:val="FF0000"/>
          <w:sz w:val="28"/>
          <w:szCs w:val="22"/>
        </w:rPr>
      </w:pPr>
      <w:r w:rsidRPr="00641098">
        <w:rPr>
          <w:rStyle w:val="1"/>
          <w:b/>
          <w:color w:val="FF0000"/>
          <w:sz w:val="28"/>
          <w:szCs w:val="22"/>
        </w:rPr>
        <w:t xml:space="preserve">План: </w:t>
      </w:r>
    </w:p>
    <w:p w:rsidR="002B784F" w:rsidRPr="00641098" w:rsidRDefault="002B784F" w:rsidP="002B784F">
      <w:pPr>
        <w:pStyle w:val="a3"/>
        <w:numPr>
          <w:ilvl w:val="0"/>
          <w:numId w:val="5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Судебная система Российской Федерации. </w:t>
      </w:r>
    </w:p>
    <w:p w:rsidR="002B784F" w:rsidRPr="00641098" w:rsidRDefault="002B784F" w:rsidP="002B784F">
      <w:pPr>
        <w:pStyle w:val="a3"/>
        <w:numPr>
          <w:ilvl w:val="0"/>
          <w:numId w:val="5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 xml:space="preserve">Адвокатура. </w:t>
      </w:r>
    </w:p>
    <w:p w:rsidR="002B784F" w:rsidRPr="00641098" w:rsidRDefault="002B784F" w:rsidP="002B784F">
      <w:pPr>
        <w:pStyle w:val="a3"/>
        <w:numPr>
          <w:ilvl w:val="0"/>
          <w:numId w:val="5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Нотариат</w:t>
      </w:r>
    </w:p>
    <w:p w:rsidR="002B784F" w:rsidRPr="00641098" w:rsidRDefault="002B784F" w:rsidP="002B784F">
      <w:pPr>
        <w:pStyle w:val="a3"/>
        <w:numPr>
          <w:ilvl w:val="0"/>
          <w:numId w:val="5"/>
        </w:numPr>
        <w:spacing w:line="360" w:lineRule="auto"/>
        <w:ind w:right="20"/>
        <w:rPr>
          <w:rStyle w:val="1"/>
          <w:b/>
          <w:color w:val="943634" w:themeColor="accent2" w:themeShade="BF"/>
          <w:sz w:val="28"/>
          <w:szCs w:val="22"/>
        </w:rPr>
      </w:pPr>
      <w:r w:rsidRPr="00641098">
        <w:rPr>
          <w:rStyle w:val="1"/>
          <w:b/>
          <w:color w:val="943634" w:themeColor="accent2" w:themeShade="BF"/>
          <w:sz w:val="28"/>
          <w:szCs w:val="22"/>
        </w:rPr>
        <w:t>Международная защита прав человека в условиях мирного и военного времени.</w:t>
      </w:r>
    </w:p>
    <w:p w:rsidR="002B784F" w:rsidRDefault="002B784F" w:rsidP="002B784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B784F" w:rsidRPr="000441DC" w:rsidRDefault="002B784F" w:rsidP="002B784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2B784F" w:rsidRPr="00641098" w:rsidRDefault="002B784F" w:rsidP="002B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2B784F">
        <w:rPr>
          <w:b/>
          <w:bCs/>
          <w:color w:val="943634" w:themeColor="accent2" w:themeShade="BF"/>
          <w:highlight w:val="yellow"/>
        </w:rPr>
        <w:t>Основная литература по теме:</w:t>
      </w:r>
    </w:p>
    <w:p w:rsidR="002B784F" w:rsidRPr="0072288F" w:rsidRDefault="002B784F" w:rsidP="002B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B784F" w:rsidRPr="0072288F" w:rsidRDefault="002B784F" w:rsidP="002B784F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2B784F" w:rsidRPr="0072288F" w:rsidRDefault="002B784F" w:rsidP="002B784F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2B784F" w:rsidRPr="0072288F" w:rsidRDefault="002B784F" w:rsidP="002B784F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2B784F" w:rsidRPr="0072288F" w:rsidRDefault="002B784F" w:rsidP="002B784F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2B784F" w:rsidRPr="0072288F" w:rsidRDefault="002B784F" w:rsidP="002B784F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2B784F" w:rsidRPr="0072288F" w:rsidRDefault="002B784F" w:rsidP="002B784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2B784F" w:rsidRPr="0072288F" w:rsidRDefault="002B784F" w:rsidP="002B784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4F" w:rsidRPr="0072288F" w:rsidRDefault="002B784F" w:rsidP="002B784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2B784F" w:rsidRPr="0072288F" w:rsidRDefault="002B784F" w:rsidP="002B78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2B784F" w:rsidRPr="0072288F" w:rsidRDefault="002B784F" w:rsidP="002B78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2B784F" w:rsidRPr="0072288F" w:rsidRDefault="002B784F" w:rsidP="002B78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2B784F" w:rsidRPr="0072288F" w:rsidRDefault="002B784F" w:rsidP="002B78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2B784F" w:rsidRPr="0072288F" w:rsidRDefault="002B784F" w:rsidP="002B78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2B784F" w:rsidRPr="0072288F" w:rsidRDefault="002B784F" w:rsidP="002B78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2B784F" w:rsidRPr="0072288F" w:rsidRDefault="002B784F" w:rsidP="002B78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2B784F" w:rsidRPr="0072288F" w:rsidRDefault="002B784F" w:rsidP="002B78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2B784F" w:rsidRPr="0072288F" w:rsidRDefault="002B784F" w:rsidP="002B78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Pr="0072288F">
          <w:rPr>
            <w:rStyle w:val="a7"/>
            <w:color w:val="0066FF"/>
          </w:rPr>
          <w:t>http://wciom.ru./. Сайт</w:t>
        </w:r>
      </w:hyperlink>
      <w:r w:rsidRPr="0072288F">
        <w:rPr>
          <w:color w:val="000000"/>
        </w:rPr>
        <w:t> Всероссийского Центра изучения общественного мнения.</w:t>
      </w:r>
    </w:p>
    <w:p w:rsidR="002B784F" w:rsidRPr="0072288F" w:rsidRDefault="002B784F" w:rsidP="002B78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Pr="0072288F">
          <w:rPr>
            <w:rStyle w:val="a7"/>
            <w:color w:val="000080"/>
          </w:rPr>
          <w:t>http://ombudsman.gov.ru</w:t>
        </w:r>
      </w:hyperlink>
      <w:r w:rsidRPr="0072288F">
        <w:rPr>
          <w:color w:val="000000"/>
        </w:rPr>
        <w:t>. Сайт Уполномоченного по правам человека в Российской Федерации.</w:t>
      </w:r>
    </w:p>
    <w:p w:rsidR="002B784F" w:rsidRPr="0072288F" w:rsidRDefault="002B784F" w:rsidP="002B78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Pr="0072288F">
          <w:rPr>
            <w:rStyle w:val="a7"/>
            <w:color w:val="000080"/>
          </w:rPr>
          <w:t>www.cikrf.ru</w:t>
        </w:r>
      </w:hyperlink>
      <w:r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2B784F" w:rsidRPr="009D2DE0" w:rsidRDefault="002B784F" w:rsidP="002B784F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2B784F" w:rsidRDefault="002B784F" w:rsidP="002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21A5B">
        <w:rPr>
          <w:rStyle w:val="1"/>
          <w:rFonts w:eastAsiaTheme="minorEastAsia"/>
          <w:b/>
          <w:i/>
          <w:color w:val="C00000"/>
          <w:sz w:val="28"/>
          <w:szCs w:val="28"/>
        </w:rPr>
        <w:t>Здравствуйте, дорогие мои ребята!</w:t>
      </w:r>
      <w:r w:rsidRPr="00F21A5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С добрым утром! </w:t>
      </w:r>
    </w:p>
    <w:p w:rsidR="002B784F" w:rsidRDefault="002B784F" w:rsidP="002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Начат день.</w:t>
      </w:r>
    </w:p>
    <w:p w:rsidR="002B784F" w:rsidRDefault="002B784F" w:rsidP="002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Первым делом гоним лень.</w:t>
      </w:r>
    </w:p>
    <w:p w:rsidR="002B784F" w:rsidRDefault="002B784F" w:rsidP="002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На уроках не скучать! </w:t>
      </w:r>
    </w:p>
    <w:p w:rsidR="002B784F" w:rsidRPr="00F21A5B" w:rsidRDefault="002B784F" w:rsidP="002B7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21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А работать и читать!</w:t>
      </w:r>
    </w:p>
    <w:p w:rsidR="002B784F" w:rsidRDefault="002B784F" w:rsidP="002B784F">
      <w:pPr>
        <w:pStyle w:val="a3"/>
        <w:ind w:right="20"/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Сегодня у нас тема </w:t>
      </w:r>
      <w:r w:rsidRPr="00F21A5B">
        <w:rPr>
          <w:b/>
          <w:color w:val="FF0000"/>
          <w:sz w:val="28"/>
          <w:szCs w:val="28"/>
        </w:rPr>
        <w:t>«</w:t>
      </w:r>
      <w:r w:rsidRPr="00F21A5B">
        <w:rPr>
          <w:rStyle w:val="1"/>
          <w:b/>
          <w:color w:val="FF0000"/>
          <w:sz w:val="28"/>
          <w:szCs w:val="28"/>
        </w:rPr>
        <w:t>Правоохранительные органы Российской Федерации</w:t>
      </w:r>
      <w:r w:rsidRPr="00F21A5B">
        <w:rPr>
          <w:rStyle w:val="1"/>
          <w:rFonts w:eastAsiaTheme="minorEastAsia"/>
          <w:b/>
          <w:color w:val="FF0000"/>
          <w:sz w:val="28"/>
          <w:szCs w:val="28"/>
        </w:rPr>
        <w:t xml:space="preserve"> </w:t>
      </w:r>
      <w:r w:rsidRPr="00F21A5B">
        <w:rPr>
          <w:b/>
          <w:color w:val="FF0000"/>
          <w:sz w:val="28"/>
          <w:szCs w:val="28"/>
        </w:rPr>
        <w:t>».</w:t>
      </w:r>
      <w:r w:rsidRPr="00F21A5B">
        <w:rPr>
          <w:b/>
          <w:color w:val="943634" w:themeColor="accent2" w:themeShade="BF"/>
          <w:sz w:val="28"/>
          <w:szCs w:val="28"/>
        </w:rPr>
        <w:t xml:space="preserve"> Сегодня углубляем свои знания о</w:t>
      </w:r>
      <w:r w:rsidRPr="00C2526A">
        <w:rPr>
          <w:b/>
          <w:color w:val="943634" w:themeColor="accent2" w:themeShade="BF"/>
          <w:sz w:val="28"/>
          <w:szCs w:val="28"/>
        </w:rPr>
        <w:t xml:space="preserve"> правоохранительных орган</w:t>
      </w:r>
      <w:r w:rsidRPr="00F21A5B">
        <w:rPr>
          <w:b/>
          <w:color w:val="943634" w:themeColor="accent2" w:themeShade="BF"/>
          <w:sz w:val="28"/>
          <w:szCs w:val="28"/>
        </w:rPr>
        <w:t xml:space="preserve">ах. </w:t>
      </w:r>
      <w:r w:rsidRPr="00F21A5B">
        <w:rPr>
          <w:rStyle w:val="1"/>
          <w:b/>
          <w:color w:val="943634" w:themeColor="accent2" w:themeShade="BF"/>
          <w:sz w:val="28"/>
          <w:szCs w:val="28"/>
        </w:rPr>
        <w:t xml:space="preserve">Более углубленно изучаем судебную систему  Российской Федерации. Адвокатуру. Нотариат. </w:t>
      </w:r>
      <w:r w:rsidRPr="00F21A5B">
        <w:rPr>
          <w:rStyle w:val="1"/>
          <w:rFonts w:eastAsiaTheme="minorEastAsia"/>
          <w:b/>
          <w:color w:val="943634" w:themeColor="accent2" w:themeShade="BF"/>
          <w:sz w:val="28"/>
          <w:szCs w:val="28"/>
        </w:rPr>
        <w:t xml:space="preserve">Международную защиту прав человека в условиях мирного и военного времени. </w:t>
      </w:r>
    </w:p>
    <w:p w:rsidR="002B784F" w:rsidRDefault="002B784F" w:rsidP="002B784F">
      <w:pPr>
        <w:pStyle w:val="a3"/>
        <w:ind w:right="20"/>
        <w:rPr>
          <w:b/>
          <w:color w:val="FF0000"/>
          <w:sz w:val="28"/>
          <w:szCs w:val="28"/>
        </w:rPr>
      </w:pPr>
      <w:r w:rsidRPr="00F21A5B">
        <w:rPr>
          <w:b/>
          <w:color w:val="943634" w:themeColor="accent2" w:themeShade="BF"/>
          <w:sz w:val="28"/>
          <w:szCs w:val="28"/>
        </w:rPr>
        <w:t xml:space="preserve"> Также продолжаем формировать свои  представления о действиях несовершеннолетнего при задержании сотрудниками полиции; узнаём о полномочиях правоохранительных органов и  требованиях, предъявляемых к сотрудникам правоохранительных органов; приводим примеры.  Продолжаем  выделять главное в тексте учебника, документах. </w:t>
      </w:r>
      <w:r>
        <w:rPr>
          <w:b/>
          <w:color w:val="943634" w:themeColor="accent2" w:themeShade="BF"/>
          <w:sz w:val="28"/>
          <w:szCs w:val="28"/>
        </w:rPr>
        <w:t>П</w:t>
      </w:r>
      <w:r w:rsidRPr="00F21A5B">
        <w:rPr>
          <w:b/>
          <w:color w:val="943634" w:themeColor="accent2" w:themeShade="BF"/>
          <w:sz w:val="28"/>
          <w:szCs w:val="28"/>
        </w:rPr>
        <w:t xml:space="preserve">родолжаем воспитывать свою </w:t>
      </w:r>
      <w:r w:rsidRPr="00F21A5B">
        <w:rPr>
          <w:b/>
          <w:color w:val="FF0000"/>
          <w:sz w:val="28"/>
          <w:szCs w:val="28"/>
        </w:rPr>
        <w:t>правовую культуру и коммуникативные умения.</w:t>
      </w:r>
    </w:p>
    <w:p w:rsidR="002B784F" w:rsidRDefault="002B784F" w:rsidP="002B784F">
      <w:pPr>
        <w:pStyle w:val="a3"/>
        <w:ind w:right="20"/>
        <w:rPr>
          <w:b/>
          <w:color w:val="FF0000"/>
          <w:sz w:val="28"/>
          <w:szCs w:val="28"/>
        </w:rPr>
      </w:pPr>
    </w:p>
    <w:p w:rsidR="002B784F" w:rsidRPr="009B562C" w:rsidRDefault="002B784F" w:rsidP="002B784F">
      <w:pPr>
        <w:pStyle w:val="a3"/>
        <w:ind w:right="20"/>
        <w:rPr>
          <w:rFonts w:ascii="Arial" w:hAnsi="Arial" w:cs="Arial"/>
          <w:b/>
          <w:color w:val="000000"/>
          <w:sz w:val="22"/>
          <w:szCs w:val="19"/>
        </w:rPr>
      </w:pPr>
      <w:r>
        <w:rPr>
          <w:b/>
          <w:color w:val="FF0000"/>
          <w:sz w:val="28"/>
          <w:szCs w:val="28"/>
        </w:rPr>
        <w:t xml:space="preserve">ИТАК,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B562C">
        <w:rPr>
          <w:rFonts w:ascii="Arial" w:hAnsi="Arial" w:cs="Arial"/>
          <w:b/>
          <w:color w:val="000000"/>
          <w:sz w:val="22"/>
          <w:szCs w:val="19"/>
        </w:rPr>
        <w:t>давайте вспомним:</w:t>
      </w:r>
    </w:p>
    <w:p w:rsidR="002B784F" w:rsidRPr="00C2526A" w:rsidRDefault="002B784F" w:rsidP="002B784F">
      <w:pPr>
        <w:pStyle w:val="a3"/>
        <w:numPr>
          <w:ilvl w:val="0"/>
          <w:numId w:val="6"/>
        </w:numPr>
        <w:ind w:right="20"/>
        <w:rPr>
          <w:b/>
          <w:color w:val="FF0000"/>
          <w:sz w:val="36"/>
          <w:szCs w:val="28"/>
        </w:rPr>
      </w:pPr>
      <w:r w:rsidRPr="00C2526A">
        <w:rPr>
          <w:rFonts w:ascii="Arial" w:hAnsi="Arial" w:cs="Arial"/>
          <w:b/>
          <w:color w:val="000000"/>
          <w:sz w:val="22"/>
          <w:szCs w:val="19"/>
        </w:rPr>
        <w:t>что такое юридическая ответственность?</w:t>
      </w:r>
    </w:p>
    <w:p w:rsidR="002B784F" w:rsidRPr="009B562C" w:rsidRDefault="002B784F" w:rsidP="002B784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Перечислите виды юридической ответственности…</w:t>
      </w:r>
    </w:p>
    <w:p w:rsidR="002B784F" w:rsidRPr="009B562C" w:rsidRDefault="002B784F" w:rsidP="002B784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Перечислите их основные признаки…</w:t>
      </w:r>
    </w:p>
    <w:p w:rsidR="002B784F" w:rsidRPr="009B562C" w:rsidRDefault="002B784F" w:rsidP="002B784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приведите  примеры правонарушений</w:t>
      </w:r>
    </w:p>
    <w:p w:rsidR="002B784F" w:rsidRPr="009B562C" w:rsidRDefault="002B784F" w:rsidP="002B784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к какому виду юридической ответственности они относятся…</w:t>
      </w:r>
    </w:p>
    <w:p w:rsidR="002B784F" w:rsidRPr="009B562C" w:rsidRDefault="002B784F" w:rsidP="002B784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19"/>
        </w:rPr>
      </w:pPr>
      <w:r w:rsidRPr="009B562C">
        <w:rPr>
          <w:rFonts w:ascii="Arial" w:eastAsia="Times New Roman" w:hAnsi="Arial" w:cs="Arial"/>
          <w:b/>
          <w:color w:val="000000"/>
          <w:szCs w:val="19"/>
        </w:rPr>
        <w:t>Презумпция невинности. Что же это такое?</w:t>
      </w:r>
    </w:p>
    <w:p w:rsidR="002B784F" w:rsidRDefault="002B784F" w:rsidP="002B784F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B784F" w:rsidRPr="009B562C" w:rsidRDefault="002B784F" w:rsidP="002B784F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19"/>
        </w:rPr>
      </w:pPr>
      <w:r w:rsidRPr="009B562C">
        <w:rPr>
          <w:rFonts w:ascii="Arial" w:eastAsia="Times New Roman" w:hAnsi="Arial" w:cs="Arial"/>
          <w:b/>
          <w:color w:val="FF0000"/>
          <w:sz w:val="28"/>
          <w:szCs w:val="19"/>
        </w:rPr>
        <w:t>После работы с учебной литературой, выполните задания:</w:t>
      </w:r>
    </w:p>
    <w:p w:rsidR="002B784F" w:rsidRPr="00B13085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2B784F" w:rsidRPr="00B13085" w:rsidRDefault="002B784F" w:rsidP="002B784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Виды юридической ответственности</w:t>
      </w:r>
      <w:r w:rsidRPr="00B13085">
        <w:rPr>
          <w:rFonts w:ascii="Times New Roman" w:eastAsia="Times New Roman" w:hAnsi="Times New Roman" w:cs="Times New Roman"/>
          <w:b/>
          <w:color w:val="000000"/>
          <w:sz w:val="8"/>
          <w:szCs w:val="19"/>
        </w:rPr>
        <w:t>•</w:t>
      </w:r>
      <w:r w:rsidRPr="00B13085">
        <w:rPr>
          <w:rFonts w:ascii="Times New Roman" w:eastAsia="Times New Roman" w:hAnsi="Times New Roman" w:cs="Times New Roman"/>
          <w:b/>
          <w:color w:val="000000"/>
          <w:sz w:val="10"/>
        </w:rPr>
        <w:t> Уголовная;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Гражданская;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Административная;</w:t>
      </w: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Дисциплинарная;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2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Материальная.</w:t>
      </w:r>
    </w:p>
    <w:p w:rsidR="002B784F" w:rsidRPr="00B13085" w:rsidRDefault="002B784F" w:rsidP="002B784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уголовной ответственности: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Наиболее суровый, жесткий и строгий вид ответственности;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Ответственность за преступления;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Она осуществляется только в судебном порядке по приговору суда;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4"/>
        </w:rPr>
        <w:t> К виновному применяется уголовное наказание, такое как лишение свободы, конфискация имущества и др.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9"/>
        </w:rPr>
      </w:pPr>
    </w:p>
    <w:p w:rsidR="002B784F" w:rsidRPr="00B13085" w:rsidRDefault="002B784F" w:rsidP="002B784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Признаки административной ответственности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Определяется Кодексом РФ об административных правонарушениях;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Виды наказаний предупреждения, штрафы, конфискация, лишение специальных прав и др.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2B784F" w:rsidRPr="00B13085" w:rsidRDefault="002B784F" w:rsidP="002B784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Дисциплинарная и материальная ответственность: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16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Наказываются замечаниями и выговорами.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Может последовать увольнение с работы, и исключение учащегося из учебного заведения и т. д.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9"/>
        </w:rPr>
      </w:pPr>
    </w:p>
    <w:p w:rsidR="002B784F" w:rsidRPr="00B13085" w:rsidRDefault="002B784F" w:rsidP="002B784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Гражданская ответственность.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предполагает полное возмещение вреда;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000000"/>
          <w:sz w:val="4"/>
          <w:szCs w:val="19"/>
        </w:rPr>
        <w:t>•</w:t>
      </w:r>
      <w:r w:rsidRPr="00C2526A">
        <w:rPr>
          <w:rFonts w:ascii="Times New Roman" w:eastAsia="Times New Roman" w:hAnsi="Times New Roman" w:cs="Times New Roman"/>
          <w:b/>
          <w:color w:val="000000"/>
          <w:sz w:val="6"/>
        </w:rPr>
        <w:t> восстановление нарушенных имущественных и личных неимущественных прав.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9"/>
        </w:rPr>
      </w:pPr>
    </w:p>
    <w:p w:rsidR="002B784F" w:rsidRPr="00B13085" w:rsidRDefault="002B784F" w:rsidP="002B784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13085">
        <w:rPr>
          <w:rFonts w:ascii="Times New Roman" w:eastAsia="Times New Roman" w:hAnsi="Times New Roman" w:cs="Times New Roman"/>
          <w:b/>
          <w:color w:val="000000"/>
          <w:sz w:val="32"/>
        </w:rPr>
        <w:t>Презумпция невиновности</w:t>
      </w:r>
    </w:p>
    <w:p w:rsidR="002B784F" w:rsidRPr="00B13085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6"/>
        </w:rPr>
      </w:pPr>
      <w:r w:rsidRPr="00C2526A">
        <w:rPr>
          <w:rFonts w:ascii="Times New Roman" w:eastAsia="Times New Roman" w:hAnsi="Times New Roman" w:cs="Times New Roman"/>
          <w:b/>
        </w:rPr>
        <w:t xml:space="preserve"> </w:t>
      </w:r>
      <w:r w:rsidRPr="00C2526A">
        <w:rPr>
          <w:rFonts w:ascii="Times New Roman" w:eastAsia="Times New Roman" w:hAnsi="Times New Roman" w:cs="Times New Roman"/>
          <w:b/>
          <w:sz w:val="6"/>
        </w:rPr>
        <w:t>— это принцип, согласно которому каждый обвиняемый считается (предполагается) невиновным, пока его вина не будет доказана судом.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9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9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</w:t>
      </w: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р</w:t>
      </w:r>
      <w:r w:rsidRPr="00B13085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едставьте</w:t>
      </w: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 xml:space="preserve"> ряд проблемных ситуаций в сфере правовых отношений.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  <w:t>Предлагаю для начала ответить вам на поставленные вопросы, а потом сравнить их с социологическим опросом.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19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9"/>
        </w:rPr>
        <w:t xml:space="preserve">1.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П</w:t>
      </w:r>
      <w:r w:rsidRPr="00B13085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 xml:space="preserve">редставьте себе такую ситуацию: 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19"/>
        </w:rPr>
        <w:t>Вам предстоит разрешить имущественный спор с соседями о возмещении расходов на ремонт затопленной квартиры. Куда вы обратитесь в данной ситуации?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2</w:t>
      </w:r>
      <w:r w:rsidRPr="00B13085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>.Куда вы обратитесь для вступления в наследство</w:t>
      </w:r>
      <w:r w:rsidRPr="00C2526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4"/>
          <w:szCs w:val="19"/>
        </w:rPr>
        <w:t xml:space="preserve"> квартиры, оставленной бабушкой?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19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</w:pPr>
      <w:r w:rsidRPr="00C2526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19"/>
        </w:rPr>
        <w:t>3.Представьте себе, что с вами произошла такая история, снимая вечером деньги с банкомата, вы неподалёку нашли банковскую карту? Как вы поступите?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</w:rPr>
      </w:pPr>
    </w:p>
    <w:p w:rsidR="002B784F" w:rsidRPr="00AD0B6D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</w:pP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За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>дания № 6</w:t>
      </w:r>
      <w:r w:rsidRPr="00AD0B6D">
        <w:rPr>
          <w:rFonts w:ascii="Times New Roman" w:eastAsia="Times New Roman" w:hAnsi="Times New Roman" w:cs="Times New Roman"/>
          <w:b/>
          <w:color w:val="FF0000"/>
          <w:sz w:val="28"/>
          <w:szCs w:val="19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 xml:space="preserve">выполните и </w:t>
      </w:r>
      <w:r w:rsidRPr="00AD0B6D">
        <w:rPr>
          <w:rFonts w:ascii="Times New Roman" w:eastAsia="Times New Roman" w:hAnsi="Times New Roman" w:cs="Times New Roman"/>
          <w:b/>
          <w:color w:val="FF0000"/>
          <w:sz w:val="24"/>
          <w:szCs w:val="19"/>
        </w:rPr>
        <w:t>запишите определения: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84F" w:rsidRPr="00B13085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Правоохранительные органы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Полиция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-……………………………………………………..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…………………………………………………………...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Прокуратура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-…………………………………………………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Адвокатура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Нотариат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 xml:space="preserve"> - ……………………………………………………..</w:t>
      </w:r>
    </w:p>
    <w:p w:rsidR="002B784F" w:rsidRPr="00B13085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AD0B6D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t> В приведённом списке указаны чер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ты сходства функций суда и прокуратуры и черты отли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Pr="00AD0B6D">
        <w:rPr>
          <w:rFonts w:ascii="Times New Roman" w:eastAsia="Times New Roman" w:hAnsi="Times New Roman" w:cs="Times New Roman"/>
          <w:sz w:val="28"/>
          <w:szCs w:val="28"/>
        </w:rPr>
        <w:softHyphen/>
        <w:t>личия (2).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7615"/>
      </w:tblGrid>
      <w:tr w:rsidR="002B784F" w:rsidRPr="00AD0B6D" w:rsidTr="00532D8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ведает разрешением гражданских, трудовых и иных споров </w:t>
            </w:r>
          </w:p>
        </w:tc>
      </w:tr>
      <w:tr w:rsidR="002B784F" w:rsidRPr="00AD0B6D" w:rsidTr="00532D8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защиту прав и свобод человека</w:t>
            </w:r>
          </w:p>
        </w:tc>
      </w:tr>
      <w:tr w:rsidR="002B784F" w:rsidRPr="00AD0B6D" w:rsidTr="00532D8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уголовные дела</w:t>
            </w:r>
          </w:p>
        </w:tc>
      </w:tr>
      <w:tr w:rsidR="002B784F" w:rsidRPr="00AD0B6D" w:rsidTr="00532D8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8" w:type="dxa"/>
              <w:left w:w="208" w:type="dxa"/>
              <w:bottom w:w="208" w:type="dxa"/>
              <w:right w:w="208" w:type="dxa"/>
            </w:tcMar>
            <w:vAlign w:val="center"/>
            <w:hideMark/>
          </w:tcPr>
          <w:p w:rsidR="002B784F" w:rsidRPr="00AD0B6D" w:rsidRDefault="002B784F" w:rsidP="005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B6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укрепление законности и правопорядка</w:t>
            </w:r>
          </w:p>
        </w:tc>
      </w:tr>
    </w:tbl>
    <w:p w:rsidR="002B784F" w:rsidRPr="00B13085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Ответ:_____________________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Из исследования социального опроса, мы с вами поняли, что наибольшей популярностью среди населения пользуется полиция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Поэтому первым начнём изучать именно этот правоохранительный орган.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Определим функции и полномочия полиции. А поможет в этом вам работа с нормативно-правовым актом. Закон «О полиции», принятый 7 февраля 2011 года и вступивший в действие с 1 марта 2011 года. В ходе изучения документа. Вы должны будете ответить на предложенные вопросы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ДОКУМЕНТОМ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1 марта 2011 г. вступил в силу Федеральный закон "О полиции". Этот документ внес существенные изменения в ряд аспектов правоохранительной деятельности. Чтобы сделать процесс знакомства с новым законом как можно более простым для населения, была подготовлена специальная памятка, разъясняющая основные положения закона в части взаимодействия полиции и граждан.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Задачами полиции являются: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личности; предупреждение и пресечение преступлений и административных правонарушений;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выявление и раскрытие преступлений;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охрана общественного порядка и обеспечение общественной безопасности;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оказание помощи физическим и юридическим лицам в защите их прав и законных интересов в пределах, установленных настоящим Законом.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. Прием и увольнение сотрудников полиции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26A">
        <w:rPr>
          <w:rFonts w:ascii="Times New Roman" w:eastAsia="Times New Roman" w:hAnsi="Times New Roman" w:cs="Times New Roman"/>
          <w:sz w:val="28"/>
          <w:szCs w:val="28"/>
        </w:rPr>
        <w:t>На службу в милицию имеют право поступать граждане Российской Федерации не моложе 18 лет и не старше 35 лет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имеющие образование не ниже среднего (полного) общего образования, способные по своим личным и деловым качествам, физической подготовке и состоянию здоровья</w:t>
      </w:r>
      <w:proofErr w:type="gramEnd"/>
      <w:r w:rsidRPr="00C2526A">
        <w:rPr>
          <w:rFonts w:ascii="Times New Roman" w:eastAsia="Times New Roman" w:hAnsi="Times New Roman" w:cs="Times New Roman"/>
          <w:sz w:val="28"/>
          <w:szCs w:val="28"/>
        </w:rPr>
        <w:t xml:space="preserve"> исполнять возложенные на сотрудников милиции обязанности.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sz w:val="28"/>
          <w:szCs w:val="28"/>
        </w:rPr>
        <w:t>Все граждане нуждаются в защите со стороны правоохранительных органов. Но больше всего в этом нуждаются дети. Как вы думаете почему?</w:t>
      </w:r>
    </w:p>
    <w:p w:rsid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526A">
        <w:rPr>
          <w:rFonts w:ascii="Times New Roman" w:eastAsia="Times New Roman" w:hAnsi="Times New Roman" w:cs="Times New Roman"/>
          <w:sz w:val="28"/>
          <w:szCs w:val="28"/>
        </w:rPr>
        <w:t>ак правильно себя вести с сотрудниками правоохранительных о</w:t>
      </w:r>
      <w:r w:rsidRPr="00B13085">
        <w:rPr>
          <w:rFonts w:ascii="Times New Roman" w:eastAsia="Times New Roman" w:hAnsi="Times New Roman" w:cs="Times New Roman"/>
          <w:sz w:val="28"/>
          <w:szCs w:val="28"/>
        </w:rPr>
        <w:t>рганов в определенных ситуациях?</w:t>
      </w:r>
    </w:p>
    <w:p w:rsid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ПОЛЬЗА:</w:t>
      </w:r>
    </w:p>
    <w:p w:rsid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</w:t>
      </w: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ознаком</w:t>
      </w:r>
      <w:r w:rsidRPr="00B1308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ьтесь  и прокомментируйте: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B784F" w:rsidRPr="002B784F" w:rsidRDefault="002B784F" w:rsidP="002B7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</w:rPr>
      </w:pPr>
      <w:r w:rsidRPr="002B784F"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</w:rPr>
        <w:lastRenderedPageBreak/>
        <w:t>Памятка для несовершеннолетнего:</w:t>
      </w:r>
    </w:p>
    <w:p w:rsidR="002B784F" w:rsidRDefault="002B784F" w:rsidP="002B7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2B7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784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ЗНАТЬ И СЛЕДОВАТЬ!!!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)</w:t>
      </w:r>
    </w:p>
    <w:p w:rsidR="002B784F" w:rsidRPr="002B784F" w:rsidRDefault="002B784F" w:rsidP="002B7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252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Полиция задерживает на улице подростка. Как ему следует вести себя, чтобы избежать ещё больших неприятностей.</w:t>
      </w:r>
    </w:p>
    <w:p w:rsidR="002B784F" w:rsidRPr="00C2526A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B784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1.Ни в коем случае нельзя сопротивляться (грубить, угрожать и т.д.) сотруднику полиции.</w:t>
      </w: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B784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2. Необходимо запомнить фамилию и звание сотрудника.</w:t>
      </w: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B784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3. Важно сразу заявить о том, что задержанный является несовершеннолетним.</w:t>
      </w: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B784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4. После того как несовершеннолетнего доставили в отделение полиции, он вправе потребовать, чтобы об этом сообщили родителям.</w:t>
      </w: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84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5. Никто не имеет права проводить допрос несовершеннолетнего в отсутствии педагога или родителей</w:t>
      </w:r>
      <w:r w:rsidRPr="002B784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:rsidR="002B784F" w:rsidRPr="002B784F" w:rsidRDefault="002B784F" w:rsidP="002B78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:rsidR="008D5BBE" w:rsidRPr="002B784F" w:rsidRDefault="008D5BBE">
      <w:pPr>
        <w:rPr>
          <w:b/>
        </w:rPr>
      </w:pPr>
    </w:p>
    <w:sectPr w:rsidR="008D5BBE" w:rsidRPr="002B784F" w:rsidSect="00A6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1F7"/>
    <w:multiLevelType w:val="hybridMultilevel"/>
    <w:tmpl w:val="1A40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1AB3"/>
    <w:multiLevelType w:val="hybridMultilevel"/>
    <w:tmpl w:val="0A04815C"/>
    <w:lvl w:ilvl="0" w:tplc="B5D432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84F"/>
    <w:rsid w:val="002B784F"/>
    <w:rsid w:val="008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B7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784F"/>
  </w:style>
  <w:style w:type="character" w:customStyle="1" w:styleId="1">
    <w:name w:val="Основной текст Знак1"/>
    <w:basedOn w:val="a0"/>
    <w:link w:val="a3"/>
    <w:rsid w:val="002B78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7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B7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2020-06-14T16:16:00Z</dcterms:created>
  <dcterms:modified xsi:type="dcterms:W3CDTF">2020-06-14T16:20:00Z</dcterms:modified>
</cp:coreProperties>
</file>