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61C5" w:rsidRPr="00F3719D" w:rsidRDefault="001C61C5">
      <w:pPr>
        <w:rPr>
          <w:rFonts w:ascii="Times New Roman" w:hAnsi="Times New Roman" w:cs="Times New Roman"/>
          <w:sz w:val="24"/>
          <w:szCs w:val="24"/>
        </w:rPr>
      </w:pPr>
      <w:r w:rsidRPr="00F3719D">
        <w:rPr>
          <w:rFonts w:ascii="Times New Roman" w:hAnsi="Times New Roman" w:cs="Times New Roman"/>
          <w:sz w:val="24"/>
          <w:szCs w:val="24"/>
        </w:rPr>
        <w:t>●</w:t>
      </w:r>
      <w:r w:rsidRPr="001C61C5">
        <w:rPr>
          <w:rFonts w:ascii="Times New Roman" w:hAnsi="Times New Roman" w:cs="Times New Roman"/>
          <w:sz w:val="24"/>
          <w:szCs w:val="24"/>
        </w:rPr>
        <w:t>Прочитайте</w:t>
      </w:r>
      <w:r w:rsidRPr="00F3719D">
        <w:rPr>
          <w:rFonts w:ascii="Times New Roman" w:hAnsi="Times New Roman" w:cs="Times New Roman"/>
          <w:sz w:val="24"/>
          <w:szCs w:val="24"/>
        </w:rPr>
        <w:t xml:space="preserve"> </w:t>
      </w:r>
      <w:r w:rsidRPr="001C61C5">
        <w:rPr>
          <w:rFonts w:ascii="Times New Roman" w:hAnsi="Times New Roman" w:cs="Times New Roman"/>
          <w:sz w:val="24"/>
          <w:szCs w:val="24"/>
        </w:rPr>
        <w:t>и</w:t>
      </w:r>
      <w:r w:rsidRPr="00F3719D">
        <w:rPr>
          <w:rFonts w:ascii="Times New Roman" w:hAnsi="Times New Roman" w:cs="Times New Roman"/>
          <w:sz w:val="24"/>
          <w:szCs w:val="24"/>
        </w:rPr>
        <w:t xml:space="preserve"> </w:t>
      </w:r>
      <w:r w:rsidRPr="001C61C5">
        <w:rPr>
          <w:rFonts w:ascii="Times New Roman" w:hAnsi="Times New Roman" w:cs="Times New Roman"/>
          <w:sz w:val="24"/>
          <w:szCs w:val="24"/>
        </w:rPr>
        <w:t>переведите</w:t>
      </w:r>
      <w:r w:rsidRPr="00F3719D">
        <w:rPr>
          <w:rFonts w:ascii="Times New Roman" w:hAnsi="Times New Roman" w:cs="Times New Roman"/>
          <w:sz w:val="24"/>
          <w:szCs w:val="24"/>
        </w:rPr>
        <w:t xml:space="preserve"> </w:t>
      </w:r>
      <w:r w:rsidRPr="001C61C5">
        <w:rPr>
          <w:rFonts w:ascii="Times New Roman" w:hAnsi="Times New Roman" w:cs="Times New Roman"/>
          <w:sz w:val="24"/>
          <w:szCs w:val="24"/>
        </w:rPr>
        <w:t>текст</w:t>
      </w:r>
      <w:r w:rsidRPr="00F3719D">
        <w:rPr>
          <w:rFonts w:ascii="Times New Roman" w:hAnsi="Times New Roman" w:cs="Times New Roman"/>
          <w:sz w:val="24"/>
          <w:szCs w:val="24"/>
        </w:rPr>
        <w:t xml:space="preserve">. </w:t>
      </w:r>
    </w:p>
    <w:p w:rsidR="00B97739" w:rsidRPr="00F3719D" w:rsidRDefault="00B97739" w:rsidP="00B97739">
      <w:pPr>
        <w:rPr>
          <w:rFonts w:ascii="Times New Roman" w:hAnsi="Times New Roman" w:cs="Times New Roman"/>
          <w:b/>
          <w:sz w:val="28"/>
          <w:szCs w:val="24"/>
        </w:rPr>
      </w:pPr>
    </w:p>
    <w:p w:rsidR="00B97739" w:rsidRPr="00F3719D" w:rsidRDefault="00B97739" w:rsidP="00B97739">
      <w:pPr>
        <w:rPr>
          <w:rFonts w:ascii="Times New Roman" w:hAnsi="Times New Roman" w:cs="Times New Roman"/>
          <w:sz w:val="24"/>
          <w:szCs w:val="24"/>
        </w:rPr>
      </w:pPr>
      <w:r w:rsidRPr="001C61C5">
        <w:rPr>
          <w:rFonts w:ascii="Times New Roman" w:hAnsi="Times New Roman" w:cs="Times New Roman"/>
          <w:sz w:val="24"/>
          <w:szCs w:val="24"/>
          <w:lang w:val="en-US"/>
        </w:rPr>
        <w:t>WIND</w:t>
      </w:r>
      <w:r w:rsidRPr="00F3719D">
        <w:rPr>
          <w:rFonts w:ascii="Times New Roman" w:hAnsi="Times New Roman" w:cs="Times New Roman"/>
          <w:sz w:val="24"/>
          <w:szCs w:val="24"/>
        </w:rPr>
        <w:t xml:space="preserve"> </w:t>
      </w:r>
      <w:r w:rsidRPr="001C61C5">
        <w:rPr>
          <w:rFonts w:ascii="Times New Roman" w:hAnsi="Times New Roman" w:cs="Times New Roman"/>
          <w:sz w:val="24"/>
          <w:szCs w:val="24"/>
          <w:lang w:val="en-US"/>
        </w:rPr>
        <w:t>ENERGY</w:t>
      </w:r>
      <w:r w:rsidRPr="00F3719D">
        <w:rPr>
          <w:rFonts w:ascii="Times New Roman" w:hAnsi="Times New Roman" w:cs="Times New Roman"/>
          <w:sz w:val="24"/>
          <w:szCs w:val="24"/>
        </w:rPr>
        <w:t xml:space="preserve"> </w:t>
      </w:r>
    </w:p>
    <w:p w:rsidR="00B97739" w:rsidRDefault="00B97739" w:rsidP="00B97739">
      <w:pPr>
        <w:spacing w:after="0" w:line="240" w:lineRule="auto"/>
        <w:rPr>
          <w:rFonts w:ascii="Times New Roman" w:hAnsi="Times New Roman" w:cs="Times New Roman"/>
          <w:sz w:val="24"/>
          <w:szCs w:val="24"/>
          <w:lang w:val="en-US"/>
        </w:rPr>
      </w:pPr>
      <w:r w:rsidRPr="001C61C5">
        <w:rPr>
          <w:rFonts w:ascii="Times New Roman" w:hAnsi="Times New Roman" w:cs="Times New Roman"/>
          <w:sz w:val="24"/>
          <w:szCs w:val="24"/>
          <w:lang w:val="en-US"/>
        </w:rPr>
        <w:t xml:space="preserve">Potential in the United States Estimates of the electricity that could potentially be generated by wind power and of the land area available for wind energy have been calculated for the United States. The potential electric power from wind energy is surprisingly large. Good wind areas, which cover 6 % of the U.S. land area, have the potential to supply more than one and a half times the current electricity consumption of the United States. Technology under development today will be capable of producing electricity economically from good wind sites in many regions of the country. A </w:t>
      </w:r>
      <w:proofErr w:type="gramStart"/>
      <w:r w:rsidRPr="001C61C5">
        <w:rPr>
          <w:rFonts w:ascii="Times New Roman" w:hAnsi="Times New Roman" w:cs="Times New Roman"/>
          <w:sz w:val="24"/>
          <w:szCs w:val="24"/>
          <w:lang w:val="en-US"/>
        </w:rPr>
        <w:t>wind energy resource atlas</w:t>
      </w:r>
      <w:proofErr w:type="gramEnd"/>
      <w:r w:rsidRPr="001C61C5">
        <w:rPr>
          <w:rFonts w:ascii="Times New Roman" w:hAnsi="Times New Roman" w:cs="Times New Roman"/>
          <w:sz w:val="24"/>
          <w:szCs w:val="24"/>
          <w:lang w:val="en-US"/>
        </w:rPr>
        <w:t xml:space="preserve"> of the United States shows that areas potentially suitable for wind energy applications are dispersed throughout much of the United States. Estimates of the wind resource in this atlas </w:t>
      </w:r>
      <w:proofErr w:type="gramStart"/>
      <w:r w:rsidRPr="001C61C5">
        <w:rPr>
          <w:rFonts w:ascii="Times New Roman" w:hAnsi="Times New Roman" w:cs="Times New Roman"/>
          <w:sz w:val="24"/>
          <w:szCs w:val="24"/>
          <w:lang w:val="en-US"/>
        </w:rPr>
        <w:t>are expressed</w:t>
      </w:r>
      <w:proofErr w:type="gramEnd"/>
      <w:r w:rsidRPr="001C61C5">
        <w:rPr>
          <w:rFonts w:ascii="Times New Roman" w:hAnsi="Times New Roman" w:cs="Times New Roman"/>
          <w:sz w:val="24"/>
          <w:szCs w:val="24"/>
          <w:lang w:val="en-US"/>
        </w:rPr>
        <w:t xml:space="preserve"> in 13 wind power classes ranging from class 1 to class 7, with each class representing a range of mean wind power density or equivalent mean speed at specified heights above the ground. Areas designated class 4 or greater are suitable with advanced wind turbine technology under development today. Power class 3 areas may be suitable for future generation technology. Class 2 areas are marginal and class </w:t>
      </w:r>
      <w:proofErr w:type="gramStart"/>
      <w:r w:rsidRPr="001C61C5">
        <w:rPr>
          <w:rFonts w:ascii="Times New Roman" w:hAnsi="Times New Roman" w:cs="Times New Roman"/>
          <w:sz w:val="24"/>
          <w:szCs w:val="24"/>
          <w:lang w:val="en-US"/>
        </w:rPr>
        <w:t>1</w:t>
      </w:r>
      <w:proofErr w:type="gramEnd"/>
      <w:r w:rsidRPr="001C61C5">
        <w:rPr>
          <w:rFonts w:ascii="Times New Roman" w:hAnsi="Times New Roman" w:cs="Times New Roman"/>
          <w:sz w:val="24"/>
          <w:szCs w:val="24"/>
          <w:lang w:val="en-US"/>
        </w:rPr>
        <w:t xml:space="preserve"> areas unsuitable for wind energy development. Several factors determine the amount of land area suitable for wind energy development within a particular grid cell in a region of high wind energy potential. The important factors include the percentage of land exposed to the wind resource and land-use and environmental restrictions. The land area exposed to the wind for each grid cell </w:t>
      </w:r>
      <w:proofErr w:type="gramStart"/>
      <w:r w:rsidRPr="001C61C5">
        <w:rPr>
          <w:rFonts w:ascii="Times New Roman" w:hAnsi="Times New Roman" w:cs="Times New Roman"/>
          <w:sz w:val="24"/>
          <w:szCs w:val="24"/>
          <w:lang w:val="en-US"/>
        </w:rPr>
        <w:t>was estimated</w:t>
      </w:r>
      <w:proofErr w:type="gramEnd"/>
      <w:r w:rsidRPr="001C61C5">
        <w:rPr>
          <w:rFonts w:ascii="Times New Roman" w:hAnsi="Times New Roman" w:cs="Times New Roman"/>
          <w:sz w:val="24"/>
          <w:szCs w:val="24"/>
          <w:lang w:val="en-US"/>
        </w:rPr>
        <w:t xml:space="preserve"> based on a landform classification and ranged from 90 % for relatively flat terrain down to 5 % for mountainous terrain. Estimates of land area excluded from wind energy development, in percent per grid cell, were made for various types of land-use (</w:t>
      </w:r>
      <w:proofErr w:type="gramStart"/>
      <w:r w:rsidRPr="001C61C5">
        <w:rPr>
          <w:rFonts w:ascii="Times New Roman" w:hAnsi="Times New Roman" w:cs="Times New Roman"/>
          <w:sz w:val="24"/>
          <w:szCs w:val="24"/>
          <w:lang w:val="en-US"/>
        </w:rPr>
        <w:t>e. g</w:t>
      </w:r>
      <w:proofErr w:type="gramEnd"/>
      <w:r w:rsidRPr="001C61C5">
        <w:rPr>
          <w:rFonts w:ascii="Times New Roman" w:hAnsi="Times New Roman" w:cs="Times New Roman"/>
          <w:sz w:val="24"/>
          <w:szCs w:val="24"/>
          <w:lang w:val="en-US"/>
        </w:rPr>
        <w:t xml:space="preserve">., forest, agricultural, range, and urban lands). Environmental exclusion areas </w:t>
      </w:r>
      <w:proofErr w:type="gramStart"/>
      <w:r w:rsidRPr="001C61C5">
        <w:rPr>
          <w:rFonts w:ascii="Times New Roman" w:hAnsi="Times New Roman" w:cs="Times New Roman"/>
          <w:sz w:val="24"/>
          <w:szCs w:val="24"/>
          <w:lang w:val="en-US"/>
        </w:rPr>
        <w:t>were defined</w:t>
      </w:r>
      <w:proofErr w:type="gramEnd"/>
      <w:r w:rsidRPr="001C61C5">
        <w:rPr>
          <w:rFonts w:ascii="Times New Roman" w:hAnsi="Times New Roman" w:cs="Times New Roman"/>
          <w:sz w:val="24"/>
          <w:szCs w:val="24"/>
          <w:lang w:val="en-US"/>
        </w:rPr>
        <w:t xml:space="preserve"> as federal and state lands (including parks, monuments, wilderness areas, wildlife refuges, and other protected areas) where wind energy development would be prohibited or severely restricted. The wind electric potential per grid cell </w:t>
      </w:r>
      <w:proofErr w:type="gramStart"/>
      <w:r w:rsidRPr="001C61C5">
        <w:rPr>
          <w:rFonts w:ascii="Times New Roman" w:hAnsi="Times New Roman" w:cs="Times New Roman"/>
          <w:sz w:val="24"/>
          <w:szCs w:val="24"/>
          <w:lang w:val="en-US"/>
        </w:rPr>
        <w:t>was calculated</w:t>
      </w:r>
      <w:proofErr w:type="gramEnd"/>
      <w:r w:rsidRPr="001C61C5">
        <w:rPr>
          <w:rFonts w:ascii="Times New Roman" w:hAnsi="Times New Roman" w:cs="Times New Roman"/>
          <w:sz w:val="24"/>
          <w:szCs w:val="24"/>
          <w:lang w:val="en-US"/>
        </w:rPr>
        <w:t xml:space="preserve"> from the available windy land area and the wind power classification assigned to each cell. The amount of potential electricity that </w:t>
      </w:r>
      <w:proofErr w:type="gramStart"/>
      <w:r w:rsidRPr="001C61C5">
        <w:rPr>
          <w:rFonts w:ascii="Times New Roman" w:hAnsi="Times New Roman" w:cs="Times New Roman"/>
          <w:sz w:val="24"/>
          <w:szCs w:val="24"/>
          <w:lang w:val="en-US"/>
        </w:rPr>
        <w:t>can be generated</w:t>
      </w:r>
      <w:proofErr w:type="gramEnd"/>
      <w:r w:rsidRPr="001C61C5">
        <w:rPr>
          <w:rFonts w:ascii="Times New Roman" w:hAnsi="Times New Roman" w:cs="Times New Roman"/>
          <w:sz w:val="24"/>
          <w:szCs w:val="24"/>
          <w:lang w:val="en-US"/>
        </w:rPr>
        <w:t xml:space="preserve"> is dependent on several factors, including the spacing between, wind turbines, the assumed efficiency of the machines, the turbine hub height, and the estimated energy losses (caused by wind turbine wakes, blade soiling, etc.). Estimates of wind turbine efficiency and power losses </w:t>
      </w:r>
      <w:proofErr w:type="gramStart"/>
      <w:r w:rsidRPr="001C61C5">
        <w:rPr>
          <w:rFonts w:ascii="Times New Roman" w:hAnsi="Times New Roman" w:cs="Times New Roman"/>
          <w:sz w:val="24"/>
          <w:szCs w:val="24"/>
          <w:lang w:val="en-US"/>
        </w:rPr>
        <w:t>are based</w:t>
      </w:r>
      <w:proofErr w:type="gramEnd"/>
      <w:r w:rsidRPr="001C61C5">
        <w:rPr>
          <w:rFonts w:ascii="Times New Roman" w:hAnsi="Times New Roman" w:cs="Times New Roman"/>
          <w:sz w:val="24"/>
          <w:szCs w:val="24"/>
          <w:lang w:val="en-US"/>
        </w:rPr>
        <w:t xml:space="preserve"> on data from existing turbines. For advanced turbines, efficiency </w:t>
      </w:r>
      <w:proofErr w:type="gramStart"/>
      <w:r w:rsidRPr="001C61C5">
        <w:rPr>
          <w:rFonts w:ascii="Times New Roman" w:hAnsi="Times New Roman" w:cs="Times New Roman"/>
          <w:sz w:val="24"/>
          <w:szCs w:val="24"/>
          <w:lang w:val="en-US"/>
        </w:rPr>
        <w:t>is projected</w:t>
      </w:r>
      <w:proofErr w:type="gramEnd"/>
      <w:r w:rsidRPr="001C61C5">
        <w:rPr>
          <w:rFonts w:ascii="Times New Roman" w:hAnsi="Times New Roman" w:cs="Times New Roman"/>
          <w:sz w:val="24"/>
          <w:szCs w:val="24"/>
          <w:lang w:val="en-US"/>
        </w:rPr>
        <w:t xml:space="preserve"> to be 30 %–35 % and power losses 10 %–15 %. The considerable wind electric potential </w:t>
      </w:r>
      <w:proofErr w:type="gramStart"/>
      <w:r w:rsidRPr="001C61C5">
        <w:rPr>
          <w:rFonts w:ascii="Times New Roman" w:hAnsi="Times New Roman" w:cs="Times New Roman"/>
          <w:sz w:val="24"/>
          <w:szCs w:val="24"/>
          <w:lang w:val="en-US"/>
        </w:rPr>
        <w:t>has not been tapped</w:t>
      </w:r>
      <w:proofErr w:type="gramEnd"/>
      <w:r w:rsidRPr="001C61C5">
        <w:rPr>
          <w:rFonts w:ascii="Times New Roman" w:hAnsi="Times New Roman" w:cs="Times New Roman"/>
          <w:sz w:val="24"/>
          <w:szCs w:val="24"/>
          <w:lang w:val="en-US"/>
        </w:rPr>
        <w:t xml:space="preserve"> before because wind turbine technology was not able to utilize this resource. However, during the past decade, increased knowledge of wind turbine </w:t>
      </w:r>
      <w:proofErr w:type="spellStart"/>
      <w:r w:rsidRPr="001C61C5">
        <w:rPr>
          <w:rFonts w:ascii="Times New Roman" w:hAnsi="Times New Roman" w:cs="Times New Roman"/>
          <w:sz w:val="24"/>
          <w:szCs w:val="24"/>
          <w:lang w:val="en-US"/>
        </w:rPr>
        <w:t>behaviour</w:t>
      </w:r>
      <w:proofErr w:type="spellEnd"/>
      <w:r w:rsidRPr="001C61C5">
        <w:rPr>
          <w:rFonts w:ascii="Times New Roman" w:hAnsi="Times New Roman" w:cs="Times New Roman"/>
          <w:sz w:val="24"/>
          <w:szCs w:val="24"/>
          <w:lang w:val="en-US"/>
        </w:rPr>
        <w:t xml:space="preserve"> has led to more cost-effective wind turbines that are more efficient in producing electricity. The price of the electricity produced from wind by these advanced turbines </w:t>
      </w:r>
      <w:proofErr w:type="gramStart"/>
      <w:r w:rsidRPr="001C61C5">
        <w:rPr>
          <w:rFonts w:ascii="Times New Roman" w:hAnsi="Times New Roman" w:cs="Times New Roman"/>
          <w:sz w:val="24"/>
          <w:szCs w:val="24"/>
          <w:lang w:val="en-US"/>
        </w:rPr>
        <w:t>is estimated</w:t>
      </w:r>
      <w:proofErr w:type="gramEnd"/>
      <w:r w:rsidRPr="001C61C5">
        <w:rPr>
          <w:rFonts w:ascii="Times New Roman" w:hAnsi="Times New Roman" w:cs="Times New Roman"/>
          <w:sz w:val="24"/>
          <w:szCs w:val="24"/>
          <w:lang w:val="en-US"/>
        </w:rPr>
        <w:t xml:space="preserve"> to be competitive with conventional sources of power, including fossil fuels. Because of the increasing competitiveness of wind energy, wind resource assessment will become essential in incorporating wind energy into the nation's energy mix. The importance of accurate wind resource assessment </w:t>
      </w:r>
      <w:proofErr w:type="gramStart"/>
      <w:r w:rsidRPr="001C61C5">
        <w:rPr>
          <w:rFonts w:ascii="Times New Roman" w:hAnsi="Times New Roman" w:cs="Times New Roman"/>
          <w:sz w:val="24"/>
          <w:szCs w:val="24"/>
          <w:lang w:val="en-US"/>
        </w:rPr>
        <w:t>is also recognized</w:t>
      </w:r>
      <w:proofErr w:type="gramEnd"/>
      <w:r w:rsidRPr="001C61C5">
        <w:rPr>
          <w:rFonts w:ascii="Times New Roman" w:hAnsi="Times New Roman" w:cs="Times New Roman"/>
          <w:sz w:val="24"/>
          <w:szCs w:val="24"/>
          <w:lang w:val="en-US"/>
        </w:rPr>
        <w:t xml:space="preserve"> in other parts of the world. Detailed wind resource assessments </w:t>
      </w:r>
      <w:proofErr w:type="gramStart"/>
      <w:r w:rsidRPr="001C61C5">
        <w:rPr>
          <w:rFonts w:ascii="Times New Roman" w:hAnsi="Times New Roman" w:cs="Times New Roman"/>
          <w:sz w:val="24"/>
          <w:szCs w:val="24"/>
          <w:lang w:val="en-US"/>
        </w:rPr>
        <w:t>have been proposed</w:t>
      </w:r>
      <w:proofErr w:type="gramEnd"/>
      <w:r w:rsidRPr="001C61C5">
        <w:rPr>
          <w:rFonts w:ascii="Times New Roman" w:hAnsi="Times New Roman" w:cs="Times New Roman"/>
          <w:sz w:val="24"/>
          <w:szCs w:val="24"/>
          <w:lang w:val="en-US"/>
        </w:rPr>
        <w:t xml:space="preserve"> or are being considered as part of a plan to increase the use of wind energy in Europe, Asia, 14 Latin America, and other regions. The decreasing cost of wind power and the growing interest in renewable energy sources should ensure that wind power will become a viable energy source in the United States and worldwide.</w:t>
      </w:r>
    </w:p>
    <w:p w:rsidR="00B97739" w:rsidRPr="001C61C5" w:rsidRDefault="00B97739" w:rsidP="00B97739">
      <w:pPr>
        <w:rPr>
          <w:rFonts w:ascii="Times New Roman" w:hAnsi="Times New Roman" w:cs="Times New Roman"/>
          <w:sz w:val="24"/>
          <w:szCs w:val="24"/>
          <w:lang w:val="en-US"/>
        </w:rPr>
      </w:pPr>
    </w:p>
    <w:p w:rsidR="00B97739" w:rsidRPr="001C61C5" w:rsidRDefault="00B97739" w:rsidP="00B97739">
      <w:pPr>
        <w:rPr>
          <w:rFonts w:ascii="Times New Roman" w:hAnsi="Times New Roman" w:cs="Times New Roman"/>
          <w:b/>
          <w:sz w:val="28"/>
          <w:szCs w:val="24"/>
          <w:lang w:val="en-US"/>
        </w:rPr>
      </w:pPr>
      <w:r w:rsidRPr="001C61C5">
        <w:rPr>
          <w:rFonts w:ascii="Times New Roman" w:hAnsi="Times New Roman" w:cs="Times New Roman"/>
          <w:b/>
          <w:sz w:val="28"/>
          <w:szCs w:val="24"/>
          <w:lang w:val="en-US"/>
        </w:rPr>
        <w:t>Vocabulary</w:t>
      </w:r>
    </w:p>
    <w:p w:rsidR="00B97739" w:rsidRDefault="00B97739" w:rsidP="00B97739">
      <w:pPr>
        <w:rPr>
          <w:rFonts w:ascii="Times New Roman" w:hAnsi="Times New Roman" w:cs="Times New Roman"/>
          <w:sz w:val="24"/>
          <w:szCs w:val="24"/>
          <w:lang w:val="en-US"/>
        </w:rPr>
      </w:pPr>
      <w:r w:rsidRPr="001C61C5">
        <w:rPr>
          <w:rFonts w:ascii="Times New Roman" w:hAnsi="Times New Roman" w:cs="Times New Roman"/>
          <w:sz w:val="24"/>
          <w:szCs w:val="24"/>
          <w:lang w:val="en-US"/>
        </w:rPr>
        <w:t xml:space="preserve"> </w:t>
      </w:r>
      <w:proofErr w:type="gramStart"/>
      <w:r w:rsidRPr="001C61C5">
        <w:rPr>
          <w:rFonts w:ascii="Times New Roman" w:hAnsi="Times New Roman" w:cs="Times New Roman"/>
          <w:sz w:val="24"/>
          <w:szCs w:val="24"/>
          <w:lang w:val="en-US"/>
        </w:rPr>
        <w:t>estimates</w:t>
      </w:r>
      <w:proofErr w:type="gramEnd"/>
      <w:r w:rsidRPr="001C61C5">
        <w:rPr>
          <w:rFonts w:ascii="Times New Roman" w:hAnsi="Times New Roman" w:cs="Times New Roman"/>
          <w:sz w:val="24"/>
          <w:szCs w:val="24"/>
          <w:lang w:val="en-US"/>
        </w:rPr>
        <w:t xml:space="preserve"> – </w:t>
      </w:r>
      <w:r w:rsidRPr="001C61C5">
        <w:rPr>
          <w:rFonts w:ascii="Times New Roman" w:hAnsi="Times New Roman" w:cs="Times New Roman"/>
          <w:sz w:val="24"/>
          <w:szCs w:val="24"/>
        </w:rPr>
        <w:t>калькуляция</w:t>
      </w:r>
      <w:r w:rsidRPr="001C61C5">
        <w:rPr>
          <w:rFonts w:ascii="Times New Roman" w:hAnsi="Times New Roman" w:cs="Times New Roman"/>
          <w:sz w:val="24"/>
          <w:szCs w:val="24"/>
          <w:lang w:val="en-US"/>
        </w:rPr>
        <w:t>,</w:t>
      </w:r>
    </w:p>
    <w:p w:rsidR="00B97739" w:rsidRPr="00343D60" w:rsidRDefault="00B97739" w:rsidP="00B97739">
      <w:pPr>
        <w:rPr>
          <w:rFonts w:ascii="Times New Roman" w:hAnsi="Times New Roman" w:cs="Times New Roman"/>
          <w:sz w:val="24"/>
          <w:szCs w:val="24"/>
          <w:lang w:val="en-US"/>
        </w:rPr>
      </w:pPr>
      <w:r w:rsidRPr="001C61C5">
        <w:rPr>
          <w:rFonts w:ascii="Times New Roman" w:hAnsi="Times New Roman" w:cs="Times New Roman"/>
          <w:sz w:val="24"/>
          <w:szCs w:val="24"/>
          <w:lang w:val="en-US"/>
        </w:rPr>
        <w:lastRenderedPageBreak/>
        <w:t xml:space="preserve"> </w:t>
      </w:r>
      <w:r w:rsidRPr="001C61C5">
        <w:rPr>
          <w:rFonts w:ascii="Times New Roman" w:hAnsi="Times New Roman" w:cs="Times New Roman"/>
          <w:sz w:val="24"/>
          <w:szCs w:val="24"/>
        </w:rPr>
        <w:t>сметные</w:t>
      </w:r>
      <w:r w:rsidRPr="001C61C5">
        <w:rPr>
          <w:rFonts w:ascii="Times New Roman" w:hAnsi="Times New Roman" w:cs="Times New Roman"/>
          <w:sz w:val="24"/>
          <w:szCs w:val="24"/>
          <w:lang w:val="en-US"/>
        </w:rPr>
        <w:t xml:space="preserve"> </w:t>
      </w:r>
      <w:r w:rsidRPr="001C61C5">
        <w:rPr>
          <w:rFonts w:ascii="Times New Roman" w:hAnsi="Times New Roman" w:cs="Times New Roman"/>
          <w:sz w:val="24"/>
          <w:szCs w:val="24"/>
        </w:rPr>
        <w:t>предположения</w:t>
      </w:r>
    </w:p>
    <w:p w:rsidR="00B97739" w:rsidRPr="00343D60" w:rsidRDefault="00B97739" w:rsidP="00B97739">
      <w:pPr>
        <w:rPr>
          <w:rFonts w:ascii="Times New Roman" w:hAnsi="Times New Roman" w:cs="Times New Roman"/>
          <w:sz w:val="24"/>
          <w:szCs w:val="24"/>
          <w:lang w:val="en-US"/>
        </w:rPr>
      </w:pPr>
      <w:r w:rsidRPr="00343D60">
        <w:rPr>
          <w:rFonts w:ascii="Times New Roman" w:hAnsi="Times New Roman" w:cs="Times New Roman"/>
          <w:sz w:val="24"/>
          <w:szCs w:val="24"/>
          <w:lang w:val="en-US"/>
        </w:rPr>
        <w:t xml:space="preserve"> </w:t>
      </w:r>
      <w:proofErr w:type="gramStart"/>
      <w:r w:rsidRPr="001C61C5">
        <w:rPr>
          <w:rFonts w:ascii="Times New Roman" w:hAnsi="Times New Roman" w:cs="Times New Roman"/>
          <w:sz w:val="24"/>
          <w:szCs w:val="24"/>
          <w:lang w:val="en-US"/>
        </w:rPr>
        <w:t>to</w:t>
      </w:r>
      <w:proofErr w:type="gramEnd"/>
      <w:r w:rsidRPr="00343D60">
        <w:rPr>
          <w:rFonts w:ascii="Times New Roman" w:hAnsi="Times New Roman" w:cs="Times New Roman"/>
          <w:sz w:val="24"/>
          <w:szCs w:val="24"/>
          <w:lang w:val="en-US"/>
        </w:rPr>
        <w:t xml:space="preserve"> </w:t>
      </w:r>
      <w:r w:rsidRPr="001C61C5">
        <w:rPr>
          <w:rFonts w:ascii="Times New Roman" w:hAnsi="Times New Roman" w:cs="Times New Roman"/>
          <w:sz w:val="24"/>
          <w:szCs w:val="24"/>
          <w:lang w:val="en-US"/>
        </w:rPr>
        <w:t>disperse</w:t>
      </w:r>
      <w:r w:rsidRPr="00343D60">
        <w:rPr>
          <w:rFonts w:ascii="Times New Roman" w:hAnsi="Times New Roman" w:cs="Times New Roman"/>
          <w:sz w:val="24"/>
          <w:szCs w:val="24"/>
          <w:lang w:val="en-US"/>
        </w:rPr>
        <w:t xml:space="preserve"> – </w:t>
      </w:r>
      <w:r w:rsidRPr="001C61C5">
        <w:rPr>
          <w:rFonts w:ascii="Times New Roman" w:hAnsi="Times New Roman" w:cs="Times New Roman"/>
          <w:sz w:val="24"/>
          <w:szCs w:val="24"/>
        </w:rPr>
        <w:t>рассеивать</w:t>
      </w:r>
      <w:r w:rsidRPr="00343D60">
        <w:rPr>
          <w:rFonts w:ascii="Times New Roman" w:hAnsi="Times New Roman" w:cs="Times New Roman"/>
          <w:sz w:val="24"/>
          <w:szCs w:val="24"/>
          <w:lang w:val="en-US"/>
        </w:rPr>
        <w:t>,</w:t>
      </w:r>
    </w:p>
    <w:p w:rsidR="00B97739" w:rsidRPr="00F3719D" w:rsidRDefault="00B97739" w:rsidP="00B97739">
      <w:pPr>
        <w:rPr>
          <w:rFonts w:ascii="Times New Roman" w:hAnsi="Times New Roman" w:cs="Times New Roman"/>
          <w:sz w:val="24"/>
          <w:szCs w:val="24"/>
          <w:lang w:val="en-US"/>
        </w:rPr>
      </w:pPr>
      <w:r w:rsidRPr="00343D60">
        <w:rPr>
          <w:rFonts w:ascii="Times New Roman" w:hAnsi="Times New Roman" w:cs="Times New Roman"/>
          <w:sz w:val="24"/>
          <w:szCs w:val="24"/>
          <w:lang w:val="en-US"/>
        </w:rPr>
        <w:t xml:space="preserve"> </w:t>
      </w:r>
      <w:r w:rsidRPr="001C61C5">
        <w:rPr>
          <w:rFonts w:ascii="Times New Roman" w:hAnsi="Times New Roman" w:cs="Times New Roman"/>
          <w:sz w:val="24"/>
          <w:szCs w:val="24"/>
        </w:rPr>
        <w:t>рассредоточивать</w:t>
      </w:r>
      <w:r w:rsidRPr="00F3719D">
        <w:rPr>
          <w:rFonts w:ascii="Times New Roman" w:hAnsi="Times New Roman" w:cs="Times New Roman"/>
          <w:sz w:val="24"/>
          <w:szCs w:val="24"/>
          <w:lang w:val="en-US"/>
        </w:rPr>
        <w:t xml:space="preserve"> </w:t>
      </w:r>
      <w:r w:rsidRPr="001C61C5">
        <w:rPr>
          <w:rFonts w:ascii="Times New Roman" w:hAnsi="Times New Roman" w:cs="Times New Roman"/>
          <w:sz w:val="24"/>
          <w:szCs w:val="24"/>
          <w:lang w:val="en-US"/>
        </w:rPr>
        <w:t>to</w:t>
      </w:r>
      <w:r w:rsidRPr="00F3719D">
        <w:rPr>
          <w:rFonts w:ascii="Times New Roman" w:hAnsi="Times New Roman" w:cs="Times New Roman"/>
          <w:sz w:val="24"/>
          <w:szCs w:val="24"/>
          <w:lang w:val="en-US"/>
        </w:rPr>
        <w:t xml:space="preserve"> </w:t>
      </w:r>
      <w:r w:rsidRPr="001C61C5">
        <w:rPr>
          <w:rFonts w:ascii="Times New Roman" w:hAnsi="Times New Roman" w:cs="Times New Roman"/>
          <w:sz w:val="24"/>
          <w:szCs w:val="24"/>
          <w:lang w:val="en-US"/>
        </w:rPr>
        <w:t>range</w:t>
      </w:r>
      <w:r w:rsidRPr="00F3719D">
        <w:rPr>
          <w:rFonts w:ascii="Times New Roman" w:hAnsi="Times New Roman" w:cs="Times New Roman"/>
          <w:sz w:val="24"/>
          <w:szCs w:val="24"/>
          <w:lang w:val="en-US"/>
        </w:rPr>
        <w:t xml:space="preserve"> – </w:t>
      </w:r>
      <w:r w:rsidRPr="001C61C5">
        <w:rPr>
          <w:rFonts w:ascii="Times New Roman" w:hAnsi="Times New Roman" w:cs="Times New Roman"/>
          <w:sz w:val="24"/>
          <w:szCs w:val="24"/>
        </w:rPr>
        <w:t>классифицировать</w:t>
      </w:r>
      <w:r w:rsidRPr="00F3719D">
        <w:rPr>
          <w:rFonts w:ascii="Times New Roman" w:hAnsi="Times New Roman" w:cs="Times New Roman"/>
          <w:sz w:val="24"/>
          <w:szCs w:val="24"/>
          <w:lang w:val="en-US"/>
        </w:rPr>
        <w:t xml:space="preserve"> </w:t>
      </w:r>
    </w:p>
    <w:p w:rsidR="00B97739" w:rsidRDefault="00B97739" w:rsidP="00B97739">
      <w:pPr>
        <w:rPr>
          <w:rFonts w:ascii="Times New Roman" w:hAnsi="Times New Roman" w:cs="Times New Roman"/>
          <w:sz w:val="24"/>
          <w:szCs w:val="24"/>
        </w:rPr>
      </w:pPr>
      <w:proofErr w:type="gramStart"/>
      <w:r w:rsidRPr="001C61C5">
        <w:rPr>
          <w:rFonts w:ascii="Times New Roman" w:hAnsi="Times New Roman" w:cs="Times New Roman"/>
          <w:sz w:val="24"/>
          <w:szCs w:val="24"/>
          <w:lang w:val="en-US"/>
        </w:rPr>
        <w:t>range</w:t>
      </w:r>
      <w:proofErr w:type="gramEnd"/>
      <w:r w:rsidRPr="001C61C5">
        <w:rPr>
          <w:rFonts w:ascii="Times New Roman" w:hAnsi="Times New Roman" w:cs="Times New Roman"/>
          <w:sz w:val="24"/>
          <w:szCs w:val="24"/>
        </w:rPr>
        <w:t xml:space="preserve"> – диапазон, область, сфера</w:t>
      </w:r>
    </w:p>
    <w:p w:rsidR="00B97739" w:rsidRDefault="00B97739" w:rsidP="00B97739">
      <w:pPr>
        <w:rPr>
          <w:rFonts w:ascii="Times New Roman" w:hAnsi="Times New Roman" w:cs="Times New Roman"/>
          <w:sz w:val="24"/>
          <w:szCs w:val="24"/>
        </w:rPr>
      </w:pPr>
      <w:r w:rsidRPr="001C61C5">
        <w:rPr>
          <w:rFonts w:ascii="Times New Roman" w:hAnsi="Times New Roman" w:cs="Times New Roman"/>
          <w:sz w:val="24"/>
          <w:szCs w:val="24"/>
        </w:rPr>
        <w:t xml:space="preserve"> </w:t>
      </w:r>
      <w:proofErr w:type="gramStart"/>
      <w:r w:rsidRPr="001C61C5">
        <w:rPr>
          <w:rFonts w:ascii="Times New Roman" w:hAnsi="Times New Roman" w:cs="Times New Roman"/>
          <w:sz w:val="24"/>
          <w:szCs w:val="24"/>
          <w:lang w:val="en-US"/>
        </w:rPr>
        <w:t>mean</w:t>
      </w:r>
      <w:proofErr w:type="gramEnd"/>
      <w:r w:rsidRPr="001C61C5">
        <w:rPr>
          <w:rFonts w:ascii="Times New Roman" w:hAnsi="Times New Roman" w:cs="Times New Roman"/>
          <w:sz w:val="24"/>
          <w:szCs w:val="24"/>
        </w:rPr>
        <w:t xml:space="preserve"> – средний </w:t>
      </w:r>
    </w:p>
    <w:p w:rsidR="00B97739" w:rsidRDefault="00B97739" w:rsidP="00B97739">
      <w:pPr>
        <w:rPr>
          <w:rFonts w:ascii="Times New Roman" w:hAnsi="Times New Roman" w:cs="Times New Roman"/>
          <w:sz w:val="24"/>
          <w:szCs w:val="24"/>
        </w:rPr>
      </w:pPr>
      <w:proofErr w:type="gramStart"/>
      <w:r w:rsidRPr="001C61C5">
        <w:rPr>
          <w:rFonts w:ascii="Times New Roman" w:hAnsi="Times New Roman" w:cs="Times New Roman"/>
          <w:sz w:val="24"/>
          <w:szCs w:val="24"/>
          <w:lang w:val="en-US"/>
        </w:rPr>
        <w:t>suitable</w:t>
      </w:r>
      <w:proofErr w:type="gramEnd"/>
      <w:r w:rsidRPr="001C61C5">
        <w:rPr>
          <w:rFonts w:ascii="Times New Roman" w:hAnsi="Times New Roman" w:cs="Times New Roman"/>
          <w:sz w:val="24"/>
          <w:szCs w:val="24"/>
        </w:rPr>
        <w:t xml:space="preserve"> – подходящий </w:t>
      </w:r>
    </w:p>
    <w:p w:rsidR="00B97739" w:rsidRDefault="00B97739" w:rsidP="00B97739">
      <w:pPr>
        <w:rPr>
          <w:rFonts w:ascii="Times New Roman" w:hAnsi="Times New Roman" w:cs="Times New Roman"/>
          <w:sz w:val="24"/>
          <w:szCs w:val="24"/>
        </w:rPr>
      </w:pPr>
      <w:proofErr w:type="gramStart"/>
      <w:r w:rsidRPr="001C61C5">
        <w:rPr>
          <w:rFonts w:ascii="Times New Roman" w:hAnsi="Times New Roman" w:cs="Times New Roman"/>
          <w:sz w:val="24"/>
          <w:szCs w:val="24"/>
          <w:lang w:val="en-US"/>
        </w:rPr>
        <w:t>to</w:t>
      </w:r>
      <w:proofErr w:type="gramEnd"/>
      <w:r w:rsidRPr="001C61C5">
        <w:rPr>
          <w:rFonts w:ascii="Times New Roman" w:hAnsi="Times New Roman" w:cs="Times New Roman"/>
          <w:sz w:val="24"/>
          <w:szCs w:val="24"/>
        </w:rPr>
        <w:t xml:space="preserve"> </w:t>
      </w:r>
      <w:r w:rsidRPr="001C61C5">
        <w:rPr>
          <w:rFonts w:ascii="Times New Roman" w:hAnsi="Times New Roman" w:cs="Times New Roman"/>
          <w:sz w:val="24"/>
          <w:szCs w:val="24"/>
          <w:lang w:val="en-US"/>
        </w:rPr>
        <w:t>expose</w:t>
      </w:r>
      <w:r w:rsidRPr="001C61C5">
        <w:rPr>
          <w:rFonts w:ascii="Times New Roman" w:hAnsi="Times New Roman" w:cs="Times New Roman"/>
          <w:sz w:val="24"/>
          <w:szCs w:val="24"/>
        </w:rPr>
        <w:t xml:space="preserve"> – подвергать действию</w:t>
      </w:r>
    </w:p>
    <w:p w:rsidR="00B97739" w:rsidRPr="00343D60" w:rsidRDefault="00B97739" w:rsidP="00B97739">
      <w:pPr>
        <w:rPr>
          <w:rFonts w:ascii="Times New Roman" w:hAnsi="Times New Roman" w:cs="Times New Roman"/>
          <w:sz w:val="24"/>
          <w:szCs w:val="24"/>
          <w:lang w:val="en-US"/>
        </w:rPr>
      </w:pPr>
      <w:r w:rsidRPr="001C61C5">
        <w:rPr>
          <w:rFonts w:ascii="Times New Roman" w:hAnsi="Times New Roman" w:cs="Times New Roman"/>
          <w:sz w:val="24"/>
          <w:szCs w:val="24"/>
        </w:rPr>
        <w:t xml:space="preserve"> </w:t>
      </w:r>
      <w:proofErr w:type="gramStart"/>
      <w:r w:rsidRPr="001C61C5">
        <w:rPr>
          <w:rFonts w:ascii="Times New Roman" w:hAnsi="Times New Roman" w:cs="Times New Roman"/>
          <w:sz w:val="24"/>
          <w:szCs w:val="24"/>
          <w:lang w:val="en-US"/>
        </w:rPr>
        <w:t>to</w:t>
      </w:r>
      <w:proofErr w:type="gramEnd"/>
      <w:r w:rsidRPr="00343D60">
        <w:rPr>
          <w:rFonts w:ascii="Times New Roman" w:hAnsi="Times New Roman" w:cs="Times New Roman"/>
          <w:sz w:val="24"/>
          <w:szCs w:val="24"/>
          <w:lang w:val="en-US"/>
        </w:rPr>
        <w:t xml:space="preserve"> </w:t>
      </w:r>
      <w:r w:rsidRPr="001C61C5">
        <w:rPr>
          <w:rFonts w:ascii="Times New Roman" w:hAnsi="Times New Roman" w:cs="Times New Roman"/>
          <w:sz w:val="24"/>
          <w:szCs w:val="24"/>
          <w:lang w:val="en-US"/>
        </w:rPr>
        <w:t>prohibit</w:t>
      </w:r>
      <w:r w:rsidRPr="00343D60">
        <w:rPr>
          <w:rFonts w:ascii="Times New Roman" w:hAnsi="Times New Roman" w:cs="Times New Roman"/>
          <w:sz w:val="24"/>
          <w:szCs w:val="24"/>
          <w:lang w:val="en-US"/>
        </w:rPr>
        <w:t xml:space="preserve"> – </w:t>
      </w:r>
      <w:r w:rsidRPr="001C61C5">
        <w:rPr>
          <w:rFonts w:ascii="Times New Roman" w:hAnsi="Times New Roman" w:cs="Times New Roman"/>
          <w:sz w:val="24"/>
          <w:szCs w:val="24"/>
        </w:rPr>
        <w:t>запрещать</w:t>
      </w:r>
      <w:r w:rsidRPr="00343D60">
        <w:rPr>
          <w:rFonts w:ascii="Times New Roman" w:hAnsi="Times New Roman" w:cs="Times New Roman"/>
          <w:sz w:val="24"/>
          <w:szCs w:val="24"/>
          <w:lang w:val="en-US"/>
        </w:rPr>
        <w:t xml:space="preserve"> </w:t>
      </w:r>
    </w:p>
    <w:p w:rsidR="00B97739" w:rsidRPr="00343D60" w:rsidRDefault="00B97739" w:rsidP="00B97739">
      <w:pPr>
        <w:rPr>
          <w:rFonts w:ascii="Times New Roman" w:hAnsi="Times New Roman" w:cs="Times New Roman"/>
          <w:sz w:val="24"/>
          <w:szCs w:val="24"/>
          <w:lang w:val="en-US"/>
        </w:rPr>
      </w:pPr>
      <w:proofErr w:type="gramStart"/>
      <w:r w:rsidRPr="001C61C5">
        <w:rPr>
          <w:rFonts w:ascii="Times New Roman" w:hAnsi="Times New Roman" w:cs="Times New Roman"/>
          <w:sz w:val="24"/>
          <w:szCs w:val="24"/>
          <w:lang w:val="en-US"/>
        </w:rPr>
        <w:t>to</w:t>
      </w:r>
      <w:proofErr w:type="gramEnd"/>
      <w:r w:rsidRPr="00343D60">
        <w:rPr>
          <w:rFonts w:ascii="Times New Roman" w:hAnsi="Times New Roman" w:cs="Times New Roman"/>
          <w:sz w:val="24"/>
          <w:szCs w:val="24"/>
          <w:lang w:val="en-US"/>
        </w:rPr>
        <w:t xml:space="preserve"> </w:t>
      </w:r>
      <w:r w:rsidRPr="001C61C5">
        <w:rPr>
          <w:rFonts w:ascii="Times New Roman" w:hAnsi="Times New Roman" w:cs="Times New Roman"/>
          <w:sz w:val="24"/>
          <w:szCs w:val="24"/>
          <w:lang w:val="en-US"/>
        </w:rPr>
        <w:t>restrict</w:t>
      </w:r>
      <w:r w:rsidRPr="00343D60">
        <w:rPr>
          <w:rFonts w:ascii="Times New Roman" w:hAnsi="Times New Roman" w:cs="Times New Roman"/>
          <w:sz w:val="24"/>
          <w:szCs w:val="24"/>
          <w:lang w:val="en-US"/>
        </w:rPr>
        <w:t xml:space="preserve"> – </w:t>
      </w:r>
      <w:r w:rsidRPr="001C61C5">
        <w:rPr>
          <w:rFonts w:ascii="Times New Roman" w:hAnsi="Times New Roman" w:cs="Times New Roman"/>
          <w:sz w:val="24"/>
          <w:szCs w:val="24"/>
        </w:rPr>
        <w:t>ограничивать</w:t>
      </w:r>
    </w:p>
    <w:p w:rsidR="00B97739" w:rsidRPr="00343D60" w:rsidRDefault="00B97739" w:rsidP="00B97739">
      <w:pPr>
        <w:rPr>
          <w:rFonts w:ascii="Times New Roman" w:hAnsi="Times New Roman" w:cs="Times New Roman"/>
          <w:sz w:val="24"/>
          <w:szCs w:val="24"/>
          <w:lang w:val="en-US"/>
        </w:rPr>
      </w:pPr>
      <w:r w:rsidRPr="00343D60">
        <w:rPr>
          <w:rFonts w:ascii="Times New Roman" w:hAnsi="Times New Roman" w:cs="Times New Roman"/>
          <w:sz w:val="24"/>
          <w:szCs w:val="24"/>
          <w:lang w:val="en-US"/>
        </w:rPr>
        <w:t xml:space="preserve"> </w:t>
      </w:r>
      <w:proofErr w:type="gramStart"/>
      <w:r w:rsidRPr="001C61C5">
        <w:rPr>
          <w:rFonts w:ascii="Times New Roman" w:hAnsi="Times New Roman" w:cs="Times New Roman"/>
          <w:sz w:val="24"/>
          <w:szCs w:val="24"/>
          <w:lang w:val="en-US"/>
        </w:rPr>
        <w:t>to</w:t>
      </w:r>
      <w:proofErr w:type="gramEnd"/>
      <w:r w:rsidRPr="00343D60">
        <w:rPr>
          <w:rFonts w:ascii="Times New Roman" w:hAnsi="Times New Roman" w:cs="Times New Roman"/>
          <w:sz w:val="24"/>
          <w:szCs w:val="24"/>
          <w:lang w:val="en-US"/>
        </w:rPr>
        <w:t xml:space="preserve"> </w:t>
      </w:r>
      <w:r w:rsidRPr="001C61C5">
        <w:rPr>
          <w:rFonts w:ascii="Times New Roman" w:hAnsi="Times New Roman" w:cs="Times New Roman"/>
          <w:sz w:val="24"/>
          <w:szCs w:val="24"/>
          <w:lang w:val="en-US"/>
        </w:rPr>
        <w:t>assume</w:t>
      </w:r>
      <w:r w:rsidRPr="00343D60">
        <w:rPr>
          <w:rFonts w:ascii="Times New Roman" w:hAnsi="Times New Roman" w:cs="Times New Roman"/>
          <w:sz w:val="24"/>
          <w:szCs w:val="24"/>
          <w:lang w:val="en-US"/>
        </w:rPr>
        <w:t xml:space="preserve"> – </w:t>
      </w:r>
      <w:r w:rsidRPr="001C61C5">
        <w:rPr>
          <w:rFonts w:ascii="Times New Roman" w:hAnsi="Times New Roman" w:cs="Times New Roman"/>
          <w:sz w:val="24"/>
          <w:szCs w:val="24"/>
        </w:rPr>
        <w:t>предполагать</w:t>
      </w:r>
      <w:r w:rsidRPr="00343D60">
        <w:rPr>
          <w:rFonts w:ascii="Times New Roman" w:hAnsi="Times New Roman" w:cs="Times New Roman"/>
          <w:sz w:val="24"/>
          <w:szCs w:val="24"/>
          <w:lang w:val="en-US"/>
        </w:rPr>
        <w:t xml:space="preserve"> </w:t>
      </w:r>
    </w:p>
    <w:p w:rsidR="00B97739" w:rsidRPr="00343D60" w:rsidRDefault="00B97739" w:rsidP="00B97739">
      <w:pPr>
        <w:rPr>
          <w:rFonts w:ascii="Times New Roman" w:hAnsi="Times New Roman" w:cs="Times New Roman"/>
          <w:sz w:val="24"/>
          <w:szCs w:val="24"/>
          <w:lang w:val="en-US"/>
        </w:rPr>
      </w:pPr>
      <w:proofErr w:type="gramStart"/>
      <w:r w:rsidRPr="001C61C5">
        <w:rPr>
          <w:rFonts w:ascii="Times New Roman" w:hAnsi="Times New Roman" w:cs="Times New Roman"/>
          <w:sz w:val="24"/>
          <w:szCs w:val="24"/>
          <w:lang w:val="en-US"/>
        </w:rPr>
        <w:t>to</w:t>
      </w:r>
      <w:proofErr w:type="gramEnd"/>
      <w:r w:rsidRPr="00343D60">
        <w:rPr>
          <w:rFonts w:ascii="Times New Roman" w:hAnsi="Times New Roman" w:cs="Times New Roman"/>
          <w:sz w:val="24"/>
          <w:szCs w:val="24"/>
          <w:lang w:val="en-US"/>
        </w:rPr>
        <w:t xml:space="preserve"> </w:t>
      </w:r>
      <w:r w:rsidRPr="001C61C5">
        <w:rPr>
          <w:rFonts w:ascii="Times New Roman" w:hAnsi="Times New Roman" w:cs="Times New Roman"/>
          <w:sz w:val="24"/>
          <w:szCs w:val="24"/>
          <w:lang w:val="en-US"/>
        </w:rPr>
        <w:t>cause</w:t>
      </w:r>
      <w:r w:rsidRPr="00343D60">
        <w:rPr>
          <w:rFonts w:ascii="Times New Roman" w:hAnsi="Times New Roman" w:cs="Times New Roman"/>
          <w:sz w:val="24"/>
          <w:szCs w:val="24"/>
          <w:lang w:val="en-US"/>
        </w:rPr>
        <w:t xml:space="preserve"> – </w:t>
      </w:r>
      <w:r w:rsidRPr="001C61C5">
        <w:rPr>
          <w:rFonts w:ascii="Times New Roman" w:hAnsi="Times New Roman" w:cs="Times New Roman"/>
          <w:sz w:val="24"/>
          <w:szCs w:val="24"/>
        </w:rPr>
        <w:t>вызывать</w:t>
      </w:r>
      <w:r w:rsidRPr="00343D60">
        <w:rPr>
          <w:rFonts w:ascii="Times New Roman" w:hAnsi="Times New Roman" w:cs="Times New Roman"/>
          <w:sz w:val="24"/>
          <w:szCs w:val="24"/>
          <w:lang w:val="en-US"/>
        </w:rPr>
        <w:t xml:space="preserve"> </w:t>
      </w:r>
    </w:p>
    <w:p w:rsidR="00B97739" w:rsidRPr="00343D60" w:rsidRDefault="00B97739" w:rsidP="00B97739">
      <w:pPr>
        <w:rPr>
          <w:rFonts w:ascii="Times New Roman" w:hAnsi="Times New Roman" w:cs="Times New Roman"/>
          <w:sz w:val="24"/>
          <w:szCs w:val="24"/>
          <w:lang w:val="en-US"/>
        </w:rPr>
      </w:pPr>
      <w:proofErr w:type="gramStart"/>
      <w:r w:rsidRPr="001C61C5">
        <w:rPr>
          <w:rFonts w:ascii="Times New Roman" w:hAnsi="Times New Roman" w:cs="Times New Roman"/>
          <w:sz w:val="24"/>
          <w:szCs w:val="24"/>
          <w:lang w:val="en-US"/>
        </w:rPr>
        <w:t>competitiveness</w:t>
      </w:r>
      <w:proofErr w:type="gramEnd"/>
      <w:r w:rsidRPr="00343D60">
        <w:rPr>
          <w:rFonts w:ascii="Times New Roman" w:hAnsi="Times New Roman" w:cs="Times New Roman"/>
          <w:sz w:val="24"/>
          <w:szCs w:val="24"/>
          <w:lang w:val="en-US"/>
        </w:rPr>
        <w:t xml:space="preserve"> – </w:t>
      </w:r>
      <w:r w:rsidRPr="001C61C5">
        <w:rPr>
          <w:rFonts w:ascii="Times New Roman" w:hAnsi="Times New Roman" w:cs="Times New Roman"/>
          <w:sz w:val="24"/>
          <w:szCs w:val="24"/>
        </w:rPr>
        <w:t>конкуренция</w:t>
      </w:r>
      <w:r w:rsidRPr="00343D60">
        <w:rPr>
          <w:rFonts w:ascii="Times New Roman" w:hAnsi="Times New Roman" w:cs="Times New Roman"/>
          <w:sz w:val="24"/>
          <w:szCs w:val="24"/>
          <w:lang w:val="en-US"/>
        </w:rPr>
        <w:t xml:space="preserve"> </w:t>
      </w:r>
    </w:p>
    <w:p w:rsidR="00B97739" w:rsidRPr="00343D60" w:rsidRDefault="00B97739" w:rsidP="00B97739">
      <w:pPr>
        <w:rPr>
          <w:rFonts w:ascii="Times New Roman" w:hAnsi="Times New Roman" w:cs="Times New Roman"/>
          <w:sz w:val="24"/>
          <w:szCs w:val="24"/>
          <w:lang w:val="en-US"/>
        </w:rPr>
      </w:pPr>
      <w:proofErr w:type="gramStart"/>
      <w:r w:rsidRPr="001C61C5">
        <w:rPr>
          <w:rFonts w:ascii="Times New Roman" w:hAnsi="Times New Roman" w:cs="Times New Roman"/>
          <w:sz w:val="24"/>
          <w:szCs w:val="24"/>
          <w:lang w:val="en-US"/>
        </w:rPr>
        <w:t>viable</w:t>
      </w:r>
      <w:proofErr w:type="gramEnd"/>
      <w:r w:rsidRPr="00343D60">
        <w:rPr>
          <w:rFonts w:ascii="Times New Roman" w:hAnsi="Times New Roman" w:cs="Times New Roman"/>
          <w:sz w:val="24"/>
          <w:szCs w:val="24"/>
          <w:lang w:val="en-US"/>
        </w:rPr>
        <w:t xml:space="preserve"> – </w:t>
      </w:r>
      <w:r w:rsidRPr="001C61C5">
        <w:rPr>
          <w:rFonts w:ascii="Times New Roman" w:hAnsi="Times New Roman" w:cs="Times New Roman"/>
          <w:sz w:val="24"/>
          <w:szCs w:val="24"/>
        </w:rPr>
        <w:t>жизнеспособный</w:t>
      </w:r>
      <w:r w:rsidRPr="00343D60">
        <w:rPr>
          <w:rFonts w:ascii="Times New Roman" w:hAnsi="Times New Roman" w:cs="Times New Roman"/>
          <w:sz w:val="24"/>
          <w:szCs w:val="24"/>
          <w:lang w:val="en-US"/>
        </w:rPr>
        <w:t xml:space="preserve"> </w:t>
      </w:r>
    </w:p>
    <w:p w:rsidR="00B97739" w:rsidRPr="00343D60" w:rsidRDefault="00B97739" w:rsidP="00B97739">
      <w:pPr>
        <w:rPr>
          <w:rFonts w:ascii="Times New Roman" w:hAnsi="Times New Roman" w:cs="Times New Roman"/>
          <w:sz w:val="24"/>
          <w:szCs w:val="24"/>
          <w:lang w:val="en-US"/>
        </w:rPr>
      </w:pPr>
      <w:proofErr w:type="gramStart"/>
      <w:r w:rsidRPr="001C61C5">
        <w:rPr>
          <w:rFonts w:ascii="Times New Roman" w:hAnsi="Times New Roman" w:cs="Times New Roman"/>
          <w:sz w:val="24"/>
          <w:szCs w:val="24"/>
          <w:lang w:val="en-US"/>
        </w:rPr>
        <w:t>wind</w:t>
      </w:r>
      <w:proofErr w:type="gramEnd"/>
      <w:r w:rsidRPr="00343D60">
        <w:rPr>
          <w:rFonts w:ascii="Times New Roman" w:hAnsi="Times New Roman" w:cs="Times New Roman"/>
          <w:sz w:val="24"/>
          <w:szCs w:val="24"/>
          <w:lang w:val="en-US"/>
        </w:rPr>
        <w:t xml:space="preserve"> </w:t>
      </w:r>
      <w:r w:rsidRPr="001C61C5">
        <w:rPr>
          <w:rFonts w:ascii="Times New Roman" w:hAnsi="Times New Roman" w:cs="Times New Roman"/>
          <w:sz w:val="24"/>
          <w:szCs w:val="24"/>
          <w:lang w:val="en-US"/>
        </w:rPr>
        <w:t>power</w:t>
      </w:r>
      <w:r w:rsidRPr="00343D60">
        <w:rPr>
          <w:rFonts w:ascii="Times New Roman" w:hAnsi="Times New Roman" w:cs="Times New Roman"/>
          <w:sz w:val="24"/>
          <w:szCs w:val="24"/>
          <w:lang w:val="en-US"/>
        </w:rPr>
        <w:t xml:space="preserve"> – </w:t>
      </w:r>
      <w:r w:rsidRPr="001C61C5">
        <w:rPr>
          <w:rFonts w:ascii="Times New Roman" w:hAnsi="Times New Roman" w:cs="Times New Roman"/>
          <w:sz w:val="24"/>
          <w:szCs w:val="24"/>
        </w:rPr>
        <w:t>энергия</w:t>
      </w:r>
      <w:r w:rsidRPr="00343D60">
        <w:rPr>
          <w:rFonts w:ascii="Times New Roman" w:hAnsi="Times New Roman" w:cs="Times New Roman"/>
          <w:sz w:val="24"/>
          <w:szCs w:val="24"/>
          <w:lang w:val="en-US"/>
        </w:rPr>
        <w:t xml:space="preserve"> </w:t>
      </w:r>
      <w:r w:rsidRPr="001C61C5">
        <w:rPr>
          <w:rFonts w:ascii="Times New Roman" w:hAnsi="Times New Roman" w:cs="Times New Roman"/>
          <w:sz w:val="24"/>
          <w:szCs w:val="24"/>
        </w:rPr>
        <w:t>ветра</w:t>
      </w:r>
    </w:p>
    <w:p w:rsidR="00B97739" w:rsidRPr="00343D60" w:rsidRDefault="00B97739" w:rsidP="00B97739">
      <w:pPr>
        <w:rPr>
          <w:rFonts w:ascii="Times New Roman" w:hAnsi="Times New Roman" w:cs="Times New Roman"/>
          <w:sz w:val="24"/>
          <w:szCs w:val="24"/>
          <w:lang w:val="en-US"/>
        </w:rPr>
      </w:pPr>
      <w:r w:rsidRPr="00343D60">
        <w:rPr>
          <w:rFonts w:ascii="Times New Roman" w:hAnsi="Times New Roman" w:cs="Times New Roman"/>
          <w:sz w:val="24"/>
          <w:szCs w:val="24"/>
          <w:lang w:val="en-US"/>
        </w:rPr>
        <w:t xml:space="preserve"> </w:t>
      </w:r>
      <w:proofErr w:type="gramStart"/>
      <w:r w:rsidRPr="001C61C5">
        <w:rPr>
          <w:rFonts w:ascii="Times New Roman" w:hAnsi="Times New Roman" w:cs="Times New Roman"/>
          <w:sz w:val="24"/>
          <w:szCs w:val="24"/>
          <w:lang w:val="en-US"/>
        </w:rPr>
        <w:t>electricity</w:t>
      </w:r>
      <w:proofErr w:type="gramEnd"/>
      <w:r w:rsidRPr="00343D60">
        <w:rPr>
          <w:rFonts w:ascii="Times New Roman" w:hAnsi="Times New Roman" w:cs="Times New Roman"/>
          <w:sz w:val="24"/>
          <w:szCs w:val="24"/>
          <w:lang w:val="en-US"/>
        </w:rPr>
        <w:t xml:space="preserve"> </w:t>
      </w:r>
      <w:r w:rsidRPr="001C61C5">
        <w:rPr>
          <w:rFonts w:ascii="Times New Roman" w:hAnsi="Times New Roman" w:cs="Times New Roman"/>
          <w:sz w:val="24"/>
          <w:szCs w:val="24"/>
          <w:lang w:val="en-US"/>
        </w:rPr>
        <w:t>consumption</w:t>
      </w:r>
      <w:r w:rsidRPr="00343D60">
        <w:rPr>
          <w:rFonts w:ascii="Times New Roman" w:hAnsi="Times New Roman" w:cs="Times New Roman"/>
          <w:sz w:val="24"/>
          <w:szCs w:val="24"/>
          <w:lang w:val="en-US"/>
        </w:rPr>
        <w:t xml:space="preserve"> – </w:t>
      </w:r>
      <w:r w:rsidRPr="001C61C5">
        <w:rPr>
          <w:rFonts w:ascii="Times New Roman" w:hAnsi="Times New Roman" w:cs="Times New Roman"/>
          <w:sz w:val="24"/>
          <w:szCs w:val="24"/>
        </w:rPr>
        <w:t>потребление</w:t>
      </w:r>
      <w:r w:rsidRPr="00343D60">
        <w:rPr>
          <w:rFonts w:ascii="Times New Roman" w:hAnsi="Times New Roman" w:cs="Times New Roman"/>
          <w:sz w:val="24"/>
          <w:szCs w:val="24"/>
          <w:lang w:val="en-US"/>
        </w:rPr>
        <w:t xml:space="preserve"> </w:t>
      </w:r>
      <w:r w:rsidRPr="001C61C5">
        <w:rPr>
          <w:rFonts w:ascii="Times New Roman" w:hAnsi="Times New Roman" w:cs="Times New Roman"/>
          <w:sz w:val="24"/>
          <w:szCs w:val="24"/>
        </w:rPr>
        <w:t>электричества</w:t>
      </w:r>
    </w:p>
    <w:p w:rsidR="00B97739" w:rsidRPr="00343D60" w:rsidRDefault="00B97739" w:rsidP="00B97739">
      <w:pPr>
        <w:rPr>
          <w:rFonts w:ascii="Times New Roman" w:hAnsi="Times New Roman" w:cs="Times New Roman"/>
          <w:sz w:val="24"/>
          <w:szCs w:val="24"/>
          <w:lang w:val="en-US"/>
        </w:rPr>
      </w:pPr>
      <w:r w:rsidRPr="00343D60">
        <w:rPr>
          <w:rFonts w:ascii="Times New Roman" w:hAnsi="Times New Roman" w:cs="Times New Roman"/>
          <w:sz w:val="24"/>
          <w:szCs w:val="24"/>
          <w:lang w:val="en-US"/>
        </w:rPr>
        <w:t xml:space="preserve"> </w:t>
      </w:r>
      <w:proofErr w:type="gramStart"/>
      <w:r w:rsidRPr="001C61C5">
        <w:rPr>
          <w:rFonts w:ascii="Times New Roman" w:hAnsi="Times New Roman" w:cs="Times New Roman"/>
          <w:sz w:val="24"/>
          <w:szCs w:val="24"/>
          <w:lang w:val="en-US"/>
        </w:rPr>
        <w:t>wind</w:t>
      </w:r>
      <w:proofErr w:type="gramEnd"/>
      <w:r w:rsidRPr="00343D60">
        <w:rPr>
          <w:rFonts w:ascii="Times New Roman" w:hAnsi="Times New Roman" w:cs="Times New Roman"/>
          <w:sz w:val="24"/>
          <w:szCs w:val="24"/>
          <w:lang w:val="en-US"/>
        </w:rPr>
        <w:t xml:space="preserve"> </w:t>
      </w:r>
      <w:r w:rsidRPr="001C61C5">
        <w:rPr>
          <w:rFonts w:ascii="Times New Roman" w:hAnsi="Times New Roman" w:cs="Times New Roman"/>
          <w:sz w:val="24"/>
          <w:szCs w:val="24"/>
          <w:lang w:val="en-US"/>
        </w:rPr>
        <w:t>resources</w:t>
      </w:r>
      <w:r w:rsidRPr="00343D60">
        <w:rPr>
          <w:rFonts w:ascii="Times New Roman" w:hAnsi="Times New Roman" w:cs="Times New Roman"/>
          <w:sz w:val="24"/>
          <w:szCs w:val="24"/>
          <w:lang w:val="en-US"/>
        </w:rPr>
        <w:t xml:space="preserve"> – </w:t>
      </w:r>
      <w:r w:rsidRPr="001C61C5">
        <w:rPr>
          <w:rFonts w:ascii="Times New Roman" w:hAnsi="Times New Roman" w:cs="Times New Roman"/>
          <w:sz w:val="24"/>
          <w:szCs w:val="24"/>
        </w:rPr>
        <w:t>ресурсы</w:t>
      </w:r>
      <w:r w:rsidRPr="00343D60">
        <w:rPr>
          <w:rFonts w:ascii="Times New Roman" w:hAnsi="Times New Roman" w:cs="Times New Roman"/>
          <w:sz w:val="24"/>
          <w:szCs w:val="24"/>
          <w:lang w:val="en-US"/>
        </w:rPr>
        <w:t xml:space="preserve"> </w:t>
      </w:r>
      <w:r w:rsidRPr="001C61C5">
        <w:rPr>
          <w:rFonts w:ascii="Times New Roman" w:hAnsi="Times New Roman" w:cs="Times New Roman"/>
          <w:sz w:val="24"/>
          <w:szCs w:val="24"/>
        </w:rPr>
        <w:t>ветра</w:t>
      </w:r>
    </w:p>
    <w:p w:rsidR="00B97739" w:rsidRPr="00343D60" w:rsidRDefault="00B97739" w:rsidP="00B97739">
      <w:pPr>
        <w:rPr>
          <w:rFonts w:ascii="Times New Roman" w:hAnsi="Times New Roman" w:cs="Times New Roman"/>
          <w:sz w:val="24"/>
          <w:szCs w:val="24"/>
          <w:lang w:val="en-US"/>
        </w:rPr>
      </w:pPr>
      <w:r w:rsidRPr="00343D60">
        <w:rPr>
          <w:rFonts w:ascii="Times New Roman" w:hAnsi="Times New Roman" w:cs="Times New Roman"/>
          <w:sz w:val="24"/>
          <w:szCs w:val="24"/>
          <w:lang w:val="en-US"/>
        </w:rPr>
        <w:t xml:space="preserve"> </w:t>
      </w:r>
      <w:proofErr w:type="gramStart"/>
      <w:r w:rsidRPr="001C61C5">
        <w:rPr>
          <w:rFonts w:ascii="Times New Roman" w:hAnsi="Times New Roman" w:cs="Times New Roman"/>
          <w:sz w:val="24"/>
          <w:szCs w:val="24"/>
          <w:lang w:val="en-US"/>
        </w:rPr>
        <w:t>power</w:t>
      </w:r>
      <w:proofErr w:type="gramEnd"/>
      <w:r w:rsidRPr="00343D60">
        <w:rPr>
          <w:rFonts w:ascii="Times New Roman" w:hAnsi="Times New Roman" w:cs="Times New Roman"/>
          <w:sz w:val="24"/>
          <w:szCs w:val="24"/>
          <w:lang w:val="en-US"/>
        </w:rPr>
        <w:t xml:space="preserve"> </w:t>
      </w:r>
      <w:r w:rsidRPr="001C61C5">
        <w:rPr>
          <w:rFonts w:ascii="Times New Roman" w:hAnsi="Times New Roman" w:cs="Times New Roman"/>
          <w:sz w:val="24"/>
          <w:szCs w:val="24"/>
          <w:lang w:val="en-US"/>
        </w:rPr>
        <w:t>density</w:t>
      </w:r>
      <w:r w:rsidRPr="00343D60">
        <w:rPr>
          <w:rFonts w:ascii="Times New Roman" w:hAnsi="Times New Roman" w:cs="Times New Roman"/>
          <w:sz w:val="24"/>
          <w:szCs w:val="24"/>
          <w:lang w:val="en-US"/>
        </w:rPr>
        <w:t xml:space="preserve"> – </w:t>
      </w:r>
      <w:r w:rsidRPr="001C61C5">
        <w:rPr>
          <w:rFonts w:ascii="Times New Roman" w:hAnsi="Times New Roman" w:cs="Times New Roman"/>
          <w:sz w:val="24"/>
          <w:szCs w:val="24"/>
        </w:rPr>
        <w:t>плотность</w:t>
      </w:r>
      <w:r w:rsidRPr="00343D60">
        <w:rPr>
          <w:rFonts w:ascii="Times New Roman" w:hAnsi="Times New Roman" w:cs="Times New Roman"/>
          <w:sz w:val="24"/>
          <w:szCs w:val="24"/>
          <w:lang w:val="en-US"/>
        </w:rPr>
        <w:t xml:space="preserve"> </w:t>
      </w:r>
      <w:r w:rsidRPr="001C61C5">
        <w:rPr>
          <w:rFonts w:ascii="Times New Roman" w:hAnsi="Times New Roman" w:cs="Times New Roman"/>
          <w:sz w:val="24"/>
          <w:szCs w:val="24"/>
        </w:rPr>
        <w:t>рассеиваемой</w:t>
      </w:r>
      <w:r w:rsidRPr="00343D60">
        <w:rPr>
          <w:rFonts w:ascii="Times New Roman" w:hAnsi="Times New Roman" w:cs="Times New Roman"/>
          <w:sz w:val="24"/>
          <w:szCs w:val="24"/>
          <w:lang w:val="en-US"/>
        </w:rPr>
        <w:t xml:space="preserve"> </w:t>
      </w:r>
      <w:r w:rsidRPr="001C61C5">
        <w:rPr>
          <w:rFonts w:ascii="Times New Roman" w:hAnsi="Times New Roman" w:cs="Times New Roman"/>
          <w:sz w:val="24"/>
          <w:szCs w:val="24"/>
        </w:rPr>
        <w:t>мощности</w:t>
      </w:r>
    </w:p>
    <w:p w:rsidR="00B97739" w:rsidRPr="00343D60" w:rsidRDefault="00B97739" w:rsidP="00B97739">
      <w:pPr>
        <w:rPr>
          <w:rFonts w:ascii="Times New Roman" w:hAnsi="Times New Roman" w:cs="Times New Roman"/>
          <w:sz w:val="24"/>
          <w:szCs w:val="24"/>
          <w:lang w:val="en-US"/>
        </w:rPr>
      </w:pPr>
      <w:proofErr w:type="gramStart"/>
      <w:r w:rsidRPr="001C61C5">
        <w:rPr>
          <w:rFonts w:ascii="Times New Roman" w:hAnsi="Times New Roman" w:cs="Times New Roman"/>
          <w:sz w:val="24"/>
          <w:szCs w:val="24"/>
          <w:lang w:val="en-US"/>
        </w:rPr>
        <w:t>wind</w:t>
      </w:r>
      <w:proofErr w:type="gramEnd"/>
      <w:r w:rsidRPr="00343D60">
        <w:rPr>
          <w:rFonts w:ascii="Times New Roman" w:hAnsi="Times New Roman" w:cs="Times New Roman"/>
          <w:sz w:val="24"/>
          <w:szCs w:val="24"/>
          <w:lang w:val="en-US"/>
        </w:rPr>
        <w:t xml:space="preserve"> </w:t>
      </w:r>
      <w:r w:rsidRPr="001C61C5">
        <w:rPr>
          <w:rFonts w:ascii="Times New Roman" w:hAnsi="Times New Roman" w:cs="Times New Roman"/>
          <w:sz w:val="24"/>
          <w:szCs w:val="24"/>
          <w:lang w:val="en-US"/>
        </w:rPr>
        <w:t>turbine</w:t>
      </w:r>
      <w:r w:rsidRPr="00343D60">
        <w:rPr>
          <w:rFonts w:ascii="Times New Roman" w:hAnsi="Times New Roman" w:cs="Times New Roman"/>
          <w:sz w:val="24"/>
          <w:szCs w:val="24"/>
          <w:lang w:val="en-US"/>
        </w:rPr>
        <w:t xml:space="preserve"> – </w:t>
      </w:r>
      <w:r w:rsidRPr="001C61C5">
        <w:rPr>
          <w:rFonts w:ascii="Times New Roman" w:hAnsi="Times New Roman" w:cs="Times New Roman"/>
          <w:sz w:val="24"/>
          <w:szCs w:val="24"/>
        </w:rPr>
        <w:t>ветряк</w:t>
      </w:r>
      <w:r w:rsidRPr="00343D60">
        <w:rPr>
          <w:rFonts w:ascii="Times New Roman" w:hAnsi="Times New Roman" w:cs="Times New Roman"/>
          <w:sz w:val="24"/>
          <w:szCs w:val="24"/>
          <w:lang w:val="en-US"/>
        </w:rPr>
        <w:t xml:space="preserve">, </w:t>
      </w:r>
      <w:proofErr w:type="spellStart"/>
      <w:r w:rsidRPr="001C61C5">
        <w:rPr>
          <w:rFonts w:ascii="Times New Roman" w:hAnsi="Times New Roman" w:cs="Times New Roman"/>
          <w:sz w:val="24"/>
          <w:szCs w:val="24"/>
        </w:rPr>
        <w:t>ветротурбина</w:t>
      </w:r>
      <w:proofErr w:type="spellEnd"/>
      <w:r w:rsidRPr="00343D60">
        <w:rPr>
          <w:rFonts w:ascii="Times New Roman" w:hAnsi="Times New Roman" w:cs="Times New Roman"/>
          <w:sz w:val="24"/>
          <w:szCs w:val="24"/>
          <w:lang w:val="en-US"/>
        </w:rPr>
        <w:t xml:space="preserve"> </w:t>
      </w:r>
    </w:p>
    <w:p w:rsidR="00B97739" w:rsidRPr="00343D60" w:rsidRDefault="00B97739" w:rsidP="00B97739">
      <w:pPr>
        <w:rPr>
          <w:rFonts w:ascii="Times New Roman" w:hAnsi="Times New Roman" w:cs="Times New Roman"/>
          <w:sz w:val="24"/>
          <w:szCs w:val="24"/>
          <w:lang w:val="en-US"/>
        </w:rPr>
      </w:pPr>
      <w:proofErr w:type="gramStart"/>
      <w:r w:rsidRPr="001C61C5">
        <w:rPr>
          <w:rFonts w:ascii="Times New Roman" w:hAnsi="Times New Roman" w:cs="Times New Roman"/>
          <w:sz w:val="24"/>
          <w:szCs w:val="24"/>
          <w:lang w:val="en-US"/>
        </w:rPr>
        <w:t>turbine</w:t>
      </w:r>
      <w:proofErr w:type="gramEnd"/>
      <w:r w:rsidRPr="00343D60">
        <w:rPr>
          <w:rFonts w:ascii="Times New Roman" w:hAnsi="Times New Roman" w:cs="Times New Roman"/>
          <w:sz w:val="24"/>
          <w:szCs w:val="24"/>
          <w:lang w:val="en-US"/>
        </w:rPr>
        <w:t xml:space="preserve"> </w:t>
      </w:r>
      <w:r w:rsidRPr="001C61C5">
        <w:rPr>
          <w:rFonts w:ascii="Times New Roman" w:hAnsi="Times New Roman" w:cs="Times New Roman"/>
          <w:sz w:val="24"/>
          <w:szCs w:val="24"/>
          <w:lang w:val="en-US"/>
        </w:rPr>
        <w:t>weight</w:t>
      </w:r>
      <w:r w:rsidRPr="00343D60">
        <w:rPr>
          <w:rFonts w:ascii="Times New Roman" w:hAnsi="Times New Roman" w:cs="Times New Roman"/>
          <w:sz w:val="24"/>
          <w:szCs w:val="24"/>
          <w:lang w:val="en-US"/>
        </w:rPr>
        <w:t xml:space="preserve"> – </w:t>
      </w:r>
      <w:r w:rsidRPr="001C61C5">
        <w:rPr>
          <w:rFonts w:ascii="Times New Roman" w:hAnsi="Times New Roman" w:cs="Times New Roman"/>
          <w:sz w:val="24"/>
          <w:szCs w:val="24"/>
        </w:rPr>
        <w:t>вес</w:t>
      </w:r>
      <w:r w:rsidRPr="00343D60">
        <w:rPr>
          <w:rFonts w:ascii="Times New Roman" w:hAnsi="Times New Roman" w:cs="Times New Roman"/>
          <w:sz w:val="24"/>
          <w:szCs w:val="24"/>
          <w:lang w:val="en-US"/>
        </w:rPr>
        <w:t xml:space="preserve"> </w:t>
      </w:r>
      <w:r w:rsidRPr="001C61C5">
        <w:rPr>
          <w:rFonts w:ascii="Times New Roman" w:hAnsi="Times New Roman" w:cs="Times New Roman"/>
          <w:sz w:val="24"/>
          <w:szCs w:val="24"/>
        </w:rPr>
        <w:t>турбины</w:t>
      </w:r>
    </w:p>
    <w:p w:rsidR="00B97739" w:rsidRPr="00343D60" w:rsidRDefault="00B97739" w:rsidP="00B97739">
      <w:pPr>
        <w:rPr>
          <w:rFonts w:ascii="Times New Roman" w:hAnsi="Times New Roman" w:cs="Times New Roman"/>
          <w:sz w:val="24"/>
          <w:szCs w:val="24"/>
          <w:lang w:val="en-US"/>
        </w:rPr>
      </w:pPr>
      <w:r w:rsidRPr="00343D60">
        <w:rPr>
          <w:rFonts w:ascii="Times New Roman" w:hAnsi="Times New Roman" w:cs="Times New Roman"/>
          <w:sz w:val="24"/>
          <w:szCs w:val="24"/>
          <w:lang w:val="en-US"/>
        </w:rPr>
        <w:t xml:space="preserve"> </w:t>
      </w:r>
      <w:proofErr w:type="gramStart"/>
      <w:r w:rsidRPr="001C61C5">
        <w:rPr>
          <w:rFonts w:ascii="Times New Roman" w:hAnsi="Times New Roman" w:cs="Times New Roman"/>
          <w:sz w:val="24"/>
          <w:szCs w:val="24"/>
          <w:lang w:val="en-US"/>
        </w:rPr>
        <w:t>turbine</w:t>
      </w:r>
      <w:proofErr w:type="gramEnd"/>
      <w:r w:rsidRPr="00343D60">
        <w:rPr>
          <w:rFonts w:ascii="Times New Roman" w:hAnsi="Times New Roman" w:cs="Times New Roman"/>
          <w:sz w:val="24"/>
          <w:szCs w:val="24"/>
          <w:lang w:val="en-US"/>
        </w:rPr>
        <w:t xml:space="preserve"> </w:t>
      </w:r>
      <w:r w:rsidRPr="001C61C5">
        <w:rPr>
          <w:rFonts w:ascii="Times New Roman" w:hAnsi="Times New Roman" w:cs="Times New Roman"/>
          <w:sz w:val="24"/>
          <w:szCs w:val="24"/>
          <w:lang w:val="en-US"/>
        </w:rPr>
        <w:t>hub</w:t>
      </w:r>
      <w:r w:rsidRPr="00343D60">
        <w:rPr>
          <w:rFonts w:ascii="Times New Roman" w:hAnsi="Times New Roman" w:cs="Times New Roman"/>
          <w:sz w:val="24"/>
          <w:szCs w:val="24"/>
          <w:lang w:val="en-US"/>
        </w:rPr>
        <w:t xml:space="preserve"> – </w:t>
      </w:r>
      <w:r w:rsidRPr="001C61C5">
        <w:rPr>
          <w:rFonts w:ascii="Times New Roman" w:hAnsi="Times New Roman" w:cs="Times New Roman"/>
          <w:sz w:val="24"/>
          <w:szCs w:val="24"/>
        </w:rPr>
        <w:t>корпус</w:t>
      </w:r>
      <w:r w:rsidRPr="00343D60">
        <w:rPr>
          <w:rFonts w:ascii="Times New Roman" w:hAnsi="Times New Roman" w:cs="Times New Roman"/>
          <w:sz w:val="24"/>
          <w:szCs w:val="24"/>
          <w:lang w:val="en-US"/>
        </w:rPr>
        <w:t xml:space="preserve"> </w:t>
      </w:r>
      <w:r w:rsidRPr="001C61C5">
        <w:rPr>
          <w:rFonts w:ascii="Times New Roman" w:hAnsi="Times New Roman" w:cs="Times New Roman"/>
          <w:sz w:val="24"/>
          <w:szCs w:val="24"/>
        </w:rPr>
        <w:t>турбины</w:t>
      </w:r>
    </w:p>
    <w:p w:rsidR="00B97739" w:rsidRPr="00343D60" w:rsidRDefault="00B97739" w:rsidP="00B97739">
      <w:pPr>
        <w:rPr>
          <w:rFonts w:ascii="Times New Roman" w:hAnsi="Times New Roman" w:cs="Times New Roman"/>
          <w:sz w:val="24"/>
          <w:szCs w:val="24"/>
          <w:lang w:val="en-US"/>
        </w:rPr>
      </w:pPr>
      <w:r w:rsidRPr="00343D60">
        <w:rPr>
          <w:rFonts w:ascii="Times New Roman" w:hAnsi="Times New Roman" w:cs="Times New Roman"/>
          <w:sz w:val="24"/>
          <w:szCs w:val="24"/>
          <w:lang w:val="en-US"/>
        </w:rPr>
        <w:t xml:space="preserve"> </w:t>
      </w:r>
      <w:proofErr w:type="gramStart"/>
      <w:r w:rsidRPr="001C61C5">
        <w:rPr>
          <w:rFonts w:ascii="Times New Roman" w:hAnsi="Times New Roman" w:cs="Times New Roman"/>
          <w:sz w:val="24"/>
          <w:szCs w:val="24"/>
          <w:lang w:val="en-US"/>
        </w:rPr>
        <w:t>turbine</w:t>
      </w:r>
      <w:proofErr w:type="gramEnd"/>
      <w:r w:rsidRPr="00343D60">
        <w:rPr>
          <w:rFonts w:ascii="Times New Roman" w:hAnsi="Times New Roman" w:cs="Times New Roman"/>
          <w:sz w:val="24"/>
          <w:szCs w:val="24"/>
          <w:lang w:val="en-US"/>
        </w:rPr>
        <w:t xml:space="preserve"> </w:t>
      </w:r>
      <w:r w:rsidRPr="001C61C5">
        <w:rPr>
          <w:rFonts w:ascii="Times New Roman" w:hAnsi="Times New Roman" w:cs="Times New Roman"/>
          <w:sz w:val="24"/>
          <w:szCs w:val="24"/>
          <w:lang w:val="en-US"/>
        </w:rPr>
        <w:t>wake</w:t>
      </w:r>
      <w:r w:rsidRPr="00343D60">
        <w:rPr>
          <w:rFonts w:ascii="Times New Roman" w:hAnsi="Times New Roman" w:cs="Times New Roman"/>
          <w:sz w:val="24"/>
          <w:szCs w:val="24"/>
          <w:lang w:val="en-US"/>
        </w:rPr>
        <w:t xml:space="preserve"> – </w:t>
      </w:r>
      <w:r w:rsidRPr="001C61C5">
        <w:rPr>
          <w:rFonts w:ascii="Times New Roman" w:hAnsi="Times New Roman" w:cs="Times New Roman"/>
          <w:sz w:val="24"/>
          <w:szCs w:val="24"/>
        </w:rPr>
        <w:t>последствия</w:t>
      </w:r>
      <w:r w:rsidRPr="00343D60">
        <w:rPr>
          <w:rFonts w:ascii="Times New Roman" w:hAnsi="Times New Roman" w:cs="Times New Roman"/>
          <w:sz w:val="24"/>
          <w:szCs w:val="24"/>
          <w:lang w:val="en-US"/>
        </w:rPr>
        <w:t xml:space="preserve"> </w:t>
      </w:r>
      <w:r w:rsidRPr="001C61C5">
        <w:rPr>
          <w:rFonts w:ascii="Times New Roman" w:hAnsi="Times New Roman" w:cs="Times New Roman"/>
          <w:sz w:val="24"/>
          <w:szCs w:val="24"/>
        </w:rPr>
        <w:t>аварии</w:t>
      </w:r>
      <w:r w:rsidRPr="00343D60">
        <w:rPr>
          <w:rFonts w:ascii="Times New Roman" w:hAnsi="Times New Roman" w:cs="Times New Roman"/>
          <w:sz w:val="24"/>
          <w:szCs w:val="24"/>
          <w:lang w:val="en-US"/>
        </w:rPr>
        <w:t xml:space="preserve"> </w:t>
      </w:r>
      <w:r w:rsidRPr="001C61C5">
        <w:rPr>
          <w:rFonts w:ascii="Times New Roman" w:hAnsi="Times New Roman" w:cs="Times New Roman"/>
          <w:sz w:val="24"/>
          <w:szCs w:val="24"/>
        </w:rPr>
        <w:t>турбины</w:t>
      </w:r>
      <w:r w:rsidRPr="00343D60">
        <w:rPr>
          <w:rFonts w:ascii="Times New Roman" w:hAnsi="Times New Roman" w:cs="Times New Roman"/>
          <w:sz w:val="24"/>
          <w:szCs w:val="24"/>
          <w:lang w:val="en-US"/>
        </w:rPr>
        <w:t xml:space="preserve"> </w:t>
      </w:r>
    </w:p>
    <w:p w:rsidR="00B97739" w:rsidRPr="00343D60" w:rsidRDefault="00B97739" w:rsidP="00B97739">
      <w:pPr>
        <w:rPr>
          <w:rFonts w:ascii="Times New Roman" w:hAnsi="Times New Roman" w:cs="Times New Roman"/>
          <w:sz w:val="24"/>
          <w:szCs w:val="24"/>
          <w:lang w:val="en-US"/>
        </w:rPr>
      </w:pPr>
      <w:proofErr w:type="gramStart"/>
      <w:r w:rsidRPr="001C61C5">
        <w:rPr>
          <w:rFonts w:ascii="Times New Roman" w:hAnsi="Times New Roman" w:cs="Times New Roman"/>
          <w:sz w:val="24"/>
          <w:szCs w:val="24"/>
          <w:lang w:val="en-US"/>
        </w:rPr>
        <w:t>blade</w:t>
      </w:r>
      <w:proofErr w:type="gramEnd"/>
      <w:r w:rsidRPr="00343D60">
        <w:rPr>
          <w:rFonts w:ascii="Times New Roman" w:hAnsi="Times New Roman" w:cs="Times New Roman"/>
          <w:sz w:val="24"/>
          <w:szCs w:val="24"/>
          <w:lang w:val="en-US"/>
        </w:rPr>
        <w:t xml:space="preserve"> </w:t>
      </w:r>
      <w:r w:rsidRPr="001C61C5">
        <w:rPr>
          <w:rFonts w:ascii="Times New Roman" w:hAnsi="Times New Roman" w:cs="Times New Roman"/>
          <w:sz w:val="24"/>
          <w:szCs w:val="24"/>
          <w:lang w:val="en-US"/>
        </w:rPr>
        <w:t>soiling</w:t>
      </w:r>
      <w:r w:rsidRPr="00343D60">
        <w:rPr>
          <w:rFonts w:ascii="Times New Roman" w:hAnsi="Times New Roman" w:cs="Times New Roman"/>
          <w:sz w:val="24"/>
          <w:szCs w:val="24"/>
          <w:lang w:val="en-US"/>
        </w:rPr>
        <w:t xml:space="preserve"> – </w:t>
      </w:r>
      <w:r w:rsidRPr="001C61C5">
        <w:rPr>
          <w:rFonts w:ascii="Times New Roman" w:hAnsi="Times New Roman" w:cs="Times New Roman"/>
          <w:sz w:val="24"/>
          <w:szCs w:val="24"/>
        </w:rPr>
        <w:t>порча</w:t>
      </w:r>
      <w:r w:rsidRPr="00343D60">
        <w:rPr>
          <w:rFonts w:ascii="Times New Roman" w:hAnsi="Times New Roman" w:cs="Times New Roman"/>
          <w:sz w:val="24"/>
          <w:szCs w:val="24"/>
          <w:lang w:val="en-US"/>
        </w:rPr>
        <w:t xml:space="preserve"> </w:t>
      </w:r>
      <w:r w:rsidRPr="001C61C5">
        <w:rPr>
          <w:rFonts w:ascii="Times New Roman" w:hAnsi="Times New Roman" w:cs="Times New Roman"/>
          <w:sz w:val="24"/>
          <w:szCs w:val="24"/>
        </w:rPr>
        <w:t>лопасти</w:t>
      </w:r>
      <w:r w:rsidRPr="00343D60">
        <w:rPr>
          <w:rFonts w:ascii="Times New Roman" w:hAnsi="Times New Roman" w:cs="Times New Roman"/>
          <w:sz w:val="24"/>
          <w:szCs w:val="24"/>
          <w:lang w:val="en-US"/>
        </w:rPr>
        <w:t xml:space="preserve"> </w:t>
      </w:r>
    </w:p>
    <w:p w:rsidR="00B97739" w:rsidRDefault="00B97739" w:rsidP="00B97739">
      <w:pPr>
        <w:rPr>
          <w:rFonts w:ascii="Times New Roman" w:hAnsi="Times New Roman" w:cs="Times New Roman"/>
          <w:sz w:val="24"/>
          <w:szCs w:val="24"/>
        </w:rPr>
      </w:pPr>
      <w:proofErr w:type="gramStart"/>
      <w:r w:rsidRPr="001C61C5">
        <w:rPr>
          <w:rFonts w:ascii="Times New Roman" w:hAnsi="Times New Roman" w:cs="Times New Roman"/>
          <w:sz w:val="24"/>
          <w:szCs w:val="24"/>
          <w:lang w:val="en-US"/>
        </w:rPr>
        <w:t>wind</w:t>
      </w:r>
      <w:proofErr w:type="gramEnd"/>
      <w:r w:rsidRPr="001C61C5">
        <w:rPr>
          <w:rFonts w:ascii="Times New Roman" w:hAnsi="Times New Roman" w:cs="Times New Roman"/>
          <w:sz w:val="24"/>
          <w:szCs w:val="24"/>
        </w:rPr>
        <w:t xml:space="preserve"> </w:t>
      </w:r>
      <w:r w:rsidRPr="001C61C5">
        <w:rPr>
          <w:rFonts w:ascii="Times New Roman" w:hAnsi="Times New Roman" w:cs="Times New Roman"/>
          <w:sz w:val="24"/>
          <w:szCs w:val="24"/>
          <w:lang w:val="en-US"/>
        </w:rPr>
        <w:t>farm</w:t>
      </w:r>
      <w:r w:rsidRPr="001C61C5">
        <w:rPr>
          <w:rFonts w:ascii="Times New Roman" w:hAnsi="Times New Roman" w:cs="Times New Roman"/>
          <w:sz w:val="24"/>
          <w:szCs w:val="24"/>
        </w:rPr>
        <w:t xml:space="preserve"> – ветровая электростанция</w:t>
      </w:r>
    </w:p>
    <w:p w:rsidR="00B97739" w:rsidRDefault="00B97739" w:rsidP="00B97739">
      <w:pPr>
        <w:rPr>
          <w:rFonts w:ascii="Times New Roman" w:hAnsi="Times New Roman" w:cs="Times New Roman"/>
          <w:sz w:val="24"/>
          <w:szCs w:val="24"/>
        </w:rPr>
      </w:pPr>
      <w:r w:rsidRPr="001C61C5">
        <w:rPr>
          <w:rFonts w:ascii="Times New Roman" w:hAnsi="Times New Roman" w:cs="Times New Roman"/>
          <w:sz w:val="24"/>
          <w:szCs w:val="24"/>
        </w:rPr>
        <w:t xml:space="preserve"> </w:t>
      </w:r>
      <w:proofErr w:type="gramStart"/>
      <w:r w:rsidRPr="001C61C5">
        <w:rPr>
          <w:rFonts w:ascii="Times New Roman" w:hAnsi="Times New Roman" w:cs="Times New Roman"/>
          <w:sz w:val="24"/>
          <w:szCs w:val="24"/>
          <w:lang w:val="en-US"/>
        </w:rPr>
        <w:t>to</w:t>
      </w:r>
      <w:proofErr w:type="gramEnd"/>
      <w:r w:rsidRPr="001C61C5">
        <w:rPr>
          <w:rFonts w:ascii="Times New Roman" w:hAnsi="Times New Roman" w:cs="Times New Roman"/>
          <w:sz w:val="24"/>
          <w:szCs w:val="24"/>
        </w:rPr>
        <w:t xml:space="preserve"> </w:t>
      </w:r>
      <w:r w:rsidRPr="001C61C5">
        <w:rPr>
          <w:rFonts w:ascii="Times New Roman" w:hAnsi="Times New Roman" w:cs="Times New Roman"/>
          <w:sz w:val="24"/>
          <w:szCs w:val="24"/>
          <w:lang w:val="en-US"/>
        </w:rPr>
        <w:t>install</w:t>
      </w:r>
      <w:r w:rsidRPr="001C61C5">
        <w:rPr>
          <w:rFonts w:ascii="Times New Roman" w:hAnsi="Times New Roman" w:cs="Times New Roman"/>
          <w:sz w:val="24"/>
          <w:szCs w:val="24"/>
        </w:rPr>
        <w:t xml:space="preserve"> – устанавливать</w:t>
      </w:r>
    </w:p>
    <w:p w:rsidR="00B97739" w:rsidRPr="00B97739" w:rsidRDefault="00B97739" w:rsidP="00B97739">
      <w:pPr>
        <w:rPr>
          <w:rFonts w:ascii="Times New Roman" w:hAnsi="Times New Roman" w:cs="Times New Roman"/>
          <w:sz w:val="24"/>
          <w:szCs w:val="24"/>
          <w:lang w:val="en-US"/>
        </w:rPr>
      </w:pPr>
      <w:r w:rsidRPr="001C61C5">
        <w:rPr>
          <w:rFonts w:ascii="Times New Roman" w:hAnsi="Times New Roman" w:cs="Times New Roman"/>
          <w:sz w:val="24"/>
          <w:szCs w:val="24"/>
        </w:rPr>
        <w:t xml:space="preserve"> </w:t>
      </w:r>
      <w:proofErr w:type="gramStart"/>
      <w:r w:rsidRPr="001C61C5">
        <w:rPr>
          <w:rFonts w:ascii="Times New Roman" w:hAnsi="Times New Roman" w:cs="Times New Roman"/>
          <w:sz w:val="24"/>
          <w:szCs w:val="24"/>
          <w:lang w:val="en-US"/>
        </w:rPr>
        <w:t>grid</w:t>
      </w:r>
      <w:proofErr w:type="gramEnd"/>
      <w:r w:rsidRPr="00B97739">
        <w:rPr>
          <w:rFonts w:ascii="Times New Roman" w:hAnsi="Times New Roman" w:cs="Times New Roman"/>
          <w:sz w:val="24"/>
          <w:szCs w:val="24"/>
          <w:lang w:val="en-US"/>
        </w:rPr>
        <w:t xml:space="preserve"> – </w:t>
      </w:r>
      <w:r w:rsidRPr="001C61C5">
        <w:rPr>
          <w:rFonts w:ascii="Times New Roman" w:hAnsi="Times New Roman" w:cs="Times New Roman"/>
          <w:sz w:val="24"/>
          <w:szCs w:val="24"/>
        </w:rPr>
        <w:t>энергетическая</w:t>
      </w:r>
      <w:r w:rsidRPr="00B97739">
        <w:rPr>
          <w:rFonts w:ascii="Times New Roman" w:hAnsi="Times New Roman" w:cs="Times New Roman"/>
          <w:sz w:val="24"/>
          <w:szCs w:val="24"/>
          <w:lang w:val="en-US"/>
        </w:rPr>
        <w:t xml:space="preserve"> </w:t>
      </w:r>
      <w:r w:rsidRPr="001C61C5">
        <w:rPr>
          <w:rFonts w:ascii="Times New Roman" w:hAnsi="Times New Roman" w:cs="Times New Roman"/>
          <w:sz w:val="24"/>
          <w:szCs w:val="24"/>
        </w:rPr>
        <w:t>система</w:t>
      </w:r>
      <w:r w:rsidRPr="00B97739">
        <w:rPr>
          <w:rFonts w:ascii="Times New Roman" w:hAnsi="Times New Roman" w:cs="Times New Roman"/>
          <w:sz w:val="24"/>
          <w:szCs w:val="24"/>
          <w:lang w:val="en-US"/>
        </w:rPr>
        <w:t xml:space="preserve"> </w:t>
      </w:r>
      <w:bookmarkStart w:id="0" w:name="_GoBack"/>
      <w:bookmarkEnd w:id="0"/>
    </w:p>
    <w:sectPr w:rsidR="00B97739" w:rsidRPr="00B9773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F6C"/>
    <w:rsid w:val="00191F6C"/>
    <w:rsid w:val="001C61C5"/>
    <w:rsid w:val="0040341B"/>
    <w:rsid w:val="00B97739"/>
    <w:rsid w:val="00F371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F7C060-8DB8-4873-B79B-83038E5A4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712</Words>
  <Characters>4059</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2020-06-16T05:20:00Z</dcterms:created>
  <dcterms:modified xsi:type="dcterms:W3CDTF">2020-06-16T05:41:00Z</dcterms:modified>
</cp:coreProperties>
</file>