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8E" w:rsidRPr="00C15DCC" w:rsidRDefault="00C5018E" w:rsidP="00C15DCC">
      <w:pPr>
        <w:spacing w:after="0" w:line="200" w:lineRule="exact"/>
        <w:jc w:val="center"/>
        <w:rPr>
          <w:rFonts w:ascii="Times New Roman" w:hAnsi="Times New Roman"/>
          <w:i/>
          <w:color w:val="7030A0"/>
          <w:lang w:eastAsia="ru-RU"/>
        </w:rPr>
      </w:pPr>
    </w:p>
    <w:p w:rsidR="00B7761D" w:rsidRDefault="00C5018E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Межд</w:t>
      </w:r>
      <w:r w:rsidR="00860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ународ</w:t>
      </w:r>
      <w:r w:rsidR="00566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 </w:t>
      </w:r>
      <w:r w:rsidR="00255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экологическом </w:t>
      </w:r>
      <w:r w:rsidR="00566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конкурсе </w:t>
      </w:r>
    </w:p>
    <w:p w:rsidR="00C5018E" w:rsidRDefault="00393E5E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81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Экологические проблемы современности</w:t>
      </w:r>
      <w:r w:rsidR="00B9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D33E8" w:rsidRDefault="00BD33E8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3E8" w:rsidRPr="002248FC" w:rsidRDefault="00BD33E8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18E" w:rsidRPr="00C5018E" w:rsidRDefault="00C5018E" w:rsidP="00C50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15DCC" w:rsidRPr="00C15DCC" w:rsidRDefault="00C15DCC" w:rsidP="00C15DCC">
      <w:pPr>
        <w:pStyle w:val="a7"/>
        <w:numPr>
          <w:ilvl w:val="0"/>
          <w:numId w:val="14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eastAsia="Times New Roman"/>
          <w:color w:val="000000"/>
          <w:lang w:eastAsia="ru-RU"/>
        </w:rPr>
      </w:pPr>
      <w:r w:rsidRPr="00C15DCC">
        <w:rPr>
          <w:rFonts w:eastAsia="Times New Roman"/>
          <w:b/>
          <w:bCs/>
          <w:color w:val="000000"/>
          <w:lang w:eastAsia="ru-RU"/>
        </w:rPr>
        <w:t>Общее положение</w:t>
      </w:r>
    </w:p>
    <w:p w:rsidR="00C15DCC" w:rsidRPr="00C15DCC" w:rsidRDefault="00C15DCC" w:rsidP="00B7761D">
      <w:pPr>
        <w:numPr>
          <w:ilvl w:val="1"/>
          <w:numId w:val="14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98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конкурса «</w:t>
      </w:r>
      <w:r w:rsidR="00981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 проблемы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15DCC" w:rsidRPr="00C15DCC" w:rsidRDefault="00C15DCC" w:rsidP="00B7761D">
      <w:pPr>
        <w:numPr>
          <w:ilvl w:val="1"/>
          <w:numId w:val="14"/>
        </w:numPr>
        <w:shd w:val="clear" w:color="auto" w:fill="FFFFFF"/>
        <w:spacing w:after="150" w:line="343" w:lineRule="atLeast"/>
        <w:ind w:left="425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конкурс </w:t>
      </w:r>
      <w:r w:rsidRPr="00C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C15DCC" w:rsidRPr="00C15DCC" w:rsidRDefault="00C15DCC" w:rsidP="00B7761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B7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Организатором конкурсов является Международный инновационный центр «</w:t>
      </w:r>
      <w:proofErr w:type="spellStart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>Perspektiva</w:t>
      </w:r>
      <w:proofErr w:type="spellEnd"/>
      <w:r w:rsidR="009812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>plus</w:t>
      </w:r>
      <w:proofErr w:type="spellEnd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 xml:space="preserve">», г. Теплице, Чехия </w:t>
      </w:r>
      <w:proofErr w:type="gramStart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spellStart"/>
      <w:proofErr w:type="gramEnd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>Masarykova</w:t>
      </w:r>
      <w:proofErr w:type="spellEnd"/>
      <w:r w:rsidR="009812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>třída</w:t>
      </w:r>
      <w:proofErr w:type="spellEnd"/>
      <w:r w:rsidRPr="00C15DCC">
        <w:rPr>
          <w:rFonts w:ascii="Times New Roman" w:eastAsia="Times New Roman" w:hAnsi="Times New Roman" w:cs="Times New Roman"/>
          <w:color w:val="000000"/>
          <w:lang w:eastAsia="ru-RU"/>
        </w:rPr>
        <w:t xml:space="preserve"> 668/29).</w:t>
      </w:r>
    </w:p>
    <w:p w:rsidR="00C15DCC" w:rsidRPr="00C15DCC" w:rsidRDefault="00C15DCC" w:rsidP="00C15DCC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C15DCC" w:rsidRPr="00C15DCC" w:rsidRDefault="00C15DCC" w:rsidP="00C15DCC">
      <w:pPr>
        <w:numPr>
          <w:ilvl w:val="0"/>
          <w:numId w:val="15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hyperlink r:id="rId6" w:history="1">
        <w:r w:rsidR="00057054" w:rsidRPr="006A2DC1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perspektiva</w:t>
        </w:r>
        <w:r w:rsidR="00057054" w:rsidRPr="006A2DC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057054" w:rsidRPr="006A2DC1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1969</w:t>
        </w:r>
        <w:r w:rsidR="00057054" w:rsidRPr="006A2DC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057054" w:rsidRPr="006A2DC1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gmail</w:t>
        </w:r>
        <w:r w:rsidR="00057054" w:rsidRPr="006A2DC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057054" w:rsidRPr="006A2DC1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</w:hyperlink>
    </w:p>
    <w:p w:rsidR="00C15DCC" w:rsidRPr="00C15DCC" w:rsidRDefault="00C15DCC" w:rsidP="00C15DCC">
      <w:pPr>
        <w:numPr>
          <w:ilvl w:val="0"/>
          <w:numId w:val="15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C15D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C15D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+79617956392</w:t>
      </w:r>
    </w:p>
    <w:p w:rsidR="00C15DCC" w:rsidRPr="00926A21" w:rsidRDefault="00C15DCC" w:rsidP="00926A21">
      <w:pPr>
        <w:pStyle w:val="a8"/>
        <w:numPr>
          <w:ilvl w:val="0"/>
          <w:numId w:val="15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26A2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</w:t>
      </w:r>
      <w:proofErr w:type="spellEnd"/>
      <w:r w:rsidRPr="000570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26A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+79617956392</w:t>
      </w:r>
    </w:p>
    <w:p w:rsidR="00C15DCC" w:rsidRPr="00C15DCC" w:rsidRDefault="00C15DCC" w:rsidP="00C15DCC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Сайт http://perspektiva-plus.pro/index.php/konkursy</w:t>
      </w:r>
    </w:p>
    <w:p w:rsidR="00C5018E" w:rsidRPr="00C13F1F" w:rsidRDefault="00C5018E" w:rsidP="00D23552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/>
          <w:bCs/>
          <w:color w:val="17365D" w:themeColor="text2" w:themeShade="BF"/>
          <w:sz w:val="24"/>
          <w:szCs w:val="24"/>
        </w:rPr>
      </w:pPr>
    </w:p>
    <w:p w:rsidR="00255598" w:rsidRPr="00C15DCC" w:rsidRDefault="00255598" w:rsidP="00C15DC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 конкурса:</w:t>
      </w:r>
    </w:p>
    <w:p w:rsidR="00255598" w:rsidRPr="00C701D4" w:rsidRDefault="00255598" w:rsidP="00C701D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осознанию каждым участником конкурса необходимости бережного отношения к природе, ее охране, важности проведения экологических мероприятий.</w:t>
      </w:r>
    </w:p>
    <w:p w:rsidR="00255598" w:rsidRPr="00255598" w:rsidRDefault="00255598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 конкурса:</w:t>
      </w:r>
    </w:p>
    <w:p w:rsidR="00255598" w:rsidRPr="00C701D4" w:rsidRDefault="00255598" w:rsidP="00C701D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бережного отношения ко всему окружающему.</w:t>
      </w:r>
    </w:p>
    <w:p w:rsidR="00255598" w:rsidRPr="00C701D4" w:rsidRDefault="00255598" w:rsidP="00C701D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Привлечение к посильному участию или проведению природоохранных мероприятий.</w:t>
      </w:r>
    </w:p>
    <w:p w:rsidR="00255598" w:rsidRPr="00C701D4" w:rsidRDefault="00255598" w:rsidP="00C701D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укреплению отношений между детьми, родителями и педагогами при создании творческих работ.</w:t>
      </w:r>
    </w:p>
    <w:p w:rsidR="00255598" w:rsidRPr="00255598" w:rsidRDefault="005F6B9C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</w:t>
      </w:r>
      <w:r w:rsidR="0098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Международном конкурсе «</w:t>
      </w:r>
      <w:r w:rsidR="00C15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Экологические проблемы современности</w:t>
      </w: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812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приглашаются взрослые и дети</w:t>
      </w:r>
      <w:r w:rsidR="00255598"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Участниками дистанционного конкурса могут стать библиотекари, методисты, психологи, учителя, студенты, дошкольники, родители, ученики, педагоги дополнительного образования, воспитатели ГПД, детских садов, общежитий и другие группы лиц, желающие себя показать при создании тематических творческих работ.</w:t>
      </w:r>
    </w:p>
    <w:p w:rsidR="00255598" w:rsidRPr="00C15DCC" w:rsidRDefault="00255598" w:rsidP="00C15DC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конку</w:t>
      </w:r>
      <w:r w:rsidR="005F6B9C" w:rsidRPr="00C15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рс «</w:t>
      </w:r>
      <w:r w:rsidR="00C15DCC" w:rsidRPr="00C15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Экологические проблемы современности</w:t>
      </w:r>
      <w:r w:rsidRPr="00C15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 предоставляются работы в следующих возрастных категориях:</w:t>
      </w:r>
    </w:p>
    <w:p w:rsidR="00255598" w:rsidRPr="00C701D4" w:rsidRDefault="00255598" w:rsidP="00C701D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дошкольники;</w:t>
      </w:r>
    </w:p>
    <w:p w:rsidR="00255598" w:rsidRPr="00C701D4" w:rsidRDefault="00255598" w:rsidP="00C701D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ученики начальных классов (1 – 4 класс);</w:t>
      </w:r>
    </w:p>
    <w:p w:rsidR="00255598" w:rsidRPr="00C701D4" w:rsidRDefault="00255598" w:rsidP="00C701D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ученики средней школы (5 – 9 класс);</w:t>
      </w:r>
    </w:p>
    <w:p w:rsidR="00255598" w:rsidRPr="00C701D4" w:rsidRDefault="00255598" w:rsidP="00C701D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ученики старшей школы (10 - 11 класс, студенты);</w:t>
      </w:r>
    </w:p>
    <w:p w:rsidR="00255598" w:rsidRPr="00C701D4" w:rsidRDefault="00255598" w:rsidP="00C701D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учителя, воспитатели</w:t>
      </w:r>
    </w:p>
    <w:p w:rsidR="00255598" w:rsidRPr="00255598" w:rsidRDefault="00255598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участников будут оцениваться отдельно по возрастным категориям и номинациям.</w:t>
      </w:r>
    </w:p>
    <w:p w:rsidR="00255598" w:rsidRPr="00C15DCC" w:rsidRDefault="005F6B9C" w:rsidP="00C15DC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Номинации работ конкурса:</w:t>
      </w:r>
    </w:p>
    <w:p w:rsidR="00255598" w:rsidRPr="00255598" w:rsidRDefault="00255598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конкурс можно присылать работы, которые являются авторскими. </w:t>
      </w:r>
      <w:r w:rsidR="00926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высылаются на адрес электронной почты </w:t>
      </w:r>
      <w:hyperlink r:id="rId7" w:history="1">
        <w:r w:rsidR="00057054" w:rsidRPr="006A2DC1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perspektiva</w:t>
        </w:r>
        <w:r w:rsidR="00057054" w:rsidRPr="006A2DC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057054" w:rsidRPr="0005705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1969</w:t>
        </w:r>
        <w:r w:rsidR="00057054" w:rsidRPr="006A2DC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057054" w:rsidRPr="006A2DC1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gmail</w:t>
        </w:r>
        <w:r w:rsidR="00057054" w:rsidRPr="006A2DC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057054" w:rsidRPr="006A2DC1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</w:hyperlink>
      <w:r w:rsidR="00795286" w:rsidRPr="0079528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057054" w:rsidRPr="000570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предоставляются в номинациях:</w:t>
      </w:r>
    </w:p>
    <w:p w:rsidR="00255598" w:rsidRPr="00C701D4" w:rsidRDefault="00255598" w:rsidP="00C701D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презентация;</w:t>
      </w:r>
    </w:p>
    <w:p w:rsidR="00255598" w:rsidRPr="00C701D4" w:rsidRDefault="00255598" w:rsidP="00C701D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рисунок;</w:t>
      </w:r>
    </w:p>
    <w:p w:rsidR="00255598" w:rsidRPr="00C701D4" w:rsidRDefault="00255598" w:rsidP="00C701D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сценарий.</w:t>
      </w:r>
    </w:p>
    <w:p w:rsidR="00255598" w:rsidRPr="00C15DCC" w:rsidRDefault="00255598" w:rsidP="00C15DC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Тематика работ</w:t>
      </w:r>
    </w:p>
    <w:p w:rsidR="00255598" w:rsidRPr="00255598" w:rsidRDefault="00255598" w:rsidP="00246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конкурса могут представлять работы, которые посвящаются </w:t>
      </w:r>
      <w:r w:rsidR="005F6B9C"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проблемам экологии </w:t>
      </w: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охране природы. Тематика работ практически безгранична:</w:t>
      </w:r>
    </w:p>
    <w:p w:rsidR="00255598" w:rsidRPr="00C701D4" w:rsidRDefault="00255598" w:rsidP="00C701D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охрана природы в стране, в мире и в моем населенном пункте;</w:t>
      </w:r>
    </w:p>
    <w:p w:rsidR="00255598" w:rsidRPr="00C701D4" w:rsidRDefault="00255598" w:rsidP="00C701D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мое участие в экологических мероприятиях;</w:t>
      </w:r>
    </w:p>
    <w:p w:rsidR="00255598" w:rsidRPr="00C701D4" w:rsidRDefault="00255598" w:rsidP="00C701D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экологические проблемы и пути их решения;</w:t>
      </w:r>
    </w:p>
    <w:p w:rsidR="00255598" w:rsidRPr="00C701D4" w:rsidRDefault="005F6B9C" w:rsidP="00C701D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заповедники и заказники</w:t>
      </w:r>
      <w:r w:rsidR="00255598"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55598" w:rsidRPr="00C701D4" w:rsidRDefault="00255598" w:rsidP="00C701D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страницам Красной книги и т. д.</w:t>
      </w:r>
    </w:p>
    <w:p w:rsidR="00856836" w:rsidRPr="00255598" w:rsidRDefault="00856836" w:rsidP="00C701D4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6EB0" w:rsidRPr="00C15DCC" w:rsidRDefault="00246EB0" w:rsidP="00C15DCC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5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Общие требования к содержанию и оформлению конкурсных работ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номинации «Презентация» принимаются работы, которые выполнены участниками в программе 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PowerPoint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(расширение файла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pps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. 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ppt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pptx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 Вместе с презентацией в архив могут быть приложены аудио- и видеоматериалы, которые нужны для раскрытия темы, пояснительные записки, пояснения и объяснения к слайдам.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="008F44A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Международный конкурс по экологии принимаются работы, которые являются авторским материалом. В текстах презентаций не должно содержаться ошибок, все тексты печатаются на русском, английском, немецком, монгольском, казахском, белорусском и т. д. языках. На первом слайде указывается название работы, фамилия, имя, отчество автора, место работы, учебы.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номинации «Рисунок» предоставляются работы, выполненные в любой технике (акварель, пастель, масло, мелки, гуашь, карандашный рисунок, смешанные техники).</w:t>
      </w:r>
      <w:proofErr w:type="gram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Формат предоставляемого рисунка А3 – А</w:t>
      </w:r>
      <w:proofErr w:type="gram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proofErr w:type="gram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Участник предоставляет отсканированный или сфотографированный рисунок хорошего качества в формате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jpg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jpeg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bmp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tif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gif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весом до 5 Мб.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Конкурсные рисунки должны быть выполнены аккуратно, их содержание не должно противоречить законодательству нашей страны. Не принимаются работы, которые не соответствуют тематике.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номинации «Сценарий» принимаются разработки внеклассных мероприятий, классных часов, уроков, тематических занятий, викторин, посвященных Году экологии и экологическим проблемам в целом. Авторами работ могут быть учителя, воспитатели, психологи, библиотекари и прочие категории педагогических работников.</w:t>
      </w:r>
    </w:p>
    <w:p w:rsid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Текст пишется на русском языке. В нем не должно быть ошибок. В сценарий можно добавлять стихи, прозу. На последней странице указываются использованные источники информации.</w:t>
      </w:r>
    </w:p>
    <w:p w:rsidR="00856836" w:rsidRPr="00246EB0" w:rsidRDefault="00856836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конкурсных работ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Оценка конкурсных работ проводится нашим Международным жюри. Победители, лауреаты и участники определяются в каждой номинации и категории отдельно. При оценке работ учитывается: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соответствие заявленной тематике;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полнота раскрытия темы;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содержание (объем работы, наличие приложений);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достоверность представленной информации;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качество оформления;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грамотность;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оригинальность;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проявление творческой индивидуальности;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возможность широкого использования материала в дальнейшем.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6EB0" w:rsidRPr="00246EB0" w:rsidRDefault="008F44A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Конкурс проводится с </w:t>
      </w:r>
      <w:r w:rsidR="00E029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01</w:t>
      </w:r>
      <w:r w:rsidR="0048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029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057054" w:rsidRPr="000570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48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 w:rsidR="00E029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48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</w:t>
      </w:r>
      <w:r w:rsidR="003C4E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A253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48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13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057054" w:rsidRPr="000570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482D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 w:rsidR="00C13F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</w:p>
    <w:p w:rsidR="00246EB0" w:rsidRPr="00246EB0" w:rsidRDefault="00246EB0" w:rsidP="00C70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46EB0" w:rsidRPr="00856836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6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</w:t>
      </w:r>
      <w:r w:rsidR="00856836" w:rsidRPr="00856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ие итогов конкурса:</w:t>
      </w:r>
      <w:r w:rsidR="009812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3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057054" w:rsidRPr="00057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ED3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C13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0570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9</w:t>
      </w:r>
      <w:r w:rsidR="00ED38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</w:t>
      </w:r>
      <w:r w:rsidR="00C13F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</w:p>
    <w:p w:rsidR="00673CBC" w:rsidRDefault="00673CBC" w:rsidP="00673CBC">
      <w:pPr>
        <w:spacing w:after="0" w:line="273" w:lineRule="exac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проведения: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3C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заочно.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Работы оцениваются еженедельно.</w:t>
      </w:r>
    </w:p>
    <w:p w:rsidR="00246EB0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20B1F" w:rsidRPr="00246EB0" w:rsidRDefault="00246EB0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каждой номинации и возрастной категории отдельно определяются победители, лауреаты и участники конкурса. Победителям </w:t>
      </w:r>
      <w:r w:rsidR="008568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конкурса </w:t>
      </w: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присуждается 1, 2, 3 место. Лауреатами признаются те, кто выслал хорошие работы, но они не попали в число победителей. Участниками дистанционного конкурса считаются все остальные. Им высылаются сертификаты участников.</w:t>
      </w:r>
    </w:p>
    <w:p w:rsidR="00D23552" w:rsidRPr="00246EB0" w:rsidRDefault="00D23552" w:rsidP="0024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CBF" w:rsidRPr="00C701D4" w:rsidRDefault="002E6CBF" w:rsidP="00C701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2E6C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  <w:proofErr w:type="gramEnd"/>
    </w:p>
    <w:p w:rsidR="00057054" w:rsidRPr="00057054" w:rsidRDefault="00057054" w:rsidP="00057054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конкурсных материалов</w:t>
      </w:r>
    </w:p>
    <w:p w:rsidR="00057054" w:rsidRPr="00057054" w:rsidRDefault="00057054" w:rsidP="00057054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оцениваются жюри конкурса. Председатель жюри:  </w:t>
      </w:r>
      <w:proofErr w:type="spellStart"/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Дугарджав</w:t>
      </w:r>
      <w:proofErr w:type="spellEnd"/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Лувсанцэрэнгийн</w:t>
      </w:r>
      <w:proofErr w:type="spellEnd"/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доктор исторических наук, профессор, первый заместитель директора </w:t>
      </w:r>
      <w:proofErr w:type="spellStart"/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Улан-Баторского</w:t>
      </w:r>
      <w:proofErr w:type="spellEnd"/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филиала «РЭУ им. Г. В. Плеханова».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Градация оценок: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победители (1, 2, 3 место),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лауреаты,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участники.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участники получают по своему выбору: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медаль с удостоверением плюс диплом,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только медаль с удостоверением,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только диплом,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статуэтку с гравировкой.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Награды (медали, дипломы) выдаются за каждую работу, участвующую в конкурсе.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Дипломы содержат: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фамилию, имя участника (участников);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название коллектива (если есть);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фамилию, имя, отчество руководителя (если есть);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результат участия в конкурсе: победитель (1, 2, 3 место), лауреат, дипломант, участник;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наименование номинации, в которой принято участие;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название работы;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дату проведения конкурса;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подпись Председателя жюри;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печать (штамп) конкурса;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номер диплома.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Медаль содержит: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название конкурса;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результат участия в конкурсе: победитель (1, 2, 3 место), лауреат,   участник;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дату проведения конкурса;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номер медали.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Удостоверение для медали содержит: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фамилию, имя участника (участников);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название коллектива (если есть);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фамилию, имя, отчество руководителя (если есть);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результат участия в конкурсе: победитель (1, 2, 3 место), лауреат,   участник;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наименование номинации, в которой принято участие;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название работы;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дату проведения конкурса;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подпись Председателя жюри;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печать (штамп) конкурса;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номер удостоверения и номер медали.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Статуэтка содержит: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          название конкурса;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результат участия в конкурсе: победитель (1, 2, 3 место), лауреат,   участник;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дату проведения конкурса;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ФИО участника.</w:t>
      </w:r>
    </w:p>
    <w:p w:rsidR="00057054" w:rsidRPr="00057054" w:rsidRDefault="00057054" w:rsidP="00057054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25C4" w:rsidRPr="00057054" w:rsidRDefault="00057054" w:rsidP="00057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 w:rsidR="005C25C4" w:rsidRPr="007023D8" w:rsidRDefault="005C25C4" w:rsidP="005C25C4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5C4" w:rsidRPr="00057054" w:rsidRDefault="005C25C4" w:rsidP="005C25C4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tbl>
      <w:tblPr>
        <w:tblW w:w="10597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1321"/>
        <w:gridCol w:w="981"/>
        <w:gridCol w:w="1216"/>
        <w:gridCol w:w="1130"/>
        <w:gridCol w:w="1151"/>
        <w:gridCol w:w="1089"/>
        <w:gridCol w:w="587"/>
        <w:gridCol w:w="895"/>
        <w:gridCol w:w="882"/>
      </w:tblGrid>
      <w:tr w:rsidR="00057054" w:rsidRPr="00057054" w:rsidTr="00057054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Форма участия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Размер организационного взноса</w:t>
            </w:r>
          </w:p>
        </w:tc>
      </w:tr>
      <w:tr w:rsidR="00057054" w:rsidRPr="00057054" w:rsidTr="00057054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Российские рубли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Казахские тенге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Монгольские</w:t>
            </w:r>
          </w:p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тугрики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Украинская гривна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Белорусские рубли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Киргизские сомы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Евро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Доллары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Чешские кроны</w:t>
            </w:r>
          </w:p>
        </w:tc>
      </w:tr>
      <w:tr w:rsidR="00057054" w:rsidRPr="00057054" w:rsidTr="00057054">
        <w:trPr>
          <w:trHeight w:val="1428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570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Только диплом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300 руб./разработку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7054" w:rsidRPr="00057054" w:rsidRDefault="00057054" w:rsidP="000570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114</w:t>
            </w:r>
          </w:p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10,22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312</w:t>
            </w:r>
          </w:p>
          <w:p w:rsidR="00057054" w:rsidRPr="00057054" w:rsidRDefault="00057054" w:rsidP="0005705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057054" w:rsidRPr="00057054" w:rsidTr="00057054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Медаль с удостоверением плюс </w:t>
            </w:r>
            <w:r w:rsidRPr="000570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диплом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1200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37 229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347</w:t>
            </w:r>
          </w:p>
        </w:tc>
      </w:tr>
      <w:tr w:rsidR="00057054" w:rsidRPr="00057054" w:rsidTr="00057054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 Только медаль с удостоверением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1000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5484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277</w:t>
            </w:r>
          </w:p>
        </w:tc>
      </w:tr>
      <w:tr w:rsidR="00057054" w:rsidRPr="00057054" w:rsidTr="00057054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Только статуэтка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11600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80270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54" w:rsidRPr="00057054" w:rsidRDefault="00057054" w:rsidP="000570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570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648</w:t>
            </w:r>
          </w:p>
        </w:tc>
      </w:tr>
    </w:tbl>
    <w:p w:rsidR="005C25C4" w:rsidRPr="00057054" w:rsidRDefault="005C25C4" w:rsidP="005C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17365D" w:themeColor="text2" w:themeShade="BF"/>
          <w:sz w:val="24"/>
          <w:szCs w:val="24"/>
          <w:lang w:val="en-US"/>
        </w:rPr>
      </w:pPr>
    </w:p>
    <w:p w:rsidR="005C25C4" w:rsidRPr="007023D8" w:rsidRDefault="005C25C4" w:rsidP="005C2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25C4" w:rsidRPr="009812B9" w:rsidRDefault="005C25C4" w:rsidP="005C25C4">
      <w:pPr>
        <w:spacing w:after="0" w:line="281" w:lineRule="exac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оргвзнос</w:t>
      </w:r>
      <w:proofErr w:type="spell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за одного автора + 100 рублей,  42 гривен, 550 тенге, 4000 </w:t>
      </w:r>
      <w:proofErr w:type="spell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тугров</w:t>
      </w:r>
      <w:proofErr w:type="spell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 6 бел</w:t>
      </w:r>
      <w:proofErr w:type="gram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</w:t>
      </w:r>
      <w:proofErr w:type="gram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р</w:t>
      </w:r>
      <w:proofErr w:type="gram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уб.  за каждого следующего автора.</w:t>
      </w:r>
    </w:p>
    <w:p w:rsidR="005C25C4" w:rsidRPr="009812B9" w:rsidRDefault="005C25C4" w:rsidP="005C25C4">
      <w:pPr>
        <w:spacing w:after="0" w:line="281" w:lineRule="exac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*Если от одной организации от 5 до 7 работ, то </w:t>
      </w:r>
      <w:proofErr w:type="spell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оргвзнос</w:t>
      </w:r>
      <w:proofErr w:type="spell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составит за одну работу : 170 рублей, 900 тенге, 64 гривен, 6000 </w:t>
      </w:r>
      <w:proofErr w:type="spell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тугров</w:t>
      </w:r>
      <w:proofErr w:type="spell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, 4,5 бел. руб. за одну работу, от 8  работ  </w:t>
      </w:r>
      <w:proofErr w:type="spell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оргвзнос</w:t>
      </w:r>
      <w:proofErr w:type="spell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составит за одну работу: 120 рублей, 46 гривны, 600  тенге, 4000 </w:t>
      </w:r>
      <w:proofErr w:type="spell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тугров</w:t>
      </w:r>
      <w:proofErr w:type="spellEnd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  3 бел. руб</w:t>
      </w:r>
      <w:proofErr w:type="gramStart"/>
      <w:r w:rsidRPr="009812B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..</w:t>
      </w:r>
      <w:proofErr w:type="gramEnd"/>
    </w:p>
    <w:p w:rsidR="005C25C4" w:rsidRPr="009812B9" w:rsidRDefault="005C25C4" w:rsidP="005C25C4">
      <w:pPr>
        <w:spacing w:after="0" w:line="281" w:lineRule="exac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5C25C4" w:rsidRPr="009F6275" w:rsidRDefault="009812B9" w:rsidP="005C25C4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C25C4" w:rsidRPr="009F6275" w:rsidRDefault="005C25C4" w:rsidP="005C25C4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2E6CBF" w:rsidRPr="002E6CBF" w:rsidRDefault="002E6CBF" w:rsidP="002E6CBF">
      <w:pPr>
        <w:spacing w:after="0" w:line="27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6CBF" w:rsidRPr="002E6CBF" w:rsidRDefault="002E6CBF" w:rsidP="002E6CBF">
      <w:pPr>
        <w:spacing w:after="0" w:line="28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6CBF" w:rsidRPr="002E6CBF" w:rsidRDefault="002E6CBF" w:rsidP="002E6CBF">
      <w:pPr>
        <w:spacing w:after="0" w:line="240" w:lineRule="auto"/>
        <w:ind w:right="12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E6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2E6CBF" w:rsidRPr="002E6CBF" w:rsidRDefault="002E6CBF" w:rsidP="002E6CBF">
      <w:pPr>
        <w:spacing w:after="0" w:line="237" w:lineRule="auto"/>
        <w:ind w:right="-23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6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конкурсе </w:t>
      </w:r>
      <w:r w:rsidR="00281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(указать название конкурса)</w:t>
      </w:r>
    </w:p>
    <w:p w:rsidR="002E6CBF" w:rsidRPr="002E6CBF" w:rsidRDefault="002E6CBF" w:rsidP="002E6CBF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36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E6CB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каждого автора)</w:t>
      </w:r>
    </w:p>
    <w:p w:rsidR="002E6CBF" w:rsidRPr="002E6CBF" w:rsidRDefault="002E6CBF" w:rsidP="002E6CB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4400"/>
      </w:tblGrid>
      <w:tr w:rsidR="002E6CBF" w:rsidRPr="002E6CBF" w:rsidTr="00057054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057054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BF" w:rsidRPr="002E6CBF" w:rsidTr="0005705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05705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057054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заведения, адрес, телефон, </w:t>
            </w:r>
            <w:proofErr w:type="spellStart"/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BF" w:rsidRPr="002E6CBF" w:rsidTr="00057054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E6CBF" w:rsidRPr="002E6CBF" w:rsidTr="0005705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05705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05705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057054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6CBF" w:rsidRPr="002E6CBF" w:rsidTr="0005705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05705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05705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6C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05705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05705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E6CBF" w:rsidRPr="002E6CBF" w:rsidTr="0005705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057054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оплаты)</w:t>
            </w:r>
          </w:p>
          <w:p w:rsidR="002E6CBF" w:rsidRPr="002E6CBF" w:rsidRDefault="002E6CBF" w:rsidP="00C910B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BF" w:rsidRPr="002E6CBF" w:rsidTr="00057054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E6CBF" w:rsidRPr="002E6CBF" w:rsidTr="00057054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5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E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E6CBF" w:rsidRPr="002E6CBF" w:rsidTr="00057054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CBF" w:rsidRPr="002E6CBF" w:rsidRDefault="002E6CBF" w:rsidP="002E6C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CBF" w:rsidRPr="002E6CBF" w:rsidRDefault="002E6CBF" w:rsidP="002E6CBF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35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E6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3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50" w:lineRule="auto"/>
        <w:ind w:left="260" w:right="7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E6C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Так как Международный инновационный центр находится в Чехии, предлагаем производить оплату через «</w:t>
      </w:r>
      <w:proofErr w:type="spellStart"/>
      <w:r w:rsidRPr="002E6C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Яндекс</w:t>
      </w:r>
      <w:proofErr w:type="spellEnd"/>
      <w:r w:rsidRPr="002E6C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Деньги», </w:t>
      </w:r>
      <w:proofErr w:type="spellStart"/>
      <w:r w:rsidRPr="002E6C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VisaQiwiWallet</w:t>
      </w:r>
      <w:proofErr w:type="spellEnd"/>
      <w:r w:rsidRPr="002E6CBF">
        <w:rPr>
          <w:rFonts w:ascii="Times New Roman" w:eastAsia="Times New Roman" w:hAnsi="Times New Roman" w:cs="Times New Roman"/>
          <w:b/>
          <w:bCs/>
          <w:color w:val="0D0D0D"/>
          <w:sz w:val="23"/>
          <w:szCs w:val="23"/>
          <w:lang w:eastAsia="ru-RU"/>
        </w:rPr>
        <w:t>.</w:t>
      </w:r>
    </w:p>
    <w:p w:rsidR="002E6CBF" w:rsidRPr="002E6CBF" w:rsidRDefault="002E6CBF" w:rsidP="002E6CB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B7761D" w:rsidRPr="00B7761D" w:rsidTr="00057054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Номерасчетов</w:t>
            </w:r>
            <w:proofErr w:type="spellEnd"/>
          </w:p>
        </w:tc>
      </w:tr>
      <w:tr w:rsidR="00B7761D" w:rsidRPr="00B7761D" w:rsidTr="00057054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ЯндексДеньги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410014676251568</w:t>
            </w:r>
          </w:p>
        </w:tc>
      </w:tr>
      <w:tr w:rsidR="00B7761D" w:rsidRPr="00B7761D" w:rsidTr="00057054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Visa </w:t>
            </w: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Qiwi</w:t>
            </w:r>
            <w:proofErr w:type="spellEnd"/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+79617956392</w:t>
            </w:r>
          </w:p>
        </w:tc>
      </w:tr>
      <w:tr w:rsidR="00B7761D" w:rsidRPr="00B7761D" w:rsidTr="00057054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КартаСбербанка</w:t>
            </w:r>
            <w:proofErr w:type="spellEnd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Viza</w:t>
            </w:r>
            <w:proofErr w:type="spellEnd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4276 4100 1441 1565</w:t>
            </w:r>
          </w:p>
        </w:tc>
      </w:tr>
      <w:tr w:rsidR="00B7761D" w:rsidRPr="00B7761D" w:rsidTr="00057054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КартаЯндексДеньги</w:t>
            </w:r>
            <w:proofErr w:type="spellEnd"/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(MasterCard)</w:t>
            </w:r>
            <w:r w:rsidRPr="00B7761D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ab/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61D" w:rsidRPr="00B7761D" w:rsidRDefault="00B7761D" w:rsidP="00B7761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77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5106 2180 3190 4857</w:t>
            </w:r>
          </w:p>
        </w:tc>
      </w:tr>
    </w:tbl>
    <w:p w:rsidR="002E6CBF" w:rsidRPr="002E6CBF" w:rsidRDefault="002E6CBF" w:rsidP="002E6CBF">
      <w:pPr>
        <w:spacing w:after="0" w:line="37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spacing w:after="0" w:line="3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WesternUnion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ПриватБанке</w:t>
      </w:r>
      <w:proofErr w:type="spellEnd"/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6CBF">
        <w:rPr>
          <w:rFonts w:ascii="Times New Roman" w:eastAsia="Calibri" w:hAnsi="Times New Roman" w:cs="Times New Roman"/>
          <w:color w:val="000000"/>
          <w:sz w:val="24"/>
          <w:szCs w:val="24"/>
        </w:rPr>
        <w:t>*В сообщении указать ФИО участников.</w:t>
      </w:r>
    </w:p>
    <w:p w:rsidR="002E6CBF" w:rsidRPr="002E6CBF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6CBF" w:rsidRPr="009812B9" w:rsidRDefault="002E6CBF" w:rsidP="002E6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812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Реквизиты для банковского перевода </w:t>
      </w:r>
    </w:p>
    <w:p w:rsidR="0033330C" w:rsidRPr="009812B9" w:rsidRDefault="0033330C" w:rsidP="003333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For</w:t>
      </w:r>
      <w:r w:rsidRPr="00981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payments</w:t>
      </w:r>
      <w:r w:rsidRPr="00981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from</w:t>
      </w:r>
      <w:r w:rsidRPr="00981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abroad</w:t>
      </w:r>
      <w:r w:rsidRPr="009812B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33330C" w:rsidRPr="009812B9" w:rsidRDefault="0033330C" w:rsidP="003333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IBAN:</w:t>
      </w:r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CZ57 0300 0000 0002 8888 5820</w:t>
      </w:r>
    </w:p>
    <w:p w:rsidR="0033330C" w:rsidRPr="009812B9" w:rsidRDefault="0033330C" w:rsidP="003333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SWIFT: </w:t>
      </w:r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CEKOCZPP</w:t>
      </w:r>
    </w:p>
    <w:p w:rsidR="0033330C" w:rsidRPr="009812B9" w:rsidRDefault="0033330C" w:rsidP="003333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Name of the bank: </w:t>
      </w:r>
      <w:proofErr w:type="spellStart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Československá</w:t>
      </w:r>
      <w:proofErr w:type="spellEnd"/>
      <w:r w:rsidR="009812B9"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obchodní</w:t>
      </w:r>
      <w:proofErr w:type="spellEnd"/>
      <w:r w:rsidR="009812B9"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banka</w:t>
      </w:r>
      <w:proofErr w:type="spellEnd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, a. s</w:t>
      </w:r>
      <w:proofErr w:type="gramStart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.</w:t>
      </w: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33330C" w:rsidRPr="009812B9" w:rsidRDefault="0033330C" w:rsidP="0033330C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Legal address: </w:t>
      </w:r>
      <w:proofErr w:type="spellStart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Radlická</w:t>
      </w:r>
      <w:proofErr w:type="spellEnd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333/150, 150 57 </w:t>
      </w:r>
      <w:proofErr w:type="spellStart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Praha</w:t>
      </w:r>
      <w:proofErr w:type="spellEnd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5</w:t>
      </w:r>
    </w:p>
    <w:p w:rsidR="0033330C" w:rsidRPr="009812B9" w:rsidRDefault="0033330C" w:rsidP="003333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Account owner: </w:t>
      </w:r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 VILLA FLORA </w:t>
      </w:r>
      <w:proofErr w:type="spellStart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s.r.o</w:t>
      </w:r>
      <w:proofErr w:type="spellEnd"/>
    </w:p>
    <w:p w:rsidR="0033330C" w:rsidRPr="009812B9" w:rsidRDefault="0033330C" w:rsidP="003333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The legal owner of the account: </w:t>
      </w:r>
      <w:proofErr w:type="spellStart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Masarykova</w:t>
      </w:r>
      <w:proofErr w:type="spellEnd"/>
      <w:r w:rsidR="009812B9"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třida</w:t>
      </w:r>
      <w:proofErr w:type="spellEnd"/>
      <w:r w:rsidRPr="009812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668/29, Teplice, 415 01 Czech Republic</w:t>
      </w: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33330C" w:rsidRPr="009812B9" w:rsidRDefault="0033330C" w:rsidP="003333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Comment on payment: Your name, first name, date of birth</w:t>
      </w:r>
    </w:p>
    <w:p w:rsidR="0033330C" w:rsidRPr="009812B9" w:rsidRDefault="0033330C" w:rsidP="003333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812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Currency of account: Czech Koruna (CZK)</w:t>
      </w:r>
    </w:p>
    <w:p w:rsidR="00856836" w:rsidRPr="0033330C" w:rsidRDefault="00856836" w:rsidP="002E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856836" w:rsidRPr="0033330C" w:rsidRDefault="00856836" w:rsidP="002E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856836" w:rsidRPr="00856836" w:rsidRDefault="00856836" w:rsidP="002E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83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Наше жюри:</w:t>
      </w:r>
    </w:p>
    <w:p w:rsidR="00F1399B" w:rsidRPr="00566482" w:rsidRDefault="00F1399B" w:rsidP="00F5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6836" w:rsidRPr="00C15DCC" w:rsidRDefault="00856836" w:rsidP="00C15DC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5DCC">
        <w:rPr>
          <w:rFonts w:ascii="Times New Roman" w:hAnsi="Times New Roman" w:cs="Times New Roman"/>
          <w:color w:val="000000"/>
          <w:sz w:val="24"/>
          <w:szCs w:val="24"/>
        </w:rPr>
        <w:t>ДугарджавЛувсанцэрэнгийн</w:t>
      </w:r>
      <w:proofErr w:type="spellEnd"/>
      <w:r w:rsidRPr="00C15DCC">
        <w:rPr>
          <w:rFonts w:ascii="Times New Roman" w:hAnsi="Times New Roman" w:cs="Times New Roman"/>
          <w:color w:val="000000"/>
          <w:sz w:val="24"/>
          <w:szCs w:val="24"/>
        </w:rPr>
        <w:t xml:space="preserve">, доктор исторических наук, профессор, первый заместитель директора </w:t>
      </w:r>
      <w:proofErr w:type="spellStart"/>
      <w:r w:rsidRPr="00C15DCC">
        <w:rPr>
          <w:rFonts w:ascii="Times New Roman" w:hAnsi="Times New Roman" w:cs="Times New Roman"/>
          <w:color w:val="000000"/>
          <w:sz w:val="24"/>
          <w:szCs w:val="24"/>
        </w:rPr>
        <w:t>Улан-Баторского</w:t>
      </w:r>
      <w:proofErr w:type="spellEnd"/>
      <w:r w:rsidRPr="00C15DCC">
        <w:rPr>
          <w:rFonts w:ascii="Times New Roman" w:hAnsi="Times New Roman" w:cs="Times New Roman"/>
          <w:color w:val="000000"/>
          <w:sz w:val="24"/>
          <w:szCs w:val="24"/>
        </w:rPr>
        <w:t xml:space="preserve"> филиала «РЭУ им. Г. В. Плеханова».</w:t>
      </w:r>
    </w:p>
    <w:p w:rsidR="00856836" w:rsidRPr="00C15DCC" w:rsidRDefault="00856836" w:rsidP="00C15DC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DCC">
        <w:rPr>
          <w:rFonts w:ascii="Times New Roman" w:hAnsi="Times New Roman" w:cs="Times New Roman"/>
          <w:color w:val="000000"/>
          <w:sz w:val="24"/>
          <w:szCs w:val="24"/>
        </w:rPr>
        <w:t>Тарасов Сергей Анатольевич, основатель и руководитель Открытой Европейской академии экономики и политики город Прага, доктор философии, специалист по международным отношениям,  управлением персоналом и  экономики, руководитель проекта Европейской ассоциации преподавателей вузов город Гамбург.</w:t>
      </w:r>
    </w:p>
    <w:p w:rsidR="00856836" w:rsidRPr="00C15DCC" w:rsidRDefault="00856836" w:rsidP="00C15DC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DCC">
        <w:rPr>
          <w:rFonts w:ascii="Times New Roman" w:hAnsi="Times New Roman" w:cs="Times New Roman"/>
          <w:color w:val="000000"/>
          <w:sz w:val="24"/>
          <w:szCs w:val="24"/>
        </w:rPr>
        <w:t xml:space="preserve">Максимова Ольга </w:t>
      </w:r>
      <w:proofErr w:type="spellStart"/>
      <w:r w:rsidRPr="00C15DCC">
        <w:rPr>
          <w:rFonts w:ascii="Times New Roman" w:hAnsi="Times New Roman" w:cs="Times New Roman"/>
          <w:color w:val="000000"/>
          <w:sz w:val="24"/>
          <w:szCs w:val="24"/>
        </w:rPr>
        <w:t>Пурбаевна</w:t>
      </w:r>
      <w:proofErr w:type="spellEnd"/>
      <w:r w:rsidRPr="00C15DCC">
        <w:rPr>
          <w:rFonts w:ascii="Times New Roman" w:hAnsi="Times New Roman" w:cs="Times New Roman"/>
          <w:color w:val="000000"/>
          <w:sz w:val="24"/>
          <w:szCs w:val="24"/>
        </w:rPr>
        <w:t xml:space="preserve">, руководитель Русского центра при </w:t>
      </w:r>
      <w:proofErr w:type="spellStart"/>
      <w:r w:rsidRPr="00C15DCC">
        <w:rPr>
          <w:rFonts w:ascii="Times New Roman" w:hAnsi="Times New Roman" w:cs="Times New Roman"/>
          <w:color w:val="000000"/>
          <w:sz w:val="24"/>
          <w:szCs w:val="24"/>
        </w:rPr>
        <w:t>Улан-Баторском</w:t>
      </w:r>
      <w:proofErr w:type="spellEnd"/>
      <w:r w:rsidRPr="00C15DCC">
        <w:rPr>
          <w:rFonts w:ascii="Times New Roman" w:hAnsi="Times New Roman" w:cs="Times New Roman"/>
          <w:color w:val="000000"/>
          <w:sz w:val="24"/>
          <w:szCs w:val="24"/>
        </w:rPr>
        <w:t xml:space="preserve"> филиале «РЭУ им. Г. В. Плеханова».</w:t>
      </w:r>
    </w:p>
    <w:p w:rsidR="00856836" w:rsidRPr="00C15DCC" w:rsidRDefault="005979C7" w:rsidP="00C15DC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5DCC">
        <w:rPr>
          <w:rFonts w:ascii="Times New Roman" w:hAnsi="Times New Roman" w:cs="Times New Roman"/>
          <w:color w:val="000000"/>
          <w:sz w:val="24"/>
          <w:szCs w:val="24"/>
        </w:rPr>
        <w:t>Юрчук</w:t>
      </w:r>
      <w:proofErr w:type="spellEnd"/>
      <w:r w:rsidR="00856836" w:rsidRPr="00C15DCC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Николаевна, </w:t>
      </w:r>
      <w:proofErr w:type="spellStart"/>
      <w:r w:rsidR="00856836" w:rsidRPr="00C15DCC">
        <w:rPr>
          <w:rFonts w:ascii="Times New Roman" w:hAnsi="Times New Roman" w:cs="Times New Roman"/>
          <w:color w:val="000000"/>
          <w:sz w:val="24"/>
          <w:szCs w:val="24"/>
        </w:rPr>
        <w:t>Ph.d</w:t>
      </w:r>
      <w:proofErr w:type="spellEnd"/>
      <w:r w:rsidR="00856836" w:rsidRPr="00C15DCC">
        <w:rPr>
          <w:rFonts w:ascii="Times New Roman" w:hAnsi="Times New Roman" w:cs="Times New Roman"/>
          <w:color w:val="000000"/>
          <w:sz w:val="24"/>
          <w:szCs w:val="24"/>
        </w:rPr>
        <w:t>, старший преподаватель, профессор РАЕ, психолог, писатель-публицист.</w:t>
      </w:r>
    </w:p>
    <w:p w:rsidR="00C5018E" w:rsidRPr="00C15DCC" w:rsidRDefault="00856836" w:rsidP="00C15DCC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5DCC">
        <w:rPr>
          <w:rFonts w:ascii="Times New Roman" w:hAnsi="Times New Roman" w:cs="Times New Roman"/>
          <w:color w:val="000000"/>
          <w:sz w:val="24"/>
          <w:szCs w:val="24"/>
        </w:rPr>
        <w:t>Мамунова</w:t>
      </w:r>
      <w:proofErr w:type="spellEnd"/>
      <w:r w:rsidRPr="00C15DCC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Матвеевна, кандидат педагогических наук, доцент.</w:t>
      </w:r>
    </w:p>
    <w:sectPr w:rsidR="00C5018E" w:rsidRPr="00C15DCC" w:rsidSect="00A2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5F9"/>
    <w:multiLevelType w:val="multilevel"/>
    <w:tmpl w:val="8938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71D3E"/>
    <w:multiLevelType w:val="hybridMultilevel"/>
    <w:tmpl w:val="37C01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77852"/>
    <w:multiLevelType w:val="multilevel"/>
    <w:tmpl w:val="74623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E90B9C"/>
    <w:multiLevelType w:val="hybridMultilevel"/>
    <w:tmpl w:val="33B03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67774"/>
    <w:multiLevelType w:val="hybridMultilevel"/>
    <w:tmpl w:val="ED3CA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D84BE4"/>
    <w:multiLevelType w:val="hybridMultilevel"/>
    <w:tmpl w:val="3C3EA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02344E"/>
    <w:multiLevelType w:val="multilevel"/>
    <w:tmpl w:val="B956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C605A"/>
    <w:multiLevelType w:val="hybridMultilevel"/>
    <w:tmpl w:val="64905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9C6B8A"/>
    <w:multiLevelType w:val="hybridMultilevel"/>
    <w:tmpl w:val="95205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5C1DE0"/>
    <w:multiLevelType w:val="hybridMultilevel"/>
    <w:tmpl w:val="ADB2F714"/>
    <w:lvl w:ilvl="0" w:tplc="722A2E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643F6"/>
    <w:multiLevelType w:val="hybridMultilevel"/>
    <w:tmpl w:val="1F4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842FB"/>
    <w:multiLevelType w:val="multilevel"/>
    <w:tmpl w:val="A190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ED1E83"/>
    <w:multiLevelType w:val="hybridMultilevel"/>
    <w:tmpl w:val="2AEE3E2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FD3359"/>
    <w:multiLevelType w:val="hybridMultilevel"/>
    <w:tmpl w:val="12080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FE54460"/>
    <w:multiLevelType w:val="multilevel"/>
    <w:tmpl w:val="B8F2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DC30D2"/>
    <w:multiLevelType w:val="hybridMultilevel"/>
    <w:tmpl w:val="5B00A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696DD0"/>
    <w:multiLevelType w:val="multilevel"/>
    <w:tmpl w:val="3AA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301F83"/>
    <w:multiLevelType w:val="multilevel"/>
    <w:tmpl w:val="3246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164E98"/>
    <w:multiLevelType w:val="hybridMultilevel"/>
    <w:tmpl w:val="B48AA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3"/>
  </w:num>
  <w:num w:numId="4">
    <w:abstractNumId w:val="21"/>
  </w:num>
  <w:num w:numId="5">
    <w:abstractNumId w:val="8"/>
  </w:num>
  <w:num w:numId="6">
    <w:abstractNumId w:val="18"/>
  </w:num>
  <w:num w:numId="7">
    <w:abstractNumId w:val="5"/>
  </w:num>
  <w:num w:numId="8">
    <w:abstractNumId w:val="15"/>
  </w:num>
  <w:num w:numId="9">
    <w:abstractNumId w:val="19"/>
  </w:num>
  <w:num w:numId="10">
    <w:abstractNumId w:val="0"/>
  </w:num>
  <w:num w:numId="11">
    <w:abstractNumId w:val="2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2"/>
  </w:num>
  <w:num w:numId="16">
    <w:abstractNumId w:val="3"/>
  </w:num>
  <w:num w:numId="17">
    <w:abstractNumId w:val="14"/>
  </w:num>
  <w:num w:numId="18">
    <w:abstractNumId w:val="7"/>
  </w:num>
  <w:num w:numId="19">
    <w:abstractNumId w:val="11"/>
  </w:num>
  <w:num w:numId="20">
    <w:abstractNumId w:val="2"/>
  </w:num>
  <w:num w:numId="21">
    <w:abstractNumId w:val="9"/>
  </w:num>
  <w:num w:numId="22">
    <w:abstractNumId w:val="6"/>
  </w:num>
  <w:num w:numId="23">
    <w:abstractNumId w:val="1"/>
  </w:num>
  <w:num w:numId="24">
    <w:abstractNumId w:val="25"/>
  </w:num>
  <w:num w:numId="25">
    <w:abstractNumId w:val="4"/>
  </w:num>
  <w:num w:numId="26">
    <w:abstractNumId w:val="20"/>
  </w:num>
  <w:num w:numId="27">
    <w:abstractNumId w:val="1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2CB"/>
    <w:rsid w:val="00022F66"/>
    <w:rsid w:val="00027114"/>
    <w:rsid w:val="00041855"/>
    <w:rsid w:val="00050C83"/>
    <w:rsid w:val="00057054"/>
    <w:rsid w:val="000B59F6"/>
    <w:rsid w:val="000E2DBB"/>
    <w:rsid w:val="00120B1F"/>
    <w:rsid w:val="00136686"/>
    <w:rsid w:val="00164A87"/>
    <w:rsid w:val="001E50FE"/>
    <w:rsid w:val="001F0315"/>
    <w:rsid w:val="002248FC"/>
    <w:rsid w:val="00246EB0"/>
    <w:rsid w:val="00255598"/>
    <w:rsid w:val="00277979"/>
    <w:rsid w:val="00281A1A"/>
    <w:rsid w:val="002C687F"/>
    <w:rsid w:val="002E2559"/>
    <w:rsid w:val="002E6CBF"/>
    <w:rsid w:val="00311E0C"/>
    <w:rsid w:val="0033330C"/>
    <w:rsid w:val="003441E8"/>
    <w:rsid w:val="00393E5E"/>
    <w:rsid w:val="003B044C"/>
    <w:rsid w:val="003C0AFF"/>
    <w:rsid w:val="003C3EDE"/>
    <w:rsid w:val="003C4E00"/>
    <w:rsid w:val="00475666"/>
    <w:rsid w:val="00482D63"/>
    <w:rsid w:val="004B0551"/>
    <w:rsid w:val="004C4F7E"/>
    <w:rsid w:val="004D5469"/>
    <w:rsid w:val="0052484B"/>
    <w:rsid w:val="0055479F"/>
    <w:rsid w:val="00566482"/>
    <w:rsid w:val="00593D56"/>
    <w:rsid w:val="005979C7"/>
    <w:rsid w:val="005B49E8"/>
    <w:rsid w:val="005C25C4"/>
    <w:rsid w:val="005D0822"/>
    <w:rsid w:val="005F6B9C"/>
    <w:rsid w:val="00625F8D"/>
    <w:rsid w:val="00635290"/>
    <w:rsid w:val="00645928"/>
    <w:rsid w:val="00666410"/>
    <w:rsid w:val="00673CBC"/>
    <w:rsid w:val="006A184E"/>
    <w:rsid w:val="006A658E"/>
    <w:rsid w:val="006B12FF"/>
    <w:rsid w:val="006D680D"/>
    <w:rsid w:val="007771B5"/>
    <w:rsid w:val="00793480"/>
    <w:rsid w:val="00795286"/>
    <w:rsid w:val="007E2867"/>
    <w:rsid w:val="007F58F4"/>
    <w:rsid w:val="00813510"/>
    <w:rsid w:val="00834EA0"/>
    <w:rsid w:val="00856836"/>
    <w:rsid w:val="008608B2"/>
    <w:rsid w:val="00873CB2"/>
    <w:rsid w:val="008D349E"/>
    <w:rsid w:val="008F44A0"/>
    <w:rsid w:val="00926A21"/>
    <w:rsid w:val="0097495D"/>
    <w:rsid w:val="009812B9"/>
    <w:rsid w:val="0098179F"/>
    <w:rsid w:val="009A3293"/>
    <w:rsid w:val="00A206C2"/>
    <w:rsid w:val="00A253AA"/>
    <w:rsid w:val="00A36756"/>
    <w:rsid w:val="00A42FBD"/>
    <w:rsid w:val="00A727C8"/>
    <w:rsid w:val="00B07A2F"/>
    <w:rsid w:val="00B32D2B"/>
    <w:rsid w:val="00B70FC1"/>
    <w:rsid w:val="00B7761D"/>
    <w:rsid w:val="00B9607C"/>
    <w:rsid w:val="00BB22D8"/>
    <w:rsid w:val="00BC136F"/>
    <w:rsid w:val="00BD33E8"/>
    <w:rsid w:val="00C13F1F"/>
    <w:rsid w:val="00C15DCC"/>
    <w:rsid w:val="00C17F8E"/>
    <w:rsid w:val="00C42B04"/>
    <w:rsid w:val="00C5018E"/>
    <w:rsid w:val="00C701D4"/>
    <w:rsid w:val="00C85CD5"/>
    <w:rsid w:val="00C910B1"/>
    <w:rsid w:val="00C91A74"/>
    <w:rsid w:val="00C9735E"/>
    <w:rsid w:val="00C97FA7"/>
    <w:rsid w:val="00CD23E2"/>
    <w:rsid w:val="00CE42E8"/>
    <w:rsid w:val="00CF19A7"/>
    <w:rsid w:val="00D01A98"/>
    <w:rsid w:val="00D07AF7"/>
    <w:rsid w:val="00D23552"/>
    <w:rsid w:val="00D504B3"/>
    <w:rsid w:val="00D52AAF"/>
    <w:rsid w:val="00D6405E"/>
    <w:rsid w:val="00DD1D2A"/>
    <w:rsid w:val="00E02947"/>
    <w:rsid w:val="00E10DFE"/>
    <w:rsid w:val="00E43605"/>
    <w:rsid w:val="00E522CB"/>
    <w:rsid w:val="00ED0DA9"/>
    <w:rsid w:val="00ED38B3"/>
    <w:rsid w:val="00EE1EA5"/>
    <w:rsid w:val="00EE6D3F"/>
    <w:rsid w:val="00F01114"/>
    <w:rsid w:val="00F05036"/>
    <w:rsid w:val="00F130F1"/>
    <w:rsid w:val="00F1399B"/>
    <w:rsid w:val="00F40F3C"/>
    <w:rsid w:val="00F530F3"/>
    <w:rsid w:val="00FB46F7"/>
    <w:rsid w:val="00FB5D18"/>
    <w:rsid w:val="00FF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32D2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C3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2E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15DCC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15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spektiva.196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spektiva.196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134BAF7-1D67-4959-99CF-7046E9D1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11375</CharactersWithSpaces>
  <SharedDoc>false</SharedDoc>
  <HLinks>
    <vt:vector size="12" baseType="variant">
      <vt:variant>
        <vt:i4>7405596</vt:i4>
      </vt:variant>
      <vt:variant>
        <vt:i4>3</vt:i4>
      </vt:variant>
      <vt:variant>
        <vt:i4>0</vt:i4>
      </vt:variant>
      <vt:variant>
        <vt:i4>5</vt:i4>
      </vt:variant>
      <vt:variant>
        <vt:lpwstr>mailto:perspektiva.1969@gmail.com</vt:lpwstr>
      </vt:variant>
      <vt:variant>
        <vt:lpwstr/>
      </vt:variant>
      <vt:variant>
        <vt:i4>7405596</vt:i4>
      </vt:variant>
      <vt:variant>
        <vt:i4>0</vt:i4>
      </vt:variant>
      <vt:variant>
        <vt:i4>0</vt:i4>
      </vt:variant>
      <vt:variant>
        <vt:i4>5</vt:i4>
      </vt:variant>
      <vt:variant>
        <vt:lpwstr>mailto:perspektiva.1969@gmail.com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1</cp:revision>
  <cp:lastPrinted>2016-10-12T09:07:00Z</cp:lastPrinted>
  <dcterms:created xsi:type="dcterms:W3CDTF">2017-12-29T08:31:00Z</dcterms:created>
  <dcterms:modified xsi:type="dcterms:W3CDTF">2020-07-24T05:49:00Z</dcterms:modified>
</cp:coreProperties>
</file>