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F" w:rsidRDefault="002C477D" w:rsidP="0061183F">
      <w:pPr>
        <w:pStyle w:val="40"/>
        <w:keepNext/>
        <w:keepLines/>
        <w:shd w:val="clear" w:color="auto" w:fill="auto"/>
        <w:spacing w:before="0" w:after="292" w:line="370" w:lineRule="exact"/>
        <w:ind w:left="580" w:right="2140"/>
        <w:jc w:val="left"/>
      </w:pPr>
      <w:bookmarkStart w:id="0" w:name="bookmark21"/>
      <w:r>
        <w:t xml:space="preserve">06.2020г.  </w:t>
      </w:r>
      <w:r w:rsidR="0061183F">
        <w:t xml:space="preserve"> ОРГАНЫ УПРАВЛЕНИЯ, КОНТРОЛЬНО-</w:t>
      </w:r>
      <w:r>
        <w:t xml:space="preserve"> </w:t>
      </w:r>
      <w:r w:rsidR="0061183F">
        <w:t>ИЗМЕРИТЕЛЬНЫЕ ПРИБОРЫ И ОБОРУДОВАНИЕ КАБИНЫ</w:t>
      </w:r>
      <w:bookmarkEnd w:id="0"/>
    </w:p>
    <w:p w:rsidR="002C477D" w:rsidRDefault="002C477D" w:rsidP="0061183F">
      <w:pPr>
        <w:pStyle w:val="40"/>
        <w:keepNext/>
        <w:keepLines/>
        <w:shd w:val="clear" w:color="auto" w:fill="auto"/>
        <w:spacing w:before="0" w:after="292" w:line="370" w:lineRule="exact"/>
        <w:ind w:left="580" w:right="2140"/>
        <w:jc w:val="left"/>
      </w:pPr>
    </w:p>
    <w:p w:rsidR="0061183F" w:rsidRDefault="0061183F" w:rsidP="0061183F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103" w:line="230" w:lineRule="exact"/>
        <w:ind w:left="40" w:firstLine="540"/>
      </w:pPr>
      <w:bookmarkStart w:id="1" w:name="bookmark22"/>
      <w:r>
        <w:t>Расположение органов управления и оборудования в кабине самосвала</w:t>
      </w:r>
      <w:bookmarkEnd w:id="1"/>
    </w:p>
    <w:p w:rsidR="0061183F" w:rsidRDefault="0061183F" w:rsidP="0061183F">
      <w:pPr>
        <w:pStyle w:val="5"/>
        <w:shd w:val="clear" w:color="auto" w:fill="auto"/>
        <w:spacing w:after="0" w:line="226" w:lineRule="exact"/>
        <w:ind w:left="40" w:firstLine="540"/>
      </w:pPr>
      <w:r>
        <w:t>Расположение органов управления и оборудования в кабине самосвала показано на рисунке 4.1.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40" w:right="20" w:firstLine="540"/>
      </w:pPr>
      <w:r>
        <w:t>Переключатель 1 указателей поворота и света фар расположен с левой стороны рулевой колон</w:t>
      </w:r>
      <w:r>
        <w:softHyphen/>
        <w:t>ки. Он включает в мигающем режиме указатели поворота спереди, сзади и сбоку самосвала, а также ближний и дальний свет фар: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right="20" w:firstLine="540"/>
      </w:pPr>
      <w:r>
        <w:t xml:space="preserve"> при перемещении рычага переключателя вперед включаются указатели правого поворота, а при перемещении назад — левого поворота самосвала. Переключатель имеет автоматическое устройство для возвращения рычага в нейтральное положение по окончании поворота. При включении поворота загорается в мигающем режиме сигнальная лампа, расположенная на панели приборов.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right="20" w:firstLine="540"/>
      </w:pPr>
      <w:r>
        <w:t xml:space="preserve"> при перемещении рычага переключателя вверх (</w:t>
      </w:r>
      <w:proofErr w:type="spellStart"/>
      <w:r>
        <w:t>нефиксируемое</w:t>
      </w:r>
      <w:proofErr w:type="spellEnd"/>
      <w:r>
        <w:t xml:space="preserve"> положение) включается даль</w:t>
      </w:r>
      <w:r>
        <w:softHyphen/>
        <w:t>ний свет фар для сигнализации встречному транспорту.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right="20" w:firstLine="540"/>
      </w:pPr>
      <w:r>
        <w:t xml:space="preserve"> при перемещении рычага переключателя в среднее фиксируемое положение (при включенном переключателе света на панели приборов) включается ближний свет фар (свет встречного разъезда), а в нижнее фиксируемое положение — дальний свет фар.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firstLine="540"/>
      </w:pPr>
      <w:r>
        <w:t xml:space="preserve"> при нажатии на торец рычага переключателя включается звуковой сигнал.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40" w:firstLine="540"/>
      </w:pPr>
      <w:r>
        <w:t>Переключатель 3 стеклоочистителя и стеклоомывателя расположен с правой стороны рулевой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40"/>
      </w:pPr>
      <w:r>
        <w:t xml:space="preserve">колонки. Он имеет четыре фиксируемых и одно </w:t>
      </w:r>
      <w:proofErr w:type="spellStart"/>
      <w:r>
        <w:t>нефиксируемое</w:t>
      </w:r>
      <w:proofErr w:type="spellEnd"/>
      <w:r>
        <w:t xml:space="preserve"> положение.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firstLine="540"/>
      </w:pPr>
      <w:r>
        <w:t xml:space="preserve"> в положении "0" все выключено.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right="20" w:firstLine="540"/>
      </w:pPr>
      <w:r>
        <w:t xml:space="preserve"> при установке рычага переключателя назад (на себя) в первое и затем во второе положения включается стеклоочиститель с различной скоростью перемещения щетки.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40" w:right="20" w:firstLine="540"/>
      </w:pPr>
      <w:r>
        <w:t xml:space="preserve"> при установке рычага переключателя вперед (от себя) щетка стеклоочистителя перемещается с паузой. При перемещении рычага переключателя вверх (</w:t>
      </w:r>
      <w:proofErr w:type="spellStart"/>
      <w:r>
        <w:t>нефиксируемое</w:t>
      </w:r>
      <w:proofErr w:type="spellEnd"/>
      <w:r>
        <w:t xml:space="preserve"> положение) из любого фикси</w:t>
      </w:r>
      <w:r>
        <w:softHyphen/>
        <w:t>руемого положения включается стеклоомыватель.</w:t>
      </w:r>
    </w:p>
    <w:p w:rsidR="0061183F" w:rsidRDefault="0061183F" w:rsidP="0061183F">
      <w:pPr>
        <w:framePr w:h="5280" w:wrap="around" w:vAnchor="text" w:hAnchor="margin" w:x="68" w:y="56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6200" cy="3352800"/>
            <wp:effectExtent l="0" t="0" r="0" b="0"/>
            <wp:docPr id="2" name="Рисунок 16" descr="C:\Users\Materova_TP\AppData\Local\Temp\FineReader11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terova_TP\AppData\Local\Temp\FineReader11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1175" w:line="226" w:lineRule="exact"/>
        <w:ind w:left="40" w:firstLine="540"/>
      </w:pPr>
      <w:r>
        <w:t xml:space="preserve"> при нажатии на торец рычага переключателя включается звуковой сигнал.</w:t>
      </w:r>
    </w:p>
    <w:p w:rsidR="0061183F" w:rsidRDefault="0061183F" w:rsidP="0061183F">
      <w:pPr>
        <w:pStyle w:val="100"/>
        <w:shd w:val="clear" w:color="auto" w:fill="auto"/>
        <w:spacing w:before="0"/>
        <w:ind w:left="360" w:right="20"/>
      </w:pPr>
      <w:r>
        <w:t>Рисунок 4.1 — Органы управления и оборудование кабины:</w:t>
      </w:r>
    </w:p>
    <w:p w:rsidR="0061183F" w:rsidRDefault="0061183F" w:rsidP="0061183F">
      <w:pPr>
        <w:pStyle w:val="110"/>
        <w:shd w:val="clear" w:color="auto" w:fill="auto"/>
        <w:ind w:left="40" w:right="20" w:firstLine="540"/>
      </w:pPr>
      <w:r>
        <w:t>1 -- переключатель указателей по</w:t>
      </w:r>
      <w:r>
        <w:softHyphen/>
        <w:t>ворота и света фар; 2 -- рулевое колесо; 3 -- переключатель стеклоочистителя и стеклоомывателя; 4 -- панель приборов;</w:t>
      </w:r>
    </w:p>
    <w:p w:rsidR="0061183F" w:rsidRDefault="0061183F" w:rsidP="0061183F">
      <w:pPr>
        <w:pStyle w:val="110"/>
        <w:numPr>
          <w:ilvl w:val="0"/>
          <w:numId w:val="3"/>
        </w:numPr>
        <w:shd w:val="clear" w:color="auto" w:fill="auto"/>
        <w:ind w:left="40" w:right="20"/>
      </w:pPr>
      <w:r>
        <w:t xml:space="preserve"> -- рукоятка управления подачей топлива при отсутствии воздуха в </w:t>
      </w:r>
      <w:proofErr w:type="spellStart"/>
      <w:r>
        <w:t>пневмосистеме</w:t>
      </w:r>
      <w:proofErr w:type="spellEnd"/>
      <w:r>
        <w:t>;</w:t>
      </w:r>
    </w:p>
    <w:p w:rsidR="0061183F" w:rsidRDefault="0061183F" w:rsidP="0061183F">
      <w:pPr>
        <w:pStyle w:val="110"/>
        <w:numPr>
          <w:ilvl w:val="0"/>
          <w:numId w:val="3"/>
        </w:numPr>
        <w:shd w:val="clear" w:color="auto" w:fill="auto"/>
        <w:tabs>
          <w:tab w:val="right" w:pos="1125"/>
          <w:tab w:val="center" w:pos="1346"/>
          <w:tab w:val="right" w:pos="2618"/>
          <w:tab w:val="left" w:pos="2790"/>
        </w:tabs>
        <w:ind w:left="40" w:right="20"/>
      </w:pPr>
      <w:r>
        <w:t xml:space="preserve"> -- пульт переключения ступеней; 7 -- блоки предохранителей; 8 -- откидное сиденье; 9 -- кран управления стояночной тормозной системой; 10 -- рукоятка ручного управле</w:t>
      </w:r>
      <w:r>
        <w:softHyphen/>
        <w:t>ния подачей топлива; 11 -- педаль управле</w:t>
      </w:r>
      <w:r>
        <w:softHyphen/>
        <w:t>ния подачей топлива; 12 -- рукоятка регули</w:t>
      </w:r>
      <w:r>
        <w:softHyphen/>
        <w:t>ровки рулевой колонки по высоте; 13 -- руко</w:t>
      </w:r>
      <w:r>
        <w:softHyphen/>
        <w:t>ятка регулировки рулевой колонки по углу наклона; 14 -- педаль рабочей тормозной системы;</w:t>
      </w:r>
      <w:r>
        <w:tab/>
        <w:t>15</w:t>
      </w:r>
      <w:r>
        <w:tab/>
        <w:t>--</w:t>
      </w:r>
      <w:r>
        <w:tab/>
        <w:t>выключатель</w:t>
      </w:r>
      <w:r>
        <w:tab/>
        <w:t>тормоза-</w:t>
      </w:r>
    </w:p>
    <w:p w:rsidR="00A14203" w:rsidRDefault="0061183F" w:rsidP="0061183F">
      <w:proofErr w:type="gramStart"/>
      <w:r>
        <w:t>З</w:t>
      </w:r>
      <w:proofErr w:type="gramEnd"/>
    </w:p>
    <w:p w:rsidR="0061183F" w:rsidRDefault="0061183F" w:rsidP="0061183F"/>
    <w:p w:rsidR="0061183F" w:rsidRDefault="0061183F" w:rsidP="0061183F"/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Пульт 6</w:t>
      </w:r>
      <w:r>
        <w:t xml:space="preserve"> переключения ступеней (переключатель ступеней) имеет восемь последовательных фиксированных положений. В это количество входит пять положений переднего хода, нейтральное по</w:t>
      </w:r>
      <w:r>
        <w:softHyphen/>
        <w:t>ложение и два положения заднего хода.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В пульте переключения ступеней имеется дополнительный фиксатор при переходе из нейтраль</w:t>
      </w:r>
      <w:r>
        <w:softHyphen/>
        <w:t xml:space="preserve">ного </w:t>
      </w:r>
      <w:r>
        <w:lastRenderedPageBreak/>
        <w:t>положения в положение первой ступени и ступени заднего хода.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Для включения первой ступени или ступени заднего хода необходимо ручку рычага поднять вверх, и затем переместить в положение первой ступени или ступени заднего хода. Для включения по</w:t>
      </w:r>
      <w:r>
        <w:softHyphen/>
        <w:t>следующих ступеней необходимо нажать на торец рычага и переместить его вперед.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 xml:space="preserve">Для экстренного перевода рычага из положения высшей ступени в </w:t>
      </w:r>
      <w:proofErr w:type="gramStart"/>
      <w:r>
        <w:t>нейтральное</w:t>
      </w:r>
      <w:proofErr w:type="gramEnd"/>
      <w:r>
        <w:t xml:space="preserve"> необходимо по</w:t>
      </w:r>
      <w:r>
        <w:softHyphen/>
        <w:t>тянуть рычаг вверх вдоль оси и переместить назад.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firstLine="560"/>
      </w:pPr>
      <w:r>
        <w:t>В пульте установлена лампа подсветки положений рычага, которая перемещается вместе с рычагом.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Начало движения осуществляется переводом рычага из нейтрального положения в положение первой ступени или ступени заднего хода. Выключение первой ступени осуществляется переводом ры</w:t>
      </w:r>
      <w:r>
        <w:softHyphen/>
        <w:t>чага пульта управления в нейтральное положение.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Кран 9</w:t>
      </w:r>
      <w:r>
        <w:t xml:space="preserve"> управления стояночной тормозной системой. Чтобы затормозить самосвал стояночной тормозной системой, рукоятку крана повернуть на себя и отпустить: она зафиксируется в этом положе</w:t>
      </w:r>
      <w:r>
        <w:softHyphen/>
        <w:t>нии. Чтобы растормозить самосвал, потянуть рукоятку вверх для снятия с фиксации и повернуть впе</w:t>
      </w:r>
      <w:r>
        <w:softHyphen/>
        <w:t>ред (от себя).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Рукоятка 10</w:t>
      </w:r>
      <w:r>
        <w:t xml:space="preserve"> ручного управления подачей топлива. При перемещении рукоятки вниз частота вра</w:t>
      </w:r>
      <w:r>
        <w:softHyphen/>
        <w:t>щения двигателя увеличивается, а при перемещении вверх — уменьшается.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Педаль 11</w:t>
      </w:r>
      <w:r>
        <w:t xml:space="preserve"> служит для управления подачей топлива и изменения частоты вращения коленчатого вала двигателя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Рукоятки 12 и 13</w:t>
      </w:r>
      <w:r>
        <w:t xml:space="preserve"> предназначены для регулировки рулевой колонки по высоте положения руле</w:t>
      </w:r>
      <w:r>
        <w:softHyphen/>
        <w:t>вого колеса и углу наклона: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t xml:space="preserve"> для изменения положения рулевого колеса по высоте повернуть верхнюю рукоятку 12, потянуть рулевое колесо вверх или нажать вниз до требуемого уровня и застопорить, отпустить рукоятку обрат</w:t>
      </w:r>
      <w:r>
        <w:softHyphen/>
        <w:t>но;</w:t>
      </w:r>
    </w:p>
    <w:p w:rsidR="0061183F" w:rsidRDefault="0061183F" w:rsidP="0061183F">
      <w:pPr>
        <w:pStyle w:val="5"/>
        <w:numPr>
          <w:ilvl w:val="0"/>
          <w:numId w:val="1"/>
        </w:numPr>
        <w:shd w:val="clear" w:color="auto" w:fill="auto"/>
        <w:spacing w:after="0" w:line="226" w:lineRule="exact"/>
        <w:ind w:left="20" w:right="20" w:firstLine="560"/>
      </w:pPr>
      <w:r>
        <w:t xml:space="preserve"> для изменения наклона рулевой колонки нажать нижнюю рукоятку 13, а рулевое колесо потя</w:t>
      </w:r>
      <w:r>
        <w:softHyphen/>
        <w:t>нуть на себя или подвинуть от себя.</w:t>
      </w:r>
    </w:p>
    <w:p w:rsidR="0061183F" w:rsidRDefault="0061183F" w:rsidP="0061183F">
      <w:pPr>
        <w:pStyle w:val="5"/>
        <w:shd w:val="clear" w:color="auto" w:fill="auto"/>
        <w:spacing w:after="357" w:line="226" w:lineRule="exact"/>
        <w:ind w:left="20" w:right="20" w:firstLine="560"/>
      </w:pPr>
      <w:r>
        <w:rPr>
          <w:rStyle w:val="a6"/>
        </w:rPr>
        <w:t>Педаль 14</w:t>
      </w:r>
      <w:r>
        <w:t xml:space="preserve"> служит для управления рабочей тормозной системой. Для затормаживания самосвала нажать на педаль. Тормозной эффект будет тем больше, чем больше усилие приложено к педали. Пе</w:t>
      </w:r>
      <w:r>
        <w:softHyphen/>
        <w:t>даль оборудована фиксатором для ее фиксации в заторможенном положении. Для фиксации нажать на педаль до отказа и затем нажать на фиксатор. Для растормаживания самосвала достаточно нажать на педаль до отказа и затем отпустить ее.</w:t>
      </w:r>
    </w:p>
    <w:p w:rsidR="0061183F" w:rsidRDefault="0061183F" w:rsidP="0061183F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103" w:line="230" w:lineRule="exact"/>
        <w:ind w:left="20" w:firstLine="560"/>
      </w:pPr>
      <w:bookmarkStart w:id="2" w:name="bookmark23"/>
      <w:r>
        <w:t>Расположение приборов контроля и органов управления на панели приборов</w:t>
      </w:r>
      <w:bookmarkEnd w:id="2"/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Расположение приборов контроля и органов управления на панели приборов показано на рисунке 4.2.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Кнопочные выключатели 1, 36</w:t>
      </w:r>
      <w:r>
        <w:t xml:space="preserve"> предназначены для отключения жалюзи радиаторов соответст</w:t>
      </w:r>
      <w:r>
        <w:softHyphen/>
        <w:t>венно системы охлаждения гидромеханической передачи и двигателя. Выключатель имеет два фикси</w:t>
      </w:r>
      <w:r>
        <w:softHyphen/>
        <w:t>руемых положения.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В исходном положении кнопки выключателя включено автоматическое управление жалюзи ра</w:t>
      </w:r>
      <w:r>
        <w:softHyphen/>
        <w:t>диаторов. При нажатии на кнопку выключателя жалюзи радиаторов открываются. Возврат в исходное положение (возврат в автоматический режим) осуществляется повторным нажатием на кнопку.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При автоматическом режиме управления жалюзи радиаторов открываются и закрываются авто</w:t>
      </w:r>
      <w:r>
        <w:softHyphen/>
        <w:t>матически в зависимости от температуры рабочей жидкости.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Кнопочный выключатель 2</w:t>
      </w:r>
      <w:r>
        <w:t xml:space="preserve"> предназначен для останова двигателя. Нажать на кнопку и удер</w:t>
      </w:r>
      <w:r>
        <w:softHyphen/>
        <w:t>живать ее нажатой до полного останова двигателя.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a6"/>
        </w:rPr>
        <w:t>Указатель давления 3</w:t>
      </w:r>
      <w:r>
        <w:t xml:space="preserve"> предназначен для контроля давления масла в системе смазки двигателя.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t>В указатель вмонтирована сигнальная лампа аварийного давления масла, которая загорается при снижении давления масла ниже допустимого.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Указатель температуры 4</w:t>
      </w:r>
      <w:r>
        <w:t xml:space="preserve"> предназначен для контроля температуры охлаждающей жидкости в системе охлаждения двигателя. В указатель вмонтирована сигнальная лампа аварийной температуры охлаждающей жидкости, которая загорается при повышении температуры выше максимально допусти</w:t>
      </w:r>
      <w:r>
        <w:softHyphen/>
        <w:t>мой.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firstLine="560"/>
      </w:pPr>
      <w:r>
        <w:rPr>
          <w:rStyle w:val="a6"/>
        </w:rPr>
        <w:t>Контрольная лампа 5</w:t>
      </w:r>
      <w:r>
        <w:t xml:space="preserve"> (зеленый светофильтр) сигнализирует о включении указателей поворота.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Контрольная лампа 6</w:t>
      </w:r>
      <w:r>
        <w:t xml:space="preserve"> (оранжевый светофильтр) сигнализирует о включении </w:t>
      </w:r>
      <w:proofErr w:type="spellStart"/>
      <w:r>
        <w:t>электрофакельн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го устройства системы пуска двигателя.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Кнопочный выключатель 7</w:t>
      </w:r>
      <w:r>
        <w:t xml:space="preserve"> предназначен для проверки исправности контрольных ламп. При 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proofErr w:type="gramStart"/>
      <w:r>
        <w:t>нажатии</w:t>
      </w:r>
      <w:proofErr w:type="gramEnd"/>
      <w:r>
        <w:t xml:space="preserve"> на кнопку выключателя загораются все исправные лампы на панели приборов.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Контрольная лампа 8</w:t>
      </w:r>
      <w:r>
        <w:t xml:space="preserve"> (красный светофильтр) сигнализирует о засорении воздушных фильтров двигателя.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Контрольная лампа 9</w:t>
      </w:r>
      <w:r>
        <w:t xml:space="preserve"> (красный светофильтр) сигнализирует об аварийном уровне жидкости в системе </w:t>
      </w:r>
      <w:proofErr w:type="spellStart"/>
      <w:r>
        <w:t>охлажденеия</w:t>
      </w:r>
      <w:proofErr w:type="spellEnd"/>
      <w:r>
        <w:t xml:space="preserve"> двигателя.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Контрольная лампа 10</w:t>
      </w:r>
      <w:r>
        <w:t xml:space="preserve"> (красный светофильтр) сигнализирует о засорении масляных фильтров двигателя.</w:t>
      </w:r>
    </w:p>
    <w:p w:rsidR="0061183F" w:rsidRDefault="0061183F" w:rsidP="0061183F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Сигнальные лампы 11 и 12</w:t>
      </w:r>
      <w:r>
        <w:t xml:space="preserve"> (красный светофильтр) аварийного давления воздуха в пневмати</w:t>
      </w:r>
      <w:r>
        <w:softHyphen/>
        <w:t>ческом приводе соответственно в переднем и заднем контурах рабочей тормозной системы. Лампы за</w:t>
      </w:r>
      <w:r>
        <w:softHyphen/>
        <w:t>гораются при отсутствии давления воздуха в системе или когда оно еще не достигло заданного значе</w:t>
      </w:r>
      <w:r>
        <w:softHyphen/>
        <w:t xml:space="preserve">ния после пуска </w:t>
      </w:r>
      <w:r>
        <w:lastRenderedPageBreak/>
        <w:t xml:space="preserve">двигателя, а также при аварийном падении давления воздуха из-за неисправности в </w:t>
      </w:r>
      <w:proofErr w:type="spellStart"/>
      <w:r>
        <w:t>пневмосистеме</w:t>
      </w:r>
      <w:proofErr w:type="spellEnd"/>
      <w:r>
        <w:t>.</w:t>
      </w:r>
    </w:p>
    <w:p w:rsidR="0061183F" w:rsidRDefault="0061183F" w:rsidP="0061183F">
      <w:pPr>
        <w:pStyle w:val="5"/>
        <w:shd w:val="clear" w:color="auto" w:fill="auto"/>
        <w:spacing w:after="74"/>
        <w:ind w:left="20" w:right="20" w:firstLine="560"/>
      </w:pPr>
      <w:r>
        <w:rPr>
          <w:rStyle w:val="a6"/>
        </w:rPr>
        <w:t>Сигнальная лампа 13</w:t>
      </w:r>
      <w:r>
        <w:t xml:space="preserve"> (красный светофильтр) загорается мигающим светом при затормаживании самосвала стояночной тормозной системой и гаснет при растормаживании.</w:t>
      </w:r>
    </w:p>
    <w:p w:rsidR="0061183F" w:rsidRDefault="0061183F" w:rsidP="0061183F">
      <w:pPr>
        <w:framePr w:h="405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70600" cy="2578100"/>
            <wp:effectExtent l="0" t="0" r="6350" b="0"/>
            <wp:docPr id="895" name="Рисунок 17" descr="C:\Users\Materova_TP\AppData\Local\Temp\FineReader11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terova_TP\AppData\Local\Temp\FineReader11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3F" w:rsidRDefault="0061183F" w:rsidP="0061183F">
      <w:pPr>
        <w:rPr>
          <w:sz w:val="2"/>
          <w:szCs w:val="2"/>
        </w:rPr>
      </w:pPr>
    </w:p>
    <w:p w:rsidR="0061183F" w:rsidRDefault="0061183F" w:rsidP="0061183F">
      <w:pPr>
        <w:tabs>
          <w:tab w:val="right" w:pos="1466"/>
          <w:tab w:val="right" w:pos="2057"/>
          <w:tab w:val="right" w:pos="2585"/>
          <w:tab w:val="right" w:pos="3132"/>
          <w:tab w:val="right" w:pos="3694"/>
          <w:tab w:val="right" w:pos="4399"/>
          <w:tab w:val="right" w:pos="4846"/>
          <w:tab w:val="right" w:pos="5249"/>
          <w:tab w:val="right" w:pos="5681"/>
          <w:tab w:val="right" w:pos="6199"/>
          <w:tab w:val="right" w:pos="6602"/>
          <w:tab w:val="right" w:pos="7078"/>
          <w:tab w:val="right" w:pos="7490"/>
          <w:tab w:val="right" w:pos="7894"/>
          <w:tab w:val="right" w:pos="8297"/>
          <w:tab w:val="right" w:pos="8743"/>
          <w:tab w:val="right" w:pos="9161"/>
          <w:tab w:val="right" w:pos="9506"/>
        </w:tabs>
        <w:spacing w:after="324" w:line="180" w:lineRule="exact"/>
        <w:ind w:left="660"/>
      </w:pPr>
      <w:r>
        <w:rPr>
          <w:rStyle w:val="120"/>
        </w:rPr>
        <w:t>40</w:t>
      </w:r>
      <w:r>
        <w:rPr>
          <w:rStyle w:val="12ArialNarrow"/>
        </w:rPr>
        <w:tab/>
      </w:r>
      <w:r>
        <w:rPr>
          <w:rStyle w:val="120"/>
        </w:rPr>
        <w:t>39</w:t>
      </w:r>
      <w:r>
        <w:rPr>
          <w:rStyle w:val="12ArialNarrow"/>
        </w:rPr>
        <w:tab/>
      </w:r>
      <w:r>
        <w:rPr>
          <w:rStyle w:val="120"/>
        </w:rPr>
        <w:t>38</w:t>
      </w:r>
      <w:r>
        <w:rPr>
          <w:rStyle w:val="12ArialNarrow"/>
        </w:rPr>
        <w:tab/>
      </w:r>
      <w:r>
        <w:rPr>
          <w:rStyle w:val="120"/>
        </w:rPr>
        <w:t>37</w:t>
      </w:r>
      <w:r>
        <w:rPr>
          <w:rStyle w:val="12ArialNarrow"/>
        </w:rPr>
        <w:tab/>
      </w:r>
      <w:r>
        <w:rPr>
          <w:rStyle w:val="120"/>
        </w:rPr>
        <w:t>36</w:t>
      </w:r>
      <w:r>
        <w:rPr>
          <w:rStyle w:val="12ArialNarrow"/>
        </w:rPr>
        <w:tab/>
      </w:r>
      <w:r>
        <w:rPr>
          <w:rStyle w:val="120"/>
        </w:rPr>
        <w:t>35</w:t>
      </w:r>
      <w:r>
        <w:rPr>
          <w:rStyle w:val="12ArialNarrow"/>
        </w:rPr>
        <w:tab/>
      </w:r>
      <w:r>
        <w:rPr>
          <w:rStyle w:val="120"/>
        </w:rPr>
        <w:t>34</w:t>
      </w:r>
      <w:r>
        <w:rPr>
          <w:rStyle w:val="12ArialNarrow"/>
        </w:rPr>
        <w:tab/>
      </w:r>
      <w:r>
        <w:rPr>
          <w:rStyle w:val="120"/>
        </w:rPr>
        <w:t>33</w:t>
      </w:r>
      <w:r>
        <w:rPr>
          <w:rStyle w:val="12ArialNarrow"/>
        </w:rPr>
        <w:tab/>
      </w:r>
      <w:r>
        <w:rPr>
          <w:rStyle w:val="120"/>
        </w:rPr>
        <w:t>32</w:t>
      </w:r>
      <w:r>
        <w:rPr>
          <w:rStyle w:val="12ArialNarrow"/>
        </w:rPr>
        <w:tab/>
      </w:r>
      <w:r>
        <w:rPr>
          <w:rStyle w:val="120"/>
        </w:rPr>
        <w:t>31</w:t>
      </w:r>
      <w:r>
        <w:rPr>
          <w:rStyle w:val="12ArialNarrow"/>
        </w:rPr>
        <w:tab/>
      </w:r>
      <w:r>
        <w:rPr>
          <w:rStyle w:val="120"/>
        </w:rPr>
        <w:t>30</w:t>
      </w:r>
      <w:r>
        <w:rPr>
          <w:rStyle w:val="12ArialNarrow"/>
        </w:rPr>
        <w:tab/>
      </w:r>
      <w:r>
        <w:rPr>
          <w:rStyle w:val="120"/>
        </w:rPr>
        <w:t>29</w:t>
      </w:r>
      <w:r>
        <w:rPr>
          <w:rStyle w:val="12ArialNarrow"/>
        </w:rPr>
        <w:tab/>
      </w:r>
      <w:r>
        <w:rPr>
          <w:rStyle w:val="120"/>
        </w:rPr>
        <w:t>28</w:t>
      </w:r>
      <w:r>
        <w:rPr>
          <w:rStyle w:val="12ArialNarrow"/>
        </w:rPr>
        <w:tab/>
      </w:r>
      <w:r>
        <w:rPr>
          <w:rStyle w:val="120"/>
        </w:rPr>
        <w:t>27</w:t>
      </w:r>
      <w:r>
        <w:rPr>
          <w:rStyle w:val="12ArialNarrow"/>
        </w:rPr>
        <w:tab/>
      </w:r>
      <w:r>
        <w:rPr>
          <w:rStyle w:val="120"/>
        </w:rPr>
        <w:t>26</w:t>
      </w:r>
      <w:r>
        <w:rPr>
          <w:rStyle w:val="12ArialNarrow"/>
        </w:rPr>
        <w:tab/>
      </w:r>
      <w:r>
        <w:rPr>
          <w:rStyle w:val="120"/>
        </w:rPr>
        <w:t>25</w:t>
      </w:r>
      <w:r>
        <w:rPr>
          <w:rStyle w:val="12ArialNarrow"/>
        </w:rPr>
        <w:tab/>
      </w:r>
      <w:r>
        <w:rPr>
          <w:rStyle w:val="120"/>
        </w:rPr>
        <w:t>24</w:t>
      </w:r>
      <w:r>
        <w:rPr>
          <w:rStyle w:val="12ArialNarrow"/>
        </w:rPr>
        <w:tab/>
      </w:r>
      <w:r>
        <w:rPr>
          <w:rStyle w:val="120"/>
        </w:rPr>
        <w:t>23</w:t>
      </w:r>
      <w:r>
        <w:rPr>
          <w:rStyle w:val="12ArialNarrow"/>
        </w:rPr>
        <w:tab/>
      </w:r>
      <w:r>
        <w:rPr>
          <w:rStyle w:val="120"/>
        </w:rPr>
        <w:t>22</w:t>
      </w:r>
    </w:p>
    <w:p w:rsidR="0061183F" w:rsidRDefault="0061183F" w:rsidP="0061183F">
      <w:pPr>
        <w:pStyle w:val="100"/>
        <w:shd w:val="clear" w:color="auto" w:fill="auto"/>
        <w:spacing w:before="0" w:after="28" w:line="150" w:lineRule="exact"/>
        <w:jc w:val="center"/>
      </w:pPr>
      <w:r>
        <w:t>Рисунок 4.2 - Расположение приборов на панели:</w:t>
      </w:r>
    </w:p>
    <w:p w:rsidR="0061183F" w:rsidRDefault="0061183F" w:rsidP="0061183F">
      <w:pPr>
        <w:pStyle w:val="110"/>
        <w:shd w:val="clear" w:color="auto" w:fill="auto"/>
        <w:spacing w:line="221" w:lineRule="exact"/>
        <w:ind w:left="20" w:right="20"/>
      </w:pPr>
      <w:proofErr w:type="gramStart"/>
      <w:r>
        <w:t>1, 36 — выключатели переключения режима управления жалюзи радиаторов соответственно гидромеханической передачи и двигателя; 2 — выключатель останова двигателя; 3 — указатель давления масла в системе смазки двигателя; 4 — указа</w:t>
      </w:r>
      <w:r>
        <w:softHyphen/>
        <w:t>тель температуры охлаждающей жидкости в системе охлаждения двигателя; 5 — лампа сигнализации о включении указате</w:t>
      </w:r>
      <w:r>
        <w:softHyphen/>
        <w:t xml:space="preserve">лей поворота; 6 — лампа сигнализации о включении </w:t>
      </w:r>
      <w:proofErr w:type="spellStart"/>
      <w:r>
        <w:t>электрофакельного</w:t>
      </w:r>
      <w:proofErr w:type="spellEnd"/>
      <w:r>
        <w:t xml:space="preserve"> устройства; 7 — выключатель проверки исправности контрольных ламп;</w:t>
      </w:r>
      <w:proofErr w:type="gramEnd"/>
      <w:r>
        <w:t xml:space="preserve"> 8 — лампа сигнализации о засорении воздушных фильтров; 9 — лампа сигнализации об аварийном уровне охлаждающей жидкости; 10 — лампа сигнализации о предельном засорении масляных фильтров двигателя; 11, 12 — лампы сигнализации об аварийном давлении воздуха соответственно в переднем и заднем контурах рабочей тормозной системы; 13 — лампа сигнализации о включении стояночной тормозной системы; 14 — лампа сигнализации о неисправности рел</w:t>
      </w:r>
      <w:proofErr w:type="gramStart"/>
      <w:r>
        <w:t>е-</w:t>
      </w:r>
      <w:proofErr w:type="gramEnd"/>
      <w:r>
        <w:t xml:space="preserve"> регулятора; </w:t>
      </w:r>
      <w:proofErr w:type="gramStart"/>
      <w:r>
        <w:t xml:space="preserve">15 — лампа сигнализации о включении блокировки гидротрансформатора; 16 — указатель температуры масла в гидромеханической передаче; 17 — указатель главного давления масла в гидромеханической передаче; 18 — переключатель аварийного привода рулевого управления; 19 — выключатель аварийной сигнализации; 20 — индикатор включенной ступени гидромеханической передачи; 21 — информационное табло; 22, 24 — заслонки </w:t>
      </w:r>
      <w:proofErr w:type="spellStart"/>
      <w:r>
        <w:t>отопителя</w:t>
      </w:r>
      <w:proofErr w:type="spellEnd"/>
      <w:r>
        <w:t xml:space="preserve"> кабины; 23, 26 — выключатели вен</w:t>
      </w:r>
      <w:r>
        <w:softHyphen/>
        <w:t xml:space="preserve">тиляторов обдува стекла ветрового окна и </w:t>
      </w:r>
      <w:proofErr w:type="spellStart"/>
      <w:r>
        <w:t>отопителя</w:t>
      </w:r>
      <w:proofErr w:type="spellEnd"/>
      <w:r>
        <w:t xml:space="preserve"> кабины;</w:t>
      </w:r>
      <w:proofErr w:type="gramEnd"/>
      <w:r>
        <w:t xml:space="preserve"> </w:t>
      </w:r>
      <w:proofErr w:type="gramStart"/>
      <w:r>
        <w:t>25 — выключатель системы управления гидромеханической передачей; 27 — замок-выключатель; 28 — центральный переключатель света; 29 — выключатель «массы»; 30 — переключа</w:t>
      </w:r>
      <w:r>
        <w:softHyphen/>
        <w:t xml:space="preserve">тель ограничения ступеней; 31 — амперметр; 32 — указатель давления воздуха в </w:t>
      </w:r>
      <w:proofErr w:type="spellStart"/>
      <w:r>
        <w:t>пневмоприводе</w:t>
      </w:r>
      <w:proofErr w:type="spellEnd"/>
      <w:r>
        <w:t xml:space="preserve"> рабочей тормозной систе</w:t>
      </w:r>
      <w:r>
        <w:softHyphen/>
        <w:t>мы; 33 — спидометр; 34 — тахометр; 35 — указатель уровня топлива; 37, 40 — выключатели электромагнитных муфт вен</w:t>
      </w:r>
      <w:r>
        <w:softHyphen/>
        <w:t>тиляторов систем охлаждения соответственно двигателя и гидромеханической передачи;</w:t>
      </w:r>
      <w:proofErr w:type="gramEnd"/>
      <w:r>
        <w:t xml:space="preserve"> 38 — выключатель освещения приборов; 39 — переключатель опрокидывающего механизма платформы</w:t>
      </w:r>
    </w:p>
    <w:p w:rsidR="0061183F" w:rsidRDefault="0061183F" w:rsidP="0061183F">
      <w:pPr>
        <w:pStyle w:val="110"/>
        <w:shd w:val="clear" w:color="auto" w:fill="auto"/>
        <w:spacing w:line="150" w:lineRule="exact"/>
        <w:ind w:left="20" w:firstLine="560"/>
      </w:pPr>
      <w:r>
        <w:t>Примечание</w:t>
      </w:r>
      <w:r>
        <w:rPr>
          <w:rStyle w:val="111"/>
        </w:rPr>
        <w:t xml:space="preserve"> — </w:t>
      </w:r>
      <w:r>
        <w:t>Позиции 37, 40 устанавливаются на самосвалы в исполнении для холодного климата.</w:t>
      </w:r>
    </w:p>
    <w:p w:rsidR="0061183F" w:rsidRDefault="0061183F" w:rsidP="0061183F">
      <w:pPr>
        <w:framePr w:h="15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01600"/>
            <wp:effectExtent l="0" t="0" r="0" b="0"/>
            <wp:docPr id="894" name="Рисунок 18" descr="C:\Users\Materova_TP\AppData\Local\Temp\FineReader11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terova_TP\AppData\Local\Temp\FineReader11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3F" w:rsidRDefault="0061183F" w:rsidP="0061183F">
      <w:pPr>
        <w:rPr>
          <w:sz w:val="2"/>
          <w:szCs w:val="2"/>
        </w:rPr>
      </w:pPr>
    </w:p>
    <w:p w:rsidR="0061183F" w:rsidRDefault="0061183F" w:rsidP="0061183F">
      <w:pPr>
        <w:pStyle w:val="60"/>
        <w:shd w:val="clear" w:color="auto" w:fill="auto"/>
        <w:spacing w:before="172" w:after="291" w:line="190" w:lineRule="exact"/>
        <w:ind w:left="20"/>
        <w:jc w:val="left"/>
      </w:pPr>
      <w:r>
        <w:t>7547-3902015 РЭ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Сигнальная лампа 15</w:t>
      </w:r>
      <w:r>
        <w:t xml:space="preserve"> (зеленый светофильтр) загорается при включении блокировки гидро</w:t>
      </w:r>
      <w:r>
        <w:softHyphen/>
        <w:t>трансформатора. При выключении блокировки гидротрансформатора лампа гаснет.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Указатель 16</w:t>
      </w:r>
      <w:r>
        <w:t xml:space="preserve"> показывает температуру масла в гидротрансформаторе и тормозе-замедлителе. В прибор вмонтирована сигнальная лампа (красный светофильтр), которая загорается при повышении температуры масла в гидромеханической передаче выше максимально допустимой.</w:t>
      </w:r>
    </w:p>
    <w:p w:rsidR="0061183F" w:rsidRDefault="0061183F" w:rsidP="0061183F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Указатель 17</w:t>
      </w:r>
      <w:r>
        <w:t xml:space="preserve"> показывает давление масла </w:t>
      </w:r>
      <w:proofErr w:type="gramStart"/>
      <w:r>
        <w:t>в</w:t>
      </w:r>
      <w:proofErr w:type="gramEnd"/>
      <w:r>
        <w:t xml:space="preserve"> </w:t>
      </w:r>
      <w:proofErr w:type="gramStart"/>
      <w:r>
        <w:t>главной</w:t>
      </w:r>
      <w:proofErr w:type="gramEnd"/>
      <w:r>
        <w:t xml:space="preserve"> </w:t>
      </w:r>
      <w:proofErr w:type="spellStart"/>
      <w:r>
        <w:t>гидролинии</w:t>
      </w:r>
      <w:proofErr w:type="spellEnd"/>
      <w:r>
        <w:t xml:space="preserve"> гидромеханической передачи и тормозе-замедлителе. В прибор вмонтирована сигнальная лампа (красный светофильтр), которая заго</w:t>
      </w:r>
      <w:r>
        <w:softHyphen/>
        <w:t xml:space="preserve">рается при аварийном давлении масла в </w:t>
      </w:r>
      <w:proofErr w:type="spellStart"/>
      <w:r>
        <w:t>гидролинии</w:t>
      </w:r>
      <w:proofErr w:type="spellEnd"/>
      <w:r>
        <w:t xml:space="preserve"> смазки гидромеханической передачи.</w:t>
      </w:r>
    </w:p>
    <w:p w:rsidR="00836E16" w:rsidRDefault="0061183F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Кнопочный выключатель 18</w:t>
      </w:r>
      <w:r>
        <w:t xml:space="preserve"> </w:t>
      </w:r>
      <w:proofErr w:type="gramStart"/>
      <w:r>
        <w:t>предназначен для переключения режимов управления аварийны</w:t>
      </w:r>
      <w:proofErr w:type="gramEnd"/>
      <w:r w:rsidR="00836E16" w:rsidRPr="00836E16">
        <w:t xml:space="preserve"> </w:t>
      </w:r>
      <w:r w:rsidR="00836E16">
        <w:t>приводом рулевого управления. Выключатель имеет два фиксируемых положения.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>В исходном положении кнопки выключателя включен автоматический режим управления приводом. При нажатии на кнопку выключателя включается ручной режим управления приводом. Возврат в исход</w:t>
      </w:r>
      <w:r>
        <w:softHyphen/>
        <w:t>ное положение (возврат в автоматический режим) осуществляется повторным нажатием на кнопку.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 xml:space="preserve">Ручной режим используется при буксировке самосвала с </w:t>
      </w:r>
      <w:proofErr w:type="gramStart"/>
      <w:r>
        <w:t>неисправными</w:t>
      </w:r>
      <w:proofErr w:type="gramEnd"/>
      <w:r>
        <w:t xml:space="preserve"> двигателем или гидроме</w:t>
      </w:r>
      <w:r>
        <w:softHyphen/>
        <w:t>ханической передачей.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>При работе самосвала кнопка выключателя должна быть установлена в положение автоматиче</w:t>
      </w:r>
      <w:r>
        <w:softHyphen/>
        <w:t>ского режима управления приводом.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Выключатель 19</w:t>
      </w:r>
      <w:r>
        <w:t xml:space="preserve"> предназначен для включения аварийной сигнализации в случае возникнове</w:t>
      </w:r>
      <w:r>
        <w:softHyphen/>
        <w:t xml:space="preserve">ния </w:t>
      </w:r>
      <w:r>
        <w:lastRenderedPageBreak/>
        <w:t>аварийной ситуации на дороге или при аварийном состоянии самосвала. Выключатель двухпози</w:t>
      </w:r>
      <w:r>
        <w:softHyphen/>
        <w:t>ционный, позиции фиксируемые.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>В исходном положении кнопки выключателя — все выключено. При нажатии на кнопку включают</w:t>
      </w:r>
      <w:r>
        <w:softHyphen/>
        <w:t>ся в мигающем режиме все указатели поворота и габаритные огни, а также вмонтированная в выключа</w:t>
      </w:r>
      <w:r>
        <w:softHyphen/>
        <w:t>тель сигнальная лампа (красный светофильтр). При повторном нажатии кнопка возвращается в исход</w:t>
      </w:r>
      <w:r>
        <w:softHyphen/>
        <w:t>ное положение.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Индикатор 20 пульта переключения ступеней</w:t>
      </w:r>
      <w:r>
        <w:t xml:space="preserve"> показывает номер включенной ступени на те</w:t>
      </w:r>
      <w:r>
        <w:softHyphen/>
        <w:t>кущий момент: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700"/>
        <w:jc w:val="left"/>
      </w:pPr>
      <w:r>
        <w:t>1, 2, 3, 4, 5 — ступени переднего хода;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700" w:right="5280"/>
        <w:jc w:val="left"/>
      </w:pPr>
      <w:r>
        <w:t xml:space="preserve">0 — нейтральное положение; </w:t>
      </w:r>
      <w:r>
        <w:rPr>
          <w:rStyle w:val="a6"/>
        </w:rPr>
        <w:t>мигающие</w:t>
      </w:r>
      <w:r>
        <w:t xml:space="preserve"> 1 и 2 ступени  заднего хода. 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Кнопочный выключатель 25</w:t>
      </w:r>
      <w:r>
        <w:t xml:space="preserve"> предназначен для подключения к электрической сети системы управления гидромеханической передачей (системы переключения ступеней). Выключатель имеет два фиксируемых положения.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>В исходном положении кнопки выключателя — все выключено. При нажатии на кнопку выключа</w:t>
      </w:r>
      <w:r>
        <w:softHyphen/>
        <w:t>теля система переключения ступеней подключается к электрической сети. Возврат в исходное положе</w:t>
      </w:r>
      <w:r>
        <w:softHyphen/>
        <w:t>ние (отключение системы от электрической сети) осуществляется повторным нажатием на кнопку вы</w:t>
      </w:r>
      <w:r>
        <w:softHyphen/>
        <w:t>ключателя.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Замок-выключатель 27</w:t>
      </w:r>
      <w:r>
        <w:t xml:space="preserve"> предназначен для пуска двигателя. Он имеет три положения: первое — ключ вставлен в замок до упора — к электрической сети подключаются приборы и сигнальные лампы; второе — ключ повернут на 45</w:t>
      </w:r>
      <w:r>
        <w:rPr>
          <w:vertAlign w:val="superscript"/>
        </w:rPr>
        <w:t>о</w:t>
      </w:r>
      <w:r>
        <w:t xml:space="preserve"> до заметного сопротивления — включено </w:t>
      </w:r>
      <w:proofErr w:type="spellStart"/>
      <w:r>
        <w:t>электрофакельное</w:t>
      </w:r>
      <w:proofErr w:type="spellEnd"/>
      <w:r>
        <w:t xml:space="preserve"> устройст</w:t>
      </w:r>
      <w:r>
        <w:softHyphen/>
        <w:t>во (в зимнее время); третье — ключ повернут в замке до отказа — включен стартер.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t xml:space="preserve">В летний период эксплуатации, когда отключено </w:t>
      </w:r>
      <w:proofErr w:type="spellStart"/>
      <w:r>
        <w:t>электрофакельное</w:t>
      </w:r>
      <w:proofErr w:type="spellEnd"/>
      <w:r>
        <w:t xml:space="preserve"> устройство, для пуска двига</w:t>
      </w:r>
      <w:r>
        <w:softHyphen/>
        <w:t>теля ключ в замке следует поворачивать сразу до отказа.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Центральный переключатель света 28</w:t>
      </w:r>
      <w:r>
        <w:t xml:space="preserve"> трехпозиционный: верхнее положение — выключено; среднее — включены габаритные огни и лампы освещения приборов; нижнее — включены габаритные огни, лампы освещения приборов и дальний или ближний свет фар. Переключение с дальнего света на </w:t>
      </w:r>
      <w:proofErr w:type="gramStart"/>
      <w:r>
        <w:t>ближний</w:t>
      </w:r>
      <w:proofErr w:type="gramEnd"/>
      <w:r>
        <w:t xml:space="preserve"> и наоборот осуществляется переключателем указателей поворота.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Выключатель 29</w:t>
      </w:r>
      <w:r>
        <w:t xml:space="preserve"> предназначен для подключения аккумуляторных батарей к «массе» самосва</w:t>
      </w:r>
      <w:r>
        <w:softHyphen/>
        <w:t>ла. Для подключения аккумуляторных батарей к «массе» нажать на кнопку выключателя. Отключение аккумуляторных батарей от «массы» самосвала осуществляется повторным нажатием на кнопку.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Кнопочный переключатель 30</w:t>
      </w:r>
      <w:r>
        <w:t xml:space="preserve"> предназначен для установки ограничения переключения ступе</w:t>
      </w:r>
      <w:r>
        <w:softHyphen/>
        <w:t>ней при автоматическом переключении ступеней. Переключатель устанавливается на самосвалы, обо</w:t>
      </w:r>
      <w:r>
        <w:softHyphen/>
        <w:t>рудованные автоматической системой переключения ступеней.</w:t>
      </w:r>
    </w:p>
    <w:p w:rsidR="00836E16" w:rsidRDefault="00836E16" w:rsidP="00836E16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a6"/>
        </w:rPr>
        <w:t>Указатель 32</w:t>
      </w:r>
      <w:r>
        <w:t xml:space="preserve"> показывает давление воздуха в пневматическом приводе рабочей тормозной сис</w:t>
      </w:r>
      <w:r>
        <w:softHyphen/>
        <w:t>темы. Верхняя шкала показывает давление воздуха в приводе переднего контура, а нижняя шкала — давление воздуха в приводе заднего контура.</w:t>
      </w:r>
    </w:p>
    <w:p w:rsidR="0061183F" w:rsidRDefault="00836E16" w:rsidP="00836E16">
      <w:r>
        <w:rPr>
          <w:rStyle w:val="a6"/>
        </w:rPr>
        <w:t>Реостатный выключатель 38</w:t>
      </w:r>
      <w:r>
        <w:t xml:space="preserve"> предназначен для включения ламп освещения шкал приборов и регули</w:t>
      </w:r>
      <w:r w:rsidR="00CE1786">
        <w:t>рования степени освещенности их</w:t>
      </w:r>
    </w:p>
    <w:p w:rsidR="00F66039" w:rsidRDefault="00F66039" w:rsidP="00F66039">
      <w:pPr>
        <w:pStyle w:val="60"/>
        <w:shd w:val="clear" w:color="auto" w:fill="auto"/>
        <w:spacing w:before="172" w:after="287" w:line="190" w:lineRule="exact"/>
        <w:ind w:left="7860"/>
        <w:jc w:val="left"/>
      </w:pPr>
      <w:r>
        <w:t>7547-3902015 РЭ</w:t>
      </w:r>
    </w:p>
    <w:p w:rsidR="00F66039" w:rsidRDefault="00F66039" w:rsidP="00F66039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Переключатель 39</w:t>
      </w:r>
      <w:r>
        <w:t xml:space="preserve"> опрокидывающего механизма платформы трехпозиционный: при изобра</w:t>
      </w:r>
      <w:r>
        <w:softHyphen/>
        <w:t>женном на рисунке положении ручки (нейтральное положение) — отключено, поворот ручки против ча</w:t>
      </w:r>
      <w:r>
        <w:softHyphen/>
        <w:t>совой стрелки до упора подъем платформы, по часовой стрелке — опускание платформы. Для перево</w:t>
      </w:r>
      <w:r>
        <w:softHyphen/>
        <w:t xml:space="preserve">да ручки переключателя </w:t>
      </w:r>
      <w:proofErr w:type="gramStart"/>
      <w:r>
        <w:t>из</w:t>
      </w:r>
      <w:proofErr w:type="gramEnd"/>
      <w:r>
        <w:t xml:space="preserve"> нейтрального в любое другое положение необходимо нажать на нее до упо</w:t>
      </w:r>
      <w:r>
        <w:softHyphen/>
        <w:t>ра. В ручку вмонтирована сигнальная лампа, загорающаяся при отклонении ручки от нейтрального по</w:t>
      </w:r>
      <w:r>
        <w:softHyphen/>
        <w:t>ложения.</w:t>
      </w:r>
    </w:p>
    <w:p w:rsidR="00F66039" w:rsidRDefault="00F66039" w:rsidP="00F66039">
      <w:pPr>
        <w:framePr w:h="2390" w:wrap="around" w:vAnchor="text" w:hAnchor="margin" w:x="68" w:y="121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6100" cy="1524000"/>
            <wp:effectExtent l="0" t="0" r="0" b="0"/>
            <wp:docPr id="892" name="Рисунок 20" descr="C:\Users\Materova_TP\AppData\Local\Temp\FineReader11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terova_TP\AppData\Local\Temp\FineReader11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39" w:rsidRDefault="00F66039" w:rsidP="00F66039">
      <w:pPr>
        <w:pStyle w:val="5"/>
        <w:shd w:val="clear" w:color="auto" w:fill="auto"/>
        <w:spacing w:after="939"/>
        <w:ind w:left="20" w:right="20" w:firstLine="560"/>
      </w:pPr>
      <w:r>
        <w:rPr>
          <w:rStyle w:val="a6"/>
        </w:rPr>
        <w:t>Информационное табло (блок индикации) 21</w:t>
      </w:r>
      <w:r>
        <w:t xml:space="preserve"> предназначено для индикации режимов работы гидромеханической передачи и неисправностей, возникающих при работе самосвала. Оно устанавли</w:t>
      </w:r>
      <w:r>
        <w:softHyphen/>
        <w:t>вается на панели приборов на самосвалах с автоматическим переключением ступеней. Информацион</w:t>
      </w:r>
      <w:r>
        <w:softHyphen/>
        <w:t>ное табло в увеличенном виде приведено на рисунке 4.3.</w:t>
      </w:r>
    </w:p>
    <w:p w:rsidR="00F66039" w:rsidRDefault="00F66039" w:rsidP="00F66039">
      <w:pPr>
        <w:pStyle w:val="100"/>
        <w:shd w:val="clear" w:color="auto" w:fill="auto"/>
        <w:spacing w:before="0" w:after="1406"/>
        <w:ind w:left="1080" w:right="20"/>
      </w:pPr>
      <w:r>
        <w:t>Рисунок 4.3 - Информационное табло: (самосвалы с автоматическим переключением ступеней)</w:t>
      </w:r>
    </w:p>
    <w:p w:rsidR="00F66039" w:rsidRDefault="00F66039" w:rsidP="00F66039">
      <w:pPr>
        <w:pStyle w:val="5"/>
        <w:shd w:val="clear" w:color="auto" w:fill="auto"/>
        <w:spacing w:after="0" w:line="226" w:lineRule="exact"/>
        <w:ind w:left="20" w:firstLine="560"/>
      </w:pPr>
      <w:r>
        <w:t xml:space="preserve">Индикатор </w:t>
      </w:r>
      <w:r w:rsidRPr="00570F15">
        <w:rPr>
          <w:lang w:bidi="en-US"/>
        </w:rPr>
        <w:t>«</w:t>
      </w:r>
      <w:r>
        <w:rPr>
          <w:lang w:val="en-US" w:bidi="en-US"/>
        </w:rPr>
        <w:t>N</w:t>
      </w:r>
      <w:r w:rsidRPr="00570F15">
        <w:rPr>
          <w:lang w:bidi="en-US"/>
        </w:rPr>
        <w:t xml:space="preserve"> </w:t>
      </w:r>
      <w:r>
        <w:t>ПЕР» показывает включенную ступень переднего хода (цифры от 1 до 5).</w:t>
      </w:r>
    </w:p>
    <w:p w:rsidR="00F66039" w:rsidRDefault="00F66039" w:rsidP="00F66039">
      <w:pPr>
        <w:pStyle w:val="5"/>
        <w:shd w:val="clear" w:color="auto" w:fill="auto"/>
        <w:spacing w:after="0" w:line="226" w:lineRule="exact"/>
        <w:ind w:left="20" w:right="20" w:firstLine="560"/>
      </w:pPr>
      <w:r>
        <w:lastRenderedPageBreak/>
        <w:t>Индикатор «ДИАПАЗОН» показывает ступень, выше которой блоком (системой управления) уста</w:t>
      </w:r>
      <w:r>
        <w:softHyphen/>
        <w:t>новлен запрет на включение, а при свечении индикаторов «ОВ» или «СУ» — цифровой код ошибочных действий водителя при управлении гидромеханической передачей или цифровой код неисправности в системе управления.</w:t>
      </w:r>
    </w:p>
    <w:p w:rsidR="00F66039" w:rsidRDefault="00F66039" w:rsidP="00F66039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Коды неисправностей в системе управления:</w:t>
      </w:r>
    </w:p>
    <w:p w:rsidR="00F66039" w:rsidRDefault="00F66039" w:rsidP="00F66039">
      <w:pPr>
        <w:pStyle w:val="5"/>
        <w:shd w:val="clear" w:color="auto" w:fill="auto"/>
        <w:spacing w:after="0" w:line="226" w:lineRule="exact"/>
        <w:ind w:left="700"/>
        <w:jc w:val="left"/>
      </w:pPr>
      <w:r>
        <w:t>0 — непредусмотренная комбинация включения электромагнитов;</w:t>
      </w:r>
    </w:p>
    <w:p w:rsidR="00F66039" w:rsidRDefault="00F66039" w:rsidP="00F66039">
      <w:pPr>
        <w:pStyle w:val="5"/>
        <w:numPr>
          <w:ilvl w:val="0"/>
          <w:numId w:val="4"/>
        </w:numPr>
        <w:shd w:val="clear" w:color="auto" w:fill="auto"/>
        <w:spacing w:after="0" w:line="226" w:lineRule="exact"/>
        <w:ind w:left="700"/>
        <w:jc w:val="left"/>
      </w:pPr>
      <w:r>
        <w:t xml:space="preserve"> — неисправность датчика скорости;</w:t>
      </w:r>
    </w:p>
    <w:p w:rsidR="00F66039" w:rsidRDefault="00F66039" w:rsidP="00F66039">
      <w:pPr>
        <w:pStyle w:val="5"/>
        <w:numPr>
          <w:ilvl w:val="0"/>
          <w:numId w:val="4"/>
        </w:numPr>
        <w:shd w:val="clear" w:color="auto" w:fill="auto"/>
        <w:spacing w:after="0" w:line="226" w:lineRule="exact"/>
        <w:ind w:left="700"/>
        <w:jc w:val="left"/>
      </w:pPr>
      <w:r>
        <w:t xml:space="preserve"> — короткое замыкание в цепи электромагнитов;</w:t>
      </w:r>
    </w:p>
    <w:p w:rsidR="00F66039" w:rsidRDefault="00F66039" w:rsidP="00F66039">
      <w:pPr>
        <w:pStyle w:val="5"/>
        <w:numPr>
          <w:ilvl w:val="0"/>
          <w:numId w:val="4"/>
        </w:numPr>
        <w:shd w:val="clear" w:color="auto" w:fill="auto"/>
        <w:spacing w:after="0" w:line="226" w:lineRule="exact"/>
        <w:ind w:left="700"/>
        <w:jc w:val="left"/>
      </w:pPr>
      <w:r>
        <w:t xml:space="preserve"> — обрыв в цепи электромагнитов.</w:t>
      </w:r>
    </w:p>
    <w:p w:rsidR="00F66039" w:rsidRDefault="00F66039" w:rsidP="00F66039">
      <w:pPr>
        <w:pStyle w:val="60"/>
        <w:shd w:val="clear" w:color="auto" w:fill="auto"/>
        <w:spacing w:before="0" w:after="0" w:line="226" w:lineRule="exact"/>
        <w:ind w:left="20" w:firstLine="560"/>
        <w:jc w:val="both"/>
      </w:pPr>
      <w:r>
        <w:t>Коды ошибочных действий водителя:</w:t>
      </w:r>
    </w:p>
    <w:p w:rsidR="00F66039" w:rsidRDefault="00F66039" w:rsidP="00F66039">
      <w:pPr>
        <w:pStyle w:val="5"/>
        <w:numPr>
          <w:ilvl w:val="0"/>
          <w:numId w:val="5"/>
        </w:numPr>
        <w:shd w:val="clear" w:color="auto" w:fill="auto"/>
        <w:spacing w:after="0" w:line="226" w:lineRule="exact"/>
        <w:ind w:left="700"/>
        <w:jc w:val="left"/>
      </w:pPr>
      <w:r>
        <w:t xml:space="preserve"> — попытка реверсирования движения без остановки самосвала;</w:t>
      </w:r>
    </w:p>
    <w:p w:rsidR="00F66039" w:rsidRDefault="00F66039" w:rsidP="00F66039">
      <w:pPr>
        <w:pStyle w:val="5"/>
        <w:numPr>
          <w:ilvl w:val="0"/>
          <w:numId w:val="5"/>
        </w:numPr>
        <w:shd w:val="clear" w:color="auto" w:fill="auto"/>
        <w:spacing w:after="0" w:line="226" w:lineRule="exact"/>
        <w:ind w:left="700"/>
        <w:jc w:val="left"/>
      </w:pPr>
      <w:r>
        <w:t xml:space="preserve"> — включение первой ступени или ступени заднего хода при отказе датчика скорости;</w:t>
      </w:r>
    </w:p>
    <w:p w:rsidR="00F66039" w:rsidRDefault="00F66039" w:rsidP="00F66039">
      <w:pPr>
        <w:pStyle w:val="5"/>
        <w:numPr>
          <w:ilvl w:val="0"/>
          <w:numId w:val="5"/>
        </w:numPr>
        <w:shd w:val="clear" w:color="auto" w:fill="auto"/>
        <w:spacing w:after="0" w:line="226" w:lineRule="exact"/>
        <w:ind w:left="700"/>
        <w:jc w:val="left"/>
      </w:pPr>
      <w:r>
        <w:t xml:space="preserve"> — попытка движения при включенной стояночной тормозной системе;</w:t>
      </w:r>
    </w:p>
    <w:p w:rsidR="00F66039" w:rsidRDefault="00F66039" w:rsidP="00F66039">
      <w:pPr>
        <w:pStyle w:val="5"/>
        <w:shd w:val="clear" w:color="auto" w:fill="auto"/>
        <w:spacing w:after="0" w:line="226" w:lineRule="exact"/>
        <w:ind w:left="700"/>
        <w:jc w:val="left"/>
      </w:pPr>
      <w:r>
        <w:t>9 — попытка движения вперед с поднятой платформой</w:t>
      </w:r>
    </w:p>
    <w:p w:rsidR="00F66039" w:rsidRDefault="00F66039" w:rsidP="00F66039">
      <w:pPr>
        <w:pStyle w:val="130"/>
        <w:shd w:val="clear" w:color="auto" w:fill="auto"/>
        <w:spacing w:after="142"/>
        <w:ind w:left="20" w:right="160"/>
      </w:pPr>
      <w:r>
        <w:t>Примечание</w:t>
      </w:r>
      <w:r>
        <w:rPr>
          <w:rStyle w:val="134pt"/>
        </w:rPr>
        <w:t xml:space="preserve"> — </w:t>
      </w:r>
      <w:r>
        <w:t>Номер кода индицируется на информационном табло после включения кнопки ограничения пе</w:t>
      </w:r>
      <w:r>
        <w:softHyphen/>
        <w:t>реключения ступеней.</w:t>
      </w:r>
    </w:p>
    <w:p w:rsidR="00F66039" w:rsidRDefault="00F66039" w:rsidP="00F66039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Индикатор</w:t>
      </w:r>
      <w:r>
        <w:t xml:space="preserve"> «Т120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» информирует, что температура масла в гидромеханической передаче выше 120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 В этом случае рекомендуется остановить самосвал и подождать, пока масло охладится.</w:t>
      </w:r>
    </w:p>
    <w:p w:rsidR="00F66039" w:rsidRDefault="00F66039" w:rsidP="00F66039">
      <w:pPr>
        <w:pStyle w:val="5"/>
        <w:shd w:val="clear" w:color="auto" w:fill="auto"/>
        <w:spacing w:after="0"/>
        <w:ind w:left="20" w:right="20" w:firstLine="560"/>
      </w:pPr>
      <w:r>
        <w:rPr>
          <w:rStyle w:val="a6"/>
        </w:rPr>
        <w:t>Индикатор</w:t>
      </w:r>
      <w:r>
        <w:t xml:space="preserve"> «Т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» информирует, что температура масла в гидромеханической передаче меньше 30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что система управления запрещает двигаться на ступени выше первой.</w:t>
      </w:r>
    </w:p>
    <w:p w:rsidR="00F66039" w:rsidRDefault="00F66039" w:rsidP="00F66039">
      <w:pPr>
        <w:pStyle w:val="5"/>
        <w:shd w:val="clear" w:color="auto" w:fill="auto"/>
        <w:spacing w:after="0"/>
        <w:ind w:left="20" w:firstLine="560"/>
      </w:pPr>
      <w:r>
        <w:rPr>
          <w:rStyle w:val="a6"/>
        </w:rPr>
        <w:t>Индикатор</w:t>
      </w:r>
      <w:r>
        <w:t xml:space="preserve"> «ТЗ» информирует о включении гидродинамического тормоза-замедлителя.</w:t>
      </w:r>
    </w:p>
    <w:p w:rsidR="00F66039" w:rsidRDefault="00F66039" w:rsidP="00F66039">
      <w:pPr>
        <w:pStyle w:val="5"/>
        <w:shd w:val="clear" w:color="auto" w:fill="auto"/>
        <w:spacing w:after="159"/>
        <w:ind w:left="20" w:firstLine="560"/>
      </w:pPr>
      <w:r>
        <w:rPr>
          <w:rStyle w:val="a6"/>
        </w:rPr>
        <w:t>Индикатор</w:t>
      </w:r>
      <w:r>
        <w:t xml:space="preserve"> «ГТ» информирует о включении блокировки гидротрансформатора.</w:t>
      </w:r>
    </w:p>
    <w:p w:rsidR="00F66039" w:rsidRDefault="00F66039" w:rsidP="00F66039">
      <w:r>
        <w:t>Примечание</w:t>
      </w:r>
      <w:r>
        <w:rPr>
          <w:rStyle w:val="134pt"/>
        </w:rPr>
        <w:t xml:space="preserve"> — </w:t>
      </w:r>
      <w:r>
        <w:t xml:space="preserve">Выключатель свечей </w:t>
      </w:r>
      <w:proofErr w:type="spellStart"/>
      <w:r>
        <w:t>электрофакельного</w:t>
      </w:r>
      <w:proofErr w:type="spellEnd"/>
      <w:r>
        <w:t xml:space="preserve"> устройства установлен под откидной крышкой справа от панели приборов. Он предназначен для подключения свечей </w:t>
      </w:r>
      <w:proofErr w:type="spellStart"/>
      <w:r>
        <w:t>электрофакельного</w:t>
      </w:r>
      <w:proofErr w:type="spellEnd"/>
      <w:r>
        <w:t xml:space="preserve"> устройства к электриче</w:t>
      </w:r>
      <w:r>
        <w:softHyphen/>
        <w:t>ской сети самосвала при переходе на зимний период эксплуатации.</w:t>
      </w:r>
    </w:p>
    <w:p w:rsidR="00F404A3" w:rsidRDefault="00F404A3" w:rsidP="00F404A3">
      <w:pPr>
        <w:pStyle w:val="51"/>
        <w:keepNext/>
        <w:keepLines/>
        <w:numPr>
          <w:ilvl w:val="1"/>
          <w:numId w:val="5"/>
        </w:numPr>
        <w:shd w:val="clear" w:color="auto" w:fill="auto"/>
        <w:tabs>
          <w:tab w:val="left" w:pos="1062"/>
        </w:tabs>
        <w:spacing w:before="0" w:after="71" w:line="230" w:lineRule="exact"/>
        <w:ind w:left="40" w:firstLine="560"/>
      </w:pPr>
      <w:bookmarkStart w:id="3" w:name="bookmark25"/>
      <w:r>
        <w:t>Дополнительная панель приборов</w:t>
      </w:r>
      <w:bookmarkEnd w:id="3"/>
    </w:p>
    <w:p w:rsidR="00F404A3" w:rsidRDefault="00F404A3" w:rsidP="00F404A3">
      <w:pPr>
        <w:framePr w:h="2299" w:wrap="around" w:vAnchor="text" w:hAnchor="margin" w:x="78" w:y="41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02000" cy="1460500"/>
            <wp:effectExtent l="0" t="0" r="0" b="6350"/>
            <wp:docPr id="891" name="Рисунок 21" descr="C:\Users\Materova_TP\AppData\Local\Temp\FineReader11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terova_TP\AppData\Local\Temp\FineReader11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A3" w:rsidRDefault="00F404A3" w:rsidP="00F404A3">
      <w:pPr>
        <w:pStyle w:val="52"/>
        <w:framePr w:h="2299" w:wrap="around" w:vAnchor="text" w:hAnchor="margin" w:x="78" w:y="419"/>
        <w:shd w:val="clear" w:color="auto" w:fill="auto"/>
        <w:tabs>
          <w:tab w:val="right" w:pos="893"/>
          <w:tab w:val="right" w:pos="1613"/>
          <w:tab w:val="right" w:pos="2328"/>
          <w:tab w:val="right" w:pos="2846"/>
          <w:tab w:val="right" w:pos="3379"/>
        </w:tabs>
        <w:spacing w:line="130" w:lineRule="exact"/>
      </w:pPr>
      <w:r>
        <w:t>1</w:t>
      </w:r>
      <w:r>
        <w:rPr>
          <w:rStyle w:val="5ArialNarrowExact"/>
        </w:rPr>
        <w:tab/>
      </w:r>
      <w:r>
        <w:t>2</w:t>
      </w:r>
      <w:r>
        <w:rPr>
          <w:rStyle w:val="5ArialNarrowExact"/>
        </w:rPr>
        <w:tab/>
      </w:r>
      <w:r>
        <w:rPr>
          <w:rStyle w:val="5Exact"/>
        </w:rPr>
        <w:t>3</w:t>
      </w:r>
      <w:r>
        <w:rPr>
          <w:rStyle w:val="5ArialNarrowExact"/>
        </w:rPr>
        <w:tab/>
      </w:r>
      <w:r>
        <w:rPr>
          <w:rStyle w:val="5Exact"/>
        </w:rPr>
        <w:t>4</w:t>
      </w:r>
      <w:r>
        <w:rPr>
          <w:rStyle w:val="5ArialNarrowExact"/>
        </w:rPr>
        <w:tab/>
      </w:r>
      <w:r>
        <w:rPr>
          <w:rStyle w:val="5Exact"/>
        </w:rPr>
        <w:t>5</w:t>
      </w:r>
      <w:r>
        <w:rPr>
          <w:rStyle w:val="5ArialNarrowExact"/>
        </w:rPr>
        <w:tab/>
      </w:r>
      <w:r>
        <w:rPr>
          <w:rStyle w:val="5Exact"/>
        </w:rPr>
        <w:t>6</w:t>
      </w:r>
    </w:p>
    <w:p w:rsidR="00F404A3" w:rsidRDefault="00F404A3" w:rsidP="00F404A3">
      <w:pPr>
        <w:pStyle w:val="5"/>
        <w:shd w:val="clear" w:color="auto" w:fill="auto"/>
        <w:spacing w:after="257" w:line="190" w:lineRule="exact"/>
        <w:ind w:left="40" w:firstLine="560"/>
      </w:pPr>
      <w:r>
        <w:t>Дополнительная панель приборов (рисунок 4.4) расположена над передним ветровым окном.</w:t>
      </w:r>
    </w:p>
    <w:p w:rsidR="00F404A3" w:rsidRDefault="00F404A3" w:rsidP="00F404A3">
      <w:pPr>
        <w:pStyle w:val="100"/>
        <w:shd w:val="clear" w:color="auto" w:fill="auto"/>
        <w:spacing w:before="0" w:after="90" w:line="150" w:lineRule="exact"/>
      </w:pPr>
      <w:r>
        <w:t>Рисунок 4.4 - Расположение</w:t>
      </w:r>
    </w:p>
    <w:p w:rsidR="00F404A3" w:rsidRDefault="00F404A3" w:rsidP="00F404A3">
      <w:pPr>
        <w:pStyle w:val="100"/>
        <w:shd w:val="clear" w:color="auto" w:fill="auto"/>
        <w:spacing w:before="0" w:after="59" w:line="150" w:lineRule="exact"/>
        <w:ind w:left="40" w:firstLine="720"/>
        <w:jc w:val="both"/>
      </w:pPr>
      <w:r>
        <w:t>приборов на дополнительной панели:</w:t>
      </w:r>
    </w:p>
    <w:p w:rsidR="00F404A3" w:rsidRDefault="00F404A3" w:rsidP="00F404A3">
      <w:pPr>
        <w:pStyle w:val="110"/>
        <w:shd w:val="clear" w:color="auto" w:fill="auto"/>
        <w:spacing w:after="442"/>
        <w:ind w:left="40" w:firstLine="720"/>
      </w:pPr>
      <w:r>
        <w:t>1</w:t>
      </w:r>
      <w:r>
        <w:rPr>
          <w:rStyle w:val="111"/>
        </w:rPr>
        <w:t xml:space="preserve"> — </w:t>
      </w:r>
      <w:r>
        <w:t>плафон освещения кабины; 2</w:t>
      </w:r>
      <w:r>
        <w:rPr>
          <w:rStyle w:val="111"/>
        </w:rPr>
        <w:t xml:space="preserve"> — </w:t>
      </w:r>
      <w:r>
        <w:t>указатель температуры масла в системе смазки двигателя; 3</w:t>
      </w:r>
      <w:r>
        <w:rPr>
          <w:rStyle w:val="111"/>
        </w:rPr>
        <w:t xml:space="preserve"> — </w:t>
      </w:r>
      <w:r>
        <w:t xml:space="preserve">счетчик </w:t>
      </w:r>
      <w:proofErr w:type="spellStart"/>
      <w:r>
        <w:t>моточасов</w:t>
      </w:r>
      <w:proofErr w:type="spellEnd"/>
      <w:r>
        <w:t>; 4</w:t>
      </w:r>
      <w:r>
        <w:rPr>
          <w:rStyle w:val="111"/>
        </w:rPr>
        <w:t xml:space="preserve"> — </w:t>
      </w:r>
      <w:r>
        <w:t>вольтметр; 5</w:t>
      </w:r>
      <w:r>
        <w:rPr>
          <w:rStyle w:val="111"/>
        </w:rPr>
        <w:t xml:space="preserve"> — </w:t>
      </w:r>
      <w:r>
        <w:t>выклю</w:t>
      </w:r>
      <w:r>
        <w:softHyphen/>
        <w:t>чатель вентилятора кабины; 6</w:t>
      </w:r>
      <w:r>
        <w:rPr>
          <w:rStyle w:val="111"/>
        </w:rPr>
        <w:t xml:space="preserve"> — </w:t>
      </w:r>
      <w:r>
        <w:t>дефлекторы</w:t>
      </w:r>
    </w:p>
    <w:p w:rsidR="00F404A3" w:rsidRDefault="00F404A3" w:rsidP="00F404A3">
      <w:pPr>
        <w:pStyle w:val="51"/>
        <w:keepNext/>
        <w:keepLines/>
        <w:numPr>
          <w:ilvl w:val="1"/>
          <w:numId w:val="5"/>
        </w:numPr>
        <w:shd w:val="clear" w:color="auto" w:fill="auto"/>
        <w:tabs>
          <w:tab w:val="left" w:pos="1066"/>
        </w:tabs>
        <w:spacing w:before="0" w:after="43" w:line="230" w:lineRule="exact"/>
        <w:ind w:left="40" w:firstLine="560"/>
      </w:pPr>
      <w:bookmarkStart w:id="4" w:name="bookmark26"/>
      <w:r>
        <w:t>Панель управления предпусковым подогревателем двигателя</w:t>
      </w:r>
      <w:bookmarkEnd w:id="4"/>
    </w:p>
    <w:p w:rsidR="00F404A3" w:rsidRDefault="00F404A3" w:rsidP="00F404A3">
      <w:pPr>
        <w:pStyle w:val="5"/>
        <w:shd w:val="clear" w:color="auto" w:fill="auto"/>
        <w:spacing w:after="0" w:line="226" w:lineRule="exact"/>
        <w:ind w:left="40" w:firstLine="560"/>
      </w:pPr>
      <w:r>
        <w:t>Панель управления предпусковым подогревателем двигателя установлена на правой боковине, за бампером. Панель показана на рисунке 4.5.</w:t>
      </w:r>
    </w:p>
    <w:p w:rsidR="00F404A3" w:rsidRDefault="00F404A3" w:rsidP="00F404A3">
      <w:pPr>
        <w:pStyle w:val="5"/>
        <w:shd w:val="clear" w:color="auto" w:fill="auto"/>
        <w:spacing w:after="0" w:line="226" w:lineRule="exact"/>
        <w:ind w:left="40" w:firstLine="560"/>
      </w:pPr>
      <w:r>
        <w:rPr>
          <w:rStyle w:val="a6"/>
        </w:rPr>
        <w:t>Контрольная спираль 1</w:t>
      </w:r>
      <w:r>
        <w:t xml:space="preserve"> включена последовательно свече накаливания и служит для </w:t>
      </w:r>
      <w:proofErr w:type="gramStart"/>
      <w:r>
        <w:t>контроля за</w:t>
      </w:r>
      <w:proofErr w:type="gramEnd"/>
      <w:r>
        <w:t xml:space="preserve"> температурой нагревания свечи.</w:t>
      </w:r>
    </w:p>
    <w:p w:rsidR="00F404A3" w:rsidRDefault="00F404A3" w:rsidP="00F404A3">
      <w:pPr>
        <w:pStyle w:val="5"/>
        <w:shd w:val="clear" w:color="auto" w:fill="auto"/>
        <w:spacing w:after="0" w:line="226" w:lineRule="exact"/>
        <w:ind w:left="40" w:firstLine="560"/>
      </w:pPr>
      <w:r>
        <w:t>Для включения свечи повернуть рычаг выключателя 2 по часовой стрелке до отказа. В исходное положение рычаг возвращается автоматически.</w:t>
      </w:r>
    </w:p>
    <w:p w:rsidR="00F404A3" w:rsidRDefault="00F404A3" w:rsidP="00F404A3">
      <w:pPr>
        <w:pStyle w:val="5"/>
        <w:shd w:val="clear" w:color="auto" w:fill="auto"/>
        <w:spacing w:after="0" w:line="226" w:lineRule="exact"/>
        <w:ind w:left="40" w:firstLine="560"/>
      </w:pPr>
      <w:r>
        <w:rPr>
          <w:rStyle w:val="a6"/>
        </w:rPr>
        <w:t>Выключатель 3</w:t>
      </w:r>
      <w:r>
        <w:t xml:space="preserve"> электромагнитного клапана имеет два положения: верхнее "РАБОТА" — элек</w:t>
      </w:r>
      <w:r>
        <w:softHyphen/>
        <w:t>тромагнитный клапан открыт, топливо поступает к форсунке; нижнее "ПРОДУВ" — клапан закрыт.</w:t>
      </w:r>
    </w:p>
    <w:p w:rsidR="00F404A3" w:rsidRDefault="00F404A3" w:rsidP="00F404A3">
      <w:pPr>
        <w:pStyle w:val="5"/>
        <w:shd w:val="clear" w:color="auto" w:fill="auto"/>
        <w:spacing w:after="0" w:line="226" w:lineRule="exact"/>
        <w:ind w:left="40" w:firstLine="560"/>
      </w:pPr>
      <w:r>
        <w:rPr>
          <w:rStyle w:val="a6"/>
        </w:rPr>
        <w:t>Переключатель 4</w:t>
      </w:r>
      <w:r>
        <w:t xml:space="preserve"> частоты вращения электродвигателя имеет три положения: верхнее "РАБО</w:t>
      </w:r>
      <w:r>
        <w:softHyphen/>
        <w:t>ТА" — электродвигатель вращается с максимальной частотой; нижнее "ПУСК" — электродвигатель вращается с уменьшенной частотой; среднее — электродвигатель выключен.</w:t>
      </w:r>
    </w:p>
    <w:p w:rsidR="00F404A3" w:rsidRDefault="00F404A3" w:rsidP="00F404A3">
      <w:pPr>
        <w:framePr w:h="4656" w:wrap="around" w:vAnchor="text" w:hAnchor="margin" w:x="49" w:y="1139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84500" cy="2959100"/>
            <wp:effectExtent l="0" t="0" r="6350" b="0"/>
            <wp:docPr id="890" name="Рисунок 22" descr="C:\Users\Materova_TP\AppData\Local\Temp\FineReader11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terova_TP\AppData\Local\Temp\FineReader11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A3" w:rsidRDefault="00F404A3" w:rsidP="00F404A3">
      <w:pPr>
        <w:pStyle w:val="5"/>
        <w:shd w:val="clear" w:color="auto" w:fill="auto"/>
        <w:spacing w:after="939" w:line="226" w:lineRule="exact"/>
        <w:ind w:left="40" w:firstLine="560"/>
      </w:pPr>
      <w:r>
        <w:rPr>
          <w:rStyle w:val="a6"/>
        </w:rPr>
        <w:t>Биметаллический предохранитель 5</w:t>
      </w:r>
      <w:r>
        <w:t xml:space="preserve"> защищает цепь электродвигателя предпускового подог</w:t>
      </w:r>
      <w:r>
        <w:softHyphen/>
        <w:t>ревателя от перегрузки. Для восстановления цепи питания электродвигателя после срабатывания пре</w:t>
      </w:r>
      <w:r>
        <w:softHyphen/>
        <w:t>дохранителя необходимо нажать на его кнопку.</w:t>
      </w:r>
    </w:p>
    <w:p w:rsidR="00F404A3" w:rsidRDefault="00F404A3" w:rsidP="00F404A3">
      <w:pPr>
        <w:pStyle w:val="100"/>
        <w:shd w:val="clear" w:color="auto" w:fill="auto"/>
        <w:spacing w:before="0" w:line="178" w:lineRule="exact"/>
        <w:ind w:left="40"/>
      </w:pPr>
      <w:r>
        <w:t>Рисунок 4.5. Панель управления предпусковым подогрева</w:t>
      </w:r>
      <w:r>
        <w:softHyphen/>
        <w:t>телем:</w:t>
      </w:r>
    </w:p>
    <w:p w:rsidR="00F404A3" w:rsidRDefault="00F404A3" w:rsidP="00F404A3">
      <w:pPr>
        <w:pStyle w:val="110"/>
        <w:shd w:val="clear" w:color="auto" w:fill="auto"/>
        <w:ind w:left="40" w:firstLine="560"/>
        <w:sectPr w:rsidR="00F404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1173" w:right="979" w:bottom="1246" w:left="1041" w:header="0" w:footer="3" w:gutter="0"/>
          <w:cols w:space="720"/>
          <w:noEndnote/>
          <w:titlePg/>
          <w:docGrid w:linePitch="360"/>
        </w:sectPr>
      </w:pPr>
      <w:r>
        <w:t>1 -- контрольная спираль; 2 -- выключатель накальной свечи; 3 -- выключатель электромагнитного клапана; 4 -- пе</w:t>
      </w:r>
      <w:r>
        <w:softHyphen/>
        <w:t>реключатель электродвигателя; 5 -- предохранитель биме</w:t>
      </w:r>
      <w:r>
        <w:softHyphen/>
        <w:t>таллический</w:t>
      </w:r>
    </w:p>
    <w:p w:rsidR="00F404A3" w:rsidRDefault="0005605F" w:rsidP="000F62AC">
      <w:r>
        <w:lastRenderedPageBreak/>
        <w:t>Источник  руководство по эксплуатации 75481-3902015-рэ</w:t>
      </w:r>
    </w:p>
    <w:p w:rsidR="0005605F" w:rsidRDefault="0005605F" w:rsidP="000F62AC"/>
    <w:p w:rsidR="0005605F" w:rsidRDefault="0005605F" w:rsidP="000F62AC"/>
    <w:p w:rsidR="0005605F" w:rsidRDefault="0005605F" w:rsidP="000F62AC"/>
    <w:p w:rsidR="0005605F" w:rsidRDefault="0005605F" w:rsidP="000F62AC">
      <w:r>
        <w:t>Вопросы</w:t>
      </w:r>
    </w:p>
    <w:p w:rsidR="0005605F" w:rsidRPr="0061183F" w:rsidRDefault="0005605F" w:rsidP="000F62AC">
      <w:r>
        <w:t>1.Почему нельзя останавливать двигатель во время движения с/с ?</w:t>
      </w:r>
    </w:p>
    <w:sectPr w:rsidR="0005605F" w:rsidRPr="0061183F" w:rsidSect="00A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5C" w:rsidRDefault="0046305C" w:rsidP="00AD6636">
      <w:r>
        <w:separator/>
      </w:r>
    </w:p>
  </w:endnote>
  <w:endnote w:type="continuationSeparator" w:id="0">
    <w:p w:rsidR="0046305C" w:rsidRDefault="0046305C" w:rsidP="00AD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" o:spid="_x0000_s2051" type="#_x0000_t202" style="position:absolute;margin-left:281.25pt;margin-top:776.75pt;width:16.65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RArgIAALE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" filled="f" stroked="f">
          <v:textbox style="mso-next-textbox:#Text Box 80;mso-fit-shape-to-text:t" inset="0,0,0,0">
            <w:txbxContent>
              <w:p w:rsidR="0002755F" w:rsidRDefault="00581919">
                <w:r>
                  <w:rPr>
                    <w:rStyle w:val="115pt"/>
                  </w:rPr>
                  <w:t>4-</w:t>
                </w:r>
                <w:r w:rsidR="00060137" w:rsidRPr="00060137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060137" w:rsidRPr="00060137">
                  <w:rPr>
                    <w:sz w:val="19"/>
                    <w:szCs w:val="19"/>
                  </w:rPr>
                  <w:fldChar w:fldCharType="separate"/>
                </w:r>
                <w:r w:rsidRPr="00F12AAF">
                  <w:rPr>
                    <w:rStyle w:val="115pt"/>
                    <w:noProof/>
                  </w:rPr>
                  <w:t>6</w:t>
                </w:r>
                <w:r w:rsidR="00060137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2052" type="#_x0000_t202" style="position:absolute;margin-left:281.25pt;margin-top:776.75pt;width:16.55pt;height:8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" filled="f" stroked="f">
          <v:textbox style="mso-next-textbox:#Text Box 81;mso-fit-shape-to-text:t" inset="0,0,0,0">
            <w:txbxContent>
              <w:p w:rsidR="0002755F" w:rsidRDefault="00581919">
                <w:r>
                  <w:rPr>
                    <w:rStyle w:val="115pt"/>
                  </w:rPr>
                  <w:t>4-</w:t>
                </w:r>
                <w:r w:rsidR="00060137" w:rsidRPr="00060137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060137" w:rsidRPr="00060137">
                  <w:rPr>
                    <w:sz w:val="19"/>
                    <w:szCs w:val="19"/>
                  </w:rPr>
                  <w:fldChar w:fldCharType="separate"/>
                </w:r>
                <w:r w:rsidR="0005605F" w:rsidRPr="0005605F">
                  <w:rPr>
                    <w:rStyle w:val="115pt"/>
                    <w:noProof/>
                  </w:rPr>
                  <w:t>7</w:t>
                </w:r>
                <w:r w:rsidR="00060137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3" o:spid="_x0000_s2054" type="#_x0000_t202" style="position:absolute;margin-left:281.4pt;margin-top:783.2pt;width:16.65pt;height:13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" filled="f" stroked="f">
          <v:textbox style="mso-next-textbox:#Text Box 83;mso-fit-shape-to-text:t" inset="0,0,0,0">
            <w:txbxContent>
              <w:p w:rsidR="0002755F" w:rsidRDefault="00581919">
                <w:r>
                  <w:rPr>
                    <w:rStyle w:val="115pt"/>
                  </w:rPr>
                  <w:t>4-</w:t>
                </w:r>
                <w:r w:rsidR="00060137" w:rsidRPr="00060137">
                  <w:rPr>
                    <w:sz w:val="19"/>
                    <w:szCs w:val="19"/>
                  </w:rPr>
                  <w:fldChar w:fldCharType="begin"/>
                </w:r>
                <w:r>
                  <w:instrText xml:space="preserve"> PAGE \* MERGEFORMAT </w:instrText>
                </w:r>
                <w:r w:rsidR="00060137" w:rsidRPr="00060137">
                  <w:rPr>
                    <w:sz w:val="19"/>
                    <w:szCs w:val="19"/>
                  </w:rPr>
                  <w:fldChar w:fldCharType="separate"/>
                </w:r>
                <w:r w:rsidR="0005605F" w:rsidRPr="0005605F">
                  <w:rPr>
                    <w:rStyle w:val="115pt"/>
                    <w:noProof/>
                  </w:rPr>
                  <w:t>1</w:t>
                </w:r>
                <w:r w:rsidR="00060137"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5C" w:rsidRDefault="0046305C" w:rsidP="00AD6636">
      <w:r>
        <w:separator/>
      </w:r>
    </w:p>
  </w:footnote>
  <w:footnote w:type="continuationSeparator" w:id="0">
    <w:p w:rsidR="0046305C" w:rsidRDefault="0046305C" w:rsidP="00AD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8" o:spid="_x0000_s2049" type="#_x0000_t202" style="position:absolute;margin-left:54pt;margin-top:54.6pt;width:361.2pt;height:10.9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Ef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" filled="f" stroked="f">
          <v:textbox style="mso-next-textbox:#Text Box 78;mso-fit-shape-to-text:t" inset="0,0,0,0">
            <w:txbxContent>
              <w:p w:rsidR="0002755F" w:rsidRDefault="00581919">
                <w:pPr>
                  <w:tabs>
                    <w:tab w:val="right" w:pos="3516"/>
                    <w:tab w:val="right" w:pos="4754"/>
                    <w:tab w:val="left" w:pos="4814"/>
                  </w:tabs>
                </w:pPr>
                <w:r>
                  <w:rPr>
                    <w:rStyle w:val="85pt-1pt250"/>
                  </w:rPr>
                  <w:t>ЕЕППЗ</w:t>
                </w:r>
                <w:r>
                  <w:rPr>
                    <w:rStyle w:val="85pt-1pt250"/>
                  </w:rPr>
                  <w:tab/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>Органы</w:t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ab/>
                  <w:t>управления</w:t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ab/>
                  <w:t>и оборудование кабины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" o:spid="_x0000_s2050" type="#_x0000_t202" style="position:absolute;margin-left:54pt;margin-top:54.6pt;width:361.2pt;height:9.35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++sAIAALQ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" filled="f" stroked="f">
          <v:textbox style="mso-next-textbox:#Text Box 79;mso-fit-shape-to-text:t" inset="0,0,0,0">
            <w:txbxContent>
              <w:p w:rsidR="0002755F" w:rsidRDefault="00581919">
                <w:pPr>
                  <w:tabs>
                    <w:tab w:val="right" w:pos="3516"/>
                    <w:tab w:val="right" w:pos="4754"/>
                    <w:tab w:val="left" w:pos="4814"/>
                  </w:tabs>
                </w:pPr>
                <w:r>
                  <w:rPr>
                    <w:rStyle w:val="85pt-1pt250"/>
                  </w:rPr>
                  <w:t>ЕЕППЗ</w:t>
                </w:r>
                <w:r>
                  <w:rPr>
                    <w:rStyle w:val="85pt-1pt250"/>
                  </w:rPr>
                  <w:tab/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>Органы</w:t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ab/>
                  <w:t>управления</w:t>
                </w:r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ab/>
                  <w:t>и оборудование кабины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5F" w:rsidRDefault="00060137">
    <w:pPr>
      <w:rPr>
        <w:sz w:val="2"/>
        <w:szCs w:val="2"/>
      </w:rPr>
    </w:pPr>
    <w:r w:rsidRPr="000601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" o:spid="_x0000_s2053" type="#_x0000_t202" style="position:absolute;margin-left:191.4pt;margin-top:61.3pt;width:213.75pt;height:10.9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" filled="f" stroked="f">
          <v:textbox style="mso-next-textbox:#Text Box 82;mso-fit-shape-to-text:t" inset="0,0,0,0">
            <w:txbxContent>
              <w:p w:rsidR="0002755F" w:rsidRDefault="00581919">
                <w:r>
                  <w:rPr>
                    <w:rStyle w:val="a8"/>
                    <w:b w:val="0"/>
                    <w:bCs w:val="0"/>
                    <w:i w:val="0"/>
                    <w:iCs w:val="0"/>
                  </w:rPr>
                  <w:t>Органы управления и оборудование кабины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13"/>
    <w:multiLevelType w:val="multilevel"/>
    <w:tmpl w:val="BEE293D6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9556C"/>
    <w:multiLevelType w:val="multilevel"/>
    <w:tmpl w:val="C6BC9C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716C6"/>
    <w:multiLevelType w:val="multilevel"/>
    <w:tmpl w:val="AF143242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57EC0"/>
    <w:multiLevelType w:val="multilevel"/>
    <w:tmpl w:val="B0A65BFE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E91F26"/>
    <w:multiLevelType w:val="multilevel"/>
    <w:tmpl w:val="7AFA4E72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183F"/>
    <w:rsid w:val="0005605F"/>
    <w:rsid w:val="00060137"/>
    <w:rsid w:val="000F62AC"/>
    <w:rsid w:val="00280B87"/>
    <w:rsid w:val="002C477D"/>
    <w:rsid w:val="00435F4A"/>
    <w:rsid w:val="0046305C"/>
    <w:rsid w:val="00581919"/>
    <w:rsid w:val="0061183F"/>
    <w:rsid w:val="00836E16"/>
    <w:rsid w:val="00A14203"/>
    <w:rsid w:val="00AB6811"/>
    <w:rsid w:val="00AD6636"/>
    <w:rsid w:val="00C670EF"/>
    <w:rsid w:val="00CE1786"/>
    <w:rsid w:val="00F404A3"/>
    <w:rsid w:val="00F6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8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3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61183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61183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50">
    <w:name w:val="Заголовок №5_"/>
    <w:basedOn w:val="a0"/>
    <w:link w:val="51"/>
    <w:rsid w:val="0061183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105pt">
    <w:name w:val="Заголовок №4 + 10;5 pt;Курсив"/>
    <w:basedOn w:val="4"/>
    <w:rsid w:val="0061183F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1183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1183F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5">
    <w:name w:val="Основной текст5"/>
    <w:basedOn w:val="a"/>
    <w:link w:val="a5"/>
    <w:rsid w:val="0061183F"/>
    <w:pPr>
      <w:shd w:val="clear" w:color="auto" w:fill="FFFFFF"/>
      <w:spacing w:after="180"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40">
    <w:name w:val="Заголовок №4"/>
    <w:basedOn w:val="a"/>
    <w:link w:val="4"/>
    <w:rsid w:val="0061183F"/>
    <w:pPr>
      <w:shd w:val="clear" w:color="auto" w:fill="FFFFFF"/>
      <w:spacing w:before="720" w:after="30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51">
    <w:name w:val="Заголовок №5"/>
    <w:basedOn w:val="a"/>
    <w:link w:val="50"/>
    <w:rsid w:val="0061183F"/>
    <w:pPr>
      <w:shd w:val="clear" w:color="auto" w:fill="FFFFFF"/>
      <w:spacing w:before="180" w:after="180" w:line="0" w:lineRule="atLeast"/>
      <w:ind w:hanging="440"/>
      <w:jc w:val="both"/>
      <w:outlineLvl w:val="4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100">
    <w:name w:val="Основной текст (10)"/>
    <w:basedOn w:val="a"/>
    <w:link w:val="10"/>
    <w:rsid w:val="0061183F"/>
    <w:pPr>
      <w:shd w:val="clear" w:color="auto" w:fill="FFFFFF"/>
      <w:spacing w:before="1140" w:line="182" w:lineRule="exact"/>
      <w:jc w:val="right"/>
    </w:pPr>
    <w:rPr>
      <w:rFonts w:ascii="Arial" w:eastAsia="Arial" w:hAnsi="Arial" w:cs="Arial"/>
      <w:b/>
      <w:bCs/>
      <w:color w:val="auto"/>
      <w:sz w:val="15"/>
      <w:szCs w:val="15"/>
      <w:lang w:eastAsia="en-US" w:bidi="ar-SA"/>
    </w:rPr>
  </w:style>
  <w:style w:type="paragraph" w:customStyle="1" w:styleId="110">
    <w:name w:val="Основной текст (11)"/>
    <w:basedOn w:val="a"/>
    <w:link w:val="11"/>
    <w:rsid w:val="0061183F"/>
    <w:pPr>
      <w:shd w:val="clear" w:color="auto" w:fill="FFFFFF"/>
      <w:spacing w:line="182" w:lineRule="exact"/>
      <w:jc w:val="both"/>
    </w:pPr>
    <w:rPr>
      <w:rFonts w:ascii="Arial" w:eastAsia="Arial" w:hAnsi="Arial" w:cs="Arial"/>
      <w:i/>
      <w:iCs/>
      <w:color w:val="auto"/>
      <w:sz w:val="15"/>
      <w:szCs w:val="15"/>
      <w:lang w:eastAsia="en-US" w:bidi="ar-SA"/>
    </w:rPr>
  </w:style>
  <w:style w:type="character" w:customStyle="1" w:styleId="6">
    <w:name w:val="Основной текст (6)_"/>
    <w:basedOn w:val="a0"/>
    <w:link w:val="60"/>
    <w:rsid w:val="0061183F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61183F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1183F"/>
    <w:pPr>
      <w:shd w:val="clear" w:color="auto" w:fill="FFFFFF"/>
      <w:spacing w:before="180" w:after="720" w:line="0" w:lineRule="atLeast"/>
      <w:jc w:val="right"/>
    </w:pPr>
    <w:rPr>
      <w:rFonts w:ascii="Arial" w:eastAsia="Arial" w:hAnsi="Arial" w:cs="Arial"/>
      <w:b/>
      <w:bCs/>
      <w:i/>
      <w:iCs/>
      <w:color w:val="auto"/>
      <w:sz w:val="19"/>
      <w:szCs w:val="19"/>
      <w:lang w:eastAsia="en-US" w:bidi="ar-SA"/>
    </w:rPr>
  </w:style>
  <w:style w:type="character" w:customStyle="1" w:styleId="12">
    <w:name w:val="Основной текст (12)_"/>
    <w:basedOn w:val="a0"/>
    <w:rsid w:val="0061183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6118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ArialNarrow">
    <w:name w:val="Основной текст (12) + Arial Narrow"/>
    <w:basedOn w:val="12"/>
    <w:rsid w:val="0061183F"/>
    <w:rPr>
      <w:rFonts w:ascii="Arial Narrow" w:eastAsia="Arial Narrow" w:hAnsi="Arial Narrow" w:cs="Arial Narrow"/>
      <w:color w:val="000000"/>
      <w:spacing w:val="0"/>
      <w:w w:val="100"/>
      <w:position w:val="0"/>
    </w:rPr>
  </w:style>
  <w:style w:type="character" w:customStyle="1" w:styleId="111">
    <w:name w:val="Основной текст (11) + Не курсив"/>
    <w:basedOn w:val="11"/>
    <w:rsid w:val="0061183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66039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134pt">
    <w:name w:val="Основной текст (13) + 4 pt;Не полужирный;Не курсив"/>
    <w:basedOn w:val="13"/>
    <w:rsid w:val="00F66039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F66039"/>
    <w:pPr>
      <w:shd w:val="clear" w:color="auto" w:fill="FFFFFF"/>
      <w:spacing w:after="180" w:line="182" w:lineRule="exact"/>
      <w:ind w:firstLine="560"/>
    </w:pPr>
    <w:rPr>
      <w:rFonts w:ascii="Arial" w:eastAsia="Arial" w:hAnsi="Arial" w:cs="Arial"/>
      <w:b/>
      <w:bCs/>
      <w:i/>
      <w:iCs/>
      <w:color w:val="auto"/>
      <w:sz w:val="14"/>
      <w:szCs w:val="14"/>
      <w:lang w:eastAsia="en-US" w:bidi="ar-SA"/>
    </w:rPr>
  </w:style>
  <w:style w:type="character" w:customStyle="1" w:styleId="a7">
    <w:name w:val="Колонтитул_"/>
    <w:basedOn w:val="a0"/>
    <w:rsid w:val="00F404A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5pt">
    <w:name w:val="Колонтитул + 11;5 pt;Не полужирный;Не курсив"/>
    <w:basedOn w:val="a7"/>
    <w:rsid w:val="00F404A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8">
    <w:name w:val="Колонтитул"/>
    <w:basedOn w:val="a7"/>
    <w:rsid w:val="00F40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5pt-1pt250">
    <w:name w:val="Колонтитул + 8;5 pt;Не курсив;Интервал -1 pt;Масштаб 250%"/>
    <w:basedOn w:val="a7"/>
    <w:rsid w:val="00F404A3"/>
    <w:rPr>
      <w:color w:val="000000"/>
      <w:spacing w:val="-20"/>
      <w:w w:val="250"/>
      <w:position w:val="0"/>
      <w:sz w:val="17"/>
      <w:szCs w:val="17"/>
      <w:lang w:val="ru-RU" w:eastAsia="ru-RU" w:bidi="ru-RU"/>
    </w:rPr>
  </w:style>
  <w:style w:type="character" w:customStyle="1" w:styleId="5Exact">
    <w:name w:val="Подпись к картинке (5) Exact"/>
    <w:basedOn w:val="a0"/>
    <w:link w:val="52"/>
    <w:rsid w:val="00F404A3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5ArialNarrowExact">
    <w:name w:val="Подпись к картинке (5) + Arial Narrow Exact"/>
    <w:basedOn w:val="5Exact"/>
    <w:rsid w:val="00F404A3"/>
    <w:rPr>
      <w:rFonts w:ascii="Arial Narrow" w:eastAsia="Arial Narrow" w:hAnsi="Arial Narrow" w:cs="Arial Narrow"/>
      <w:color w:val="000000"/>
      <w:spacing w:val="0"/>
      <w:w w:val="100"/>
      <w:position w:val="0"/>
    </w:rPr>
  </w:style>
  <w:style w:type="paragraph" w:customStyle="1" w:styleId="52">
    <w:name w:val="Подпись к картинке (5)"/>
    <w:basedOn w:val="a"/>
    <w:link w:val="5Exact"/>
    <w:rsid w:val="00F404A3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13"/>
      <w:szCs w:val="1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2020-06-05T14:36:00Z</dcterms:created>
  <dcterms:modified xsi:type="dcterms:W3CDTF">2020-10-08T03:40:00Z</dcterms:modified>
</cp:coreProperties>
</file>