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59" w:rsidRDefault="00261259">
      <w:pPr>
        <w:rPr>
          <w:sz w:val="28"/>
          <w:szCs w:val="28"/>
        </w:rPr>
      </w:pPr>
    </w:p>
    <w:p w:rsidR="00261259" w:rsidRDefault="00261259">
      <w:pPr>
        <w:rPr>
          <w:sz w:val="28"/>
          <w:szCs w:val="28"/>
        </w:rPr>
      </w:pPr>
    </w:p>
    <w:p w:rsidR="00261259" w:rsidRDefault="00994470">
      <w:pPr>
        <w:rPr>
          <w:sz w:val="28"/>
          <w:szCs w:val="28"/>
        </w:rPr>
      </w:pPr>
      <w:r w:rsidRPr="00994470">
        <w:rPr>
          <w:sz w:val="28"/>
          <w:szCs w:val="28"/>
        </w:rPr>
        <w:drawing>
          <wp:inline distT="0" distB="0" distL="0" distR="0">
            <wp:extent cx="5613400" cy="5245100"/>
            <wp:effectExtent l="0" t="0" r="6350" b="0"/>
            <wp:docPr id="710" name="Рисунок 203" descr="C:\Users\Materova_TP\AppData\Local\Temp\FineReader11.00\media\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Materova_TP\AppData\Local\Temp\FineReader11.00\media\image2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59" w:rsidRDefault="00261259">
      <w:pPr>
        <w:rPr>
          <w:noProof/>
          <w:sz w:val="28"/>
          <w:szCs w:val="28"/>
          <w:lang w:eastAsia="ru-RU"/>
        </w:rPr>
      </w:pPr>
    </w:p>
    <w:p w:rsidR="00343BC6" w:rsidRDefault="00343BC6">
      <w:pPr>
        <w:rPr>
          <w:noProof/>
          <w:sz w:val="28"/>
          <w:szCs w:val="28"/>
          <w:lang w:eastAsia="ru-RU"/>
        </w:rPr>
      </w:pPr>
    </w:p>
    <w:p w:rsidR="00343BC6" w:rsidRDefault="00343BC6">
      <w:pPr>
        <w:rPr>
          <w:noProof/>
          <w:sz w:val="28"/>
          <w:szCs w:val="28"/>
          <w:lang w:eastAsia="ru-RU"/>
        </w:rPr>
      </w:pPr>
    </w:p>
    <w:p w:rsidR="00343BC6" w:rsidRDefault="00343BC6">
      <w:pPr>
        <w:rPr>
          <w:noProof/>
          <w:sz w:val="28"/>
          <w:szCs w:val="28"/>
          <w:lang w:eastAsia="ru-RU"/>
        </w:rPr>
      </w:pPr>
    </w:p>
    <w:p w:rsidR="00343BC6" w:rsidRDefault="00343BC6">
      <w:pPr>
        <w:rPr>
          <w:noProof/>
          <w:sz w:val="28"/>
          <w:szCs w:val="28"/>
          <w:lang w:eastAsia="ru-RU"/>
        </w:rPr>
      </w:pPr>
    </w:p>
    <w:p w:rsidR="00343BC6" w:rsidRDefault="00343BC6">
      <w:pPr>
        <w:rPr>
          <w:noProof/>
          <w:sz w:val="28"/>
          <w:szCs w:val="28"/>
          <w:lang w:eastAsia="ru-RU"/>
        </w:rPr>
      </w:pPr>
    </w:p>
    <w:p w:rsidR="00343BC6" w:rsidRDefault="00343BC6">
      <w:pPr>
        <w:rPr>
          <w:sz w:val="28"/>
          <w:szCs w:val="28"/>
        </w:rPr>
      </w:pPr>
    </w:p>
    <w:p w:rsidR="00114A67" w:rsidRDefault="00114A67">
      <w:pPr>
        <w:rPr>
          <w:sz w:val="28"/>
          <w:szCs w:val="28"/>
        </w:rPr>
      </w:pPr>
    </w:p>
    <w:p w:rsidR="00114A67" w:rsidRDefault="00114A67">
      <w:pPr>
        <w:rPr>
          <w:sz w:val="28"/>
          <w:szCs w:val="28"/>
        </w:rPr>
      </w:pPr>
    </w:p>
    <w:p w:rsidR="00114A67" w:rsidRDefault="00114A67">
      <w:pPr>
        <w:rPr>
          <w:sz w:val="28"/>
          <w:szCs w:val="28"/>
        </w:rPr>
      </w:pPr>
    </w:p>
    <w:p w:rsidR="00114A67" w:rsidRDefault="00114A67">
      <w:pPr>
        <w:rPr>
          <w:sz w:val="28"/>
          <w:szCs w:val="28"/>
        </w:rPr>
      </w:pPr>
    </w:p>
    <w:p w:rsidR="00994470" w:rsidRDefault="00994470" w:rsidP="00994470">
      <w:pPr>
        <w:keepNext/>
        <w:keepLines/>
        <w:spacing w:after="294" w:line="300" w:lineRule="exact"/>
        <w:ind w:left="20" w:firstLine="560"/>
        <w:jc w:val="both"/>
      </w:pPr>
      <w:bookmarkStart w:id="0" w:name="bookmark88"/>
      <w:r>
        <w:rPr>
          <w:rStyle w:val="40"/>
          <w:b w:val="0"/>
          <w:bCs w:val="0"/>
        </w:rPr>
        <w:t>10 РУЛЕВОЕ УПРАВЛЕНИЕ</w:t>
      </w:r>
      <w:bookmarkEnd w:id="0"/>
    </w:p>
    <w:p w:rsidR="00994470" w:rsidRDefault="00994470" w:rsidP="00994470">
      <w:pPr>
        <w:keepNext/>
        <w:keepLines/>
        <w:widowControl w:val="0"/>
        <w:numPr>
          <w:ilvl w:val="0"/>
          <w:numId w:val="1"/>
        </w:numPr>
        <w:tabs>
          <w:tab w:val="left" w:pos="1164"/>
        </w:tabs>
        <w:spacing w:after="99" w:line="230" w:lineRule="exact"/>
        <w:ind w:left="20" w:firstLine="560"/>
        <w:jc w:val="both"/>
        <w:outlineLvl w:val="4"/>
      </w:pPr>
      <w:bookmarkStart w:id="1" w:name="bookmark89"/>
      <w:r>
        <w:rPr>
          <w:rStyle w:val="51"/>
          <w:b w:val="0"/>
          <w:bCs w:val="0"/>
        </w:rPr>
        <w:t>Особенности конструкции</w:t>
      </w:r>
      <w:bookmarkEnd w:id="1"/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Рулевое управление - </w:t>
      </w:r>
      <w:proofErr w:type="spellStart"/>
      <w:r>
        <w:rPr>
          <w:rStyle w:val="2"/>
        </w:rPr>
        <w:t>гидрообъемное</w:t>
      </w:r>
      <w:proofErr w:type="spellEnd"/>
      <w:r>
        <w:rPr>
          <w:rStyle w:val="2"/>
        </w:rPr>
        <w:t xml:space="preserve"> с внутренней гидравлической обратной связью. Конст</w:t>
      </w:r>
      <w:r>
        <w:rPr>
          <w:rStyle w:val="2"/>
        </w:rPr>
        <w:softHyphen/>
        <w:t>руктивно в рулевом управлении два привода - механический и гидравлический объемный.</w:t>
      </w:r>
    </w:p>
    <w:p w:rsidR="00994470" w:rsidRDefault="00994470" w:rsidP="00994470">
      <w:pPr>
        <w:pStyle w:val="5"/>
        <w:shd w:val="clear" w:color="auto" w:fill="auto"/>
        <w:spacing w:after="314"/>
        <w:ind w:left="20" w:right="20" w:firstLine="560"/>
      </w:pPr>
      <w:r>
        <w:rPr>
          <w:rStyle w:val="2"/>
        </w:rPr>
        <w:t>Механический привод предназначен для привода рулевого механизма и включает рулевую ко</w:t>
      </w:r>
      <w:r>
        <w:rPr>
          <w:rStyle w:val="2"/>
        </w:rPr>
        <w:softHyphen/>
        <w:t>лонку 3 (рисунок 10.1), карданный вал 2 и элементы их крепления.</w:t>
      </w:r>
    </w:p>
    <w:p w:rsidR="00994470" w:rsidRDefault="00994470" w:rsidP="00994470">
      <w:pPr>
        <w:pStyle w:val="5"/>
        <w:shd w:val="clear" w:color="auto" w:fill="auto"/>
        <w:spacing w:before="745" w:after="0"/>
        <w:ind w:left="20" w:right="20" w:firstLine="560"/>
      </w:pPr>
      <w:r>
        <w:rPr>
          <w:rStyle w:val="2"/>
        </w:rPr>
        <w:t>Гидравлический привод (рисунок 10.2) состоит из гидравлического рулевого механизма 2, гид</w:t>
      </w:r>
      <w:r>
        <w:rPr>
          <w:rStyle w:val="2"/>
        </w:rPr>
        <w:softHyphen/>
        <w:t>роцилиндра поворота 1, фильтров 4 и 10, предохранительного клапана 3, перепускного клапана 5, шестеренного насоса 7 и согласующего клапана "или" 9.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При работающем двигателе и нейтральном положении рулевого колеса рабочая жидкость от насоса подается в рулевой механизм и, пройдя по внутренним каналам, сливается в </w:t>
      </w:r>
      <w:proofErr w:type="spellStart"/>
      <w:r>
        <w:rPr>
          <w:rStyle w:val="2"/>
        </w:rPr>
        <w:t>гидробак</w:t>
      </w:r>
      <w:proofErr w:type="spellEnd"/>
      <w:r>
        <w:rPr>
          <w:rStyle w:val="2"/>
        </w:rPr>
        <w:t>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  <w:proofErr w:type="gramStart"/>
      <w:r>
        <w:rPr>
          <w:rStyle w:val="2"/>
        </w:rPr>
        <w:t>При повороте рулевого колеса рулевой механизм нормировано подает рабочую жидкость к силовому гидроцилиндру, причем подача пропорциональна углу поворота вала рулевого механизма (углу поворота</w:t>
      </w:r>
      <w:proofErr w:type="gramEnd"/>
      <w:r>
        <w:rPr>
          <w:rStyle w:val="2"/>
        </w:rPr>
        <w:t xml:space="preserve"> </w:t>
      </w:r>
      <w:proofErr w:type="spellStart"/>
      <w:proofErr w:type="gramStart"/>
      <w:r>
        <w:rPr>
          <w:rStyle w:val="2"/>
        </w:rPr>
        <w:t>рулевогоколеса</w:t>
      </w:r>
      <w:proofErr w:type="spellEnd"/>
      <w:r>
        <w:rPr>
          <w:rStyle w:val="2"/>
        </w:rPr>
        <w:t>).</w:t>
      </w:r>
      <w:proofErr w:type="gramEnd"/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994470" w:rsidRDefault="00994470" w:rsidP="00994470">
      <w:pPr>
        <w:pStyle w:val="60"/>
        <w:shd w:val="clear" w:color="auto" w:fill="auto"/>
        <w:spacing w:before="172" w:after="287" w:line="190" w:lineRule="exact"/>
        <w:ind w:right="20"/>
      </w:pPr>
      <w:r>
        <w:t>7547-3902015 РЭ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Карданный вал (рисунок 10.3) рулевого управления соединяет между собой вал рулевой колон</w:t>
      </w:r>
      <w:r>
        <w:rPr>
          <w:rStyle w:val="2"/>
        </w:rPr>
        <w:softHyphen/>
        <w:t>ки с валом рулевого механизма, к которым он крепится при помощи шпонок 10 и стяжных болтов 2. Он состоит из двух карданных шарниров 1, трубы 3 и шлицевого вала 6. Шлицевое соединение закрыто защитной муфтой 5, которая закреплена на валу и трубе проволочными шплинтами 4.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Карданный шарнир состоит из двух вилок 7, крестовины 11 с предохранительным клапаном 9 и четырех игольчатых подшипников 14, которые запрессованы в отверстия вилок и зафиксированы сто</w:t>
      </w:r>
      <w:r>
        <w:rPr>
          <w:rStyle w:val="2"/>
        </w:rPr>
        <w:softHyphen/>
        <w:t>порными кольцами 13. Торцевое уплотнение 12 удерживает в подшипнике смазку и предохраняет его от загрязнения. Вилки 7, соединенные с трубой и шлицевым валом, при сборке располагают в одной плоскости.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Смазка, заложенная в шлицевое соединение и игольчатые подшипники, обеспечивает работу карданного вала в течение срока службы самосвала до капитального ремонта.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Рулевой механизм (рисунок 10.4) включает гидравлический рулевой механизм (насос-дозатор) 1, вал привода 4 и предохранительный клапан 5.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a8"/>
        </w:rPr>
        <w:t>Гидравлический рулевой механизм (насос-дозатор)</w:t>
      </w:r>
      <w:r>
        <w:rPr>
          <w:rStyle w:val="2"/>
        </w:rPr>
        <w:t xml:space="preserve"> (рисунок 10.5) состоит из двух элементов: распределительного блока 2 и </w:t>
      </w:r>
      <w:proofErr w:type="spellStart"/>
      <w:r>
        <w:rPr>
          <w:rStyle w:val="2"/>
        </w:rPr>
        <w:t>гидромотора</w:t>
      </w:r>
      <w:proofErr w:type="spellEnd"/>
      <w:r>
        <w:rPr>
          <w:rStyle w:val="2"/>
        </w:rPr>
        <w:t xml:space="preserve"> 1 обратной связи.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Распределительный блок 2 состоит из корпуса 18, золотника 13, гильзы 9, комбинированного уп</w:t>
      </w:r>
      <w:r>
        <w:rPr>
          <w:rStyle w:val="2"/>
        </w:rPr>
        <w:softHyphen/>
        <w:t>лотнения 15 в составе резинового и защитного колец, упорного подшипника 16 и пыльника 14, запрес</w:t>
      </w:r>
      <w:r>
        <w:rPr>
          <w:rStyle w:val="2"/>
        </w:rPr>
        <w:softHyphen/>
        <w:t>сованного в кольцевую проточку в верхней части корпуса.</w:t>
      </w:r>
    </w:p>
    <w:p w:rsidR="00994470" w:rsidRDefault="00994470" w:rsidP="00994470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Золотник занимает фиксированное положение в гильзе посредством штифта 10 и пластинчатых пружин 11, вставленных через пазы золотника и гильзы и имеет возможность при приложении момента, поворачиваться относительно гильзы на угол 15</w:t>
      </w:r>
      <w:r>
        <w:rPr>
          <w:rStyle w:val="2"/>
          <w:vertAlign w:val="superscript"/>
        </w:rPr>
        <w:t>0</w:t>
      </w:r>
      <w:r>
        <w:rPr>
          <w:rStyle w:val="2"/>
        </w:rPr>
        <w:t xml:space="preserve"> в обе стороны.</w:t>
      </w:r>
    </w:p>
    <w:p w:rsidR="00994470" w:rsidRDefault="00994470" w:rsidP="00994470">
      <w:pPr>
        <w:pStyle w:val="5"/>
        <w:shd w:val="clear" w:color="auto" w:fill="auto"/>
        <w:spacing w:after="314"/>
        <w:ind w:left="20" w:right="20" w:firstLine="560"/>
      </w:pPr>
      <w:proofErr w:type="gramStart"/>
      <w:r>
        <w:rPr>
          <w:rStyle w:val="2"/>
        </w:rPr>
        <w:t>Напорный</w:t>
      </w:r>
      <w:proofErr w:type="gramEnd"/>
      <w:r>
        <w:rPr>
          <w:rStyle w:val="2"/>
        </w:rPr>
        <w:t xml:space="preserve"> и сливной каналы распределительного блока разделены между собой обратным кла</w:t>
      </w:r>
      <w:r>
        <w:rPr>
          <w:rStyle w:val="2"/>
        </w:rPr>
        <w:softHyphen/>
        <w:t>паном 17.</w:t>
      </w:r>
    </w:p>
    <w:p w:rsidR="00994470" w:rsidRPr="00994470" w:rsidRDefault="00994470" w:rsidP="00994470">
      <w:pPr>
        <w:pStyle w:val="5"/>
        <w:shd w:val="clear" w:color="auto" w:fill="auto"/>
        <w:spacing w:after="0"/>
        <w:ind w:left="20" w:right="20" w:firstLine="560"/>
        <w:rPr>
          <w:color w:val="000000"/>
          <w:shd w:val="clear" w:color="auto" w:fill="FFFFFF"/>
          <w:lang w:eastAsia="ru-RU" w:bidi="ru-RU"/>
        </w:rPr>
        <w:sectPr w:rsidR="00994470" w:rsidRPr="009944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1148" w:right="981" w:bottom="1138" w:left="1048" w:header="0" w:footer="3" w:gutter="0"/>
          <w:pgNumType w:start="1"/>
          <w:cols w:space="720"/>
          <w:noEndnote/>
          <w:titlePg/>
          <w:docGrid w:linePitch="360"/>
        </w:sectPr>
      </w:pPr>
    </w:p>
    <w:p w:rsidR="00114A67" w:rsidRDefault="00994470">
      <w:pPr>
        <w:rPr>
          <w:sz w:val="28"/>
          <w:szCs w:val="28"/>
        </w:rPr>
      </w:pPr>
      <w:r w:rsidRPr="00994470">
        <w:rPr>
          <w:sz w:val="28"/>
          <w:szCs w:val="28"/>
        </w:rPr>
        <w:lastRenderedPageBreak/>
        <w:drawing>
          <wp:inline distT="0" distB="0" distL="0" distR="0">
            <wp:extent cx="2159000" cy="4064000"/>
            <wp:effectExtent l="0" t="0" r="0" b="0"/>
            <wp:docPr id="709" name="Рисунок 204" descr="C:\Users\Materova_TP\AppData\Local\Temp\FineReader11.00\media\image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Users\Materova_TP\AppData\Local\Temp\FineReader11.00\media\image20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470" w:rsidRDefault="00994470" w:rsidP="00994470">
      <w:pPr>
        <w:pStyle w:val="60"/>
        <w:framePr w:w="1618" w:h="586" w:wrap="around" w:hAnchor="margin" w:x="6" w:y="-257"/>
        <w:shd w:val="clear" w:color="auto" w:fill="auto"/>
        <w:spacing w:before="188" w:after="0" w:line="170" w:lineRule="exact"/>
        <w:jc w:val="left"/>
      </w:pPr>
    </w:p>
    <w:p w:rsidR="00994470" w:rsidRDefault="00994470" w:rsidP="00994470">
      <w:pPr>
        <w:pStyle w:val="5"/>
        <w:shd w:val="clear" w:color="auto" w:fill="auto"/>
        <w:spacing w:after="0"/>
        <w:ind w:left="60" w:firstLine="560"/>
      </w:pPr>
      <w:r>
        <w:rPr>
          <w:rStyle w:val="2"/>
        </w:rPr>
        <w:t>Подаваемая рабочая жидкость перемещает поршень и шток гидроцилиндра, шток поворачивает поворотные рычаги (через тяги) и связанные с рычагами управляемые колеса.</w:t>
      </w:r>
    </w:p>
    <w:p w:rsidR="00994470" w:rsidRDefault="00994470" w:rsidP="00994470">
      <w:pPr>
        <w:pStyle w:val="5"/>
        <w:shd w:val="clear" w:color="auto" w:fill="auto"/>
        <w:spacing w:after="1848"/>
        <w:ind w:left="60" w:firstLine="560"/>
      </w:pPr>
      <w:r>
        <w:rPr>
          <w:rStyle w:val="2"/>
        </w:rPr>
        <w:t>Кроме того, рулевое управление включает аварийный привод 8. Насос аварийного привода подключен к гидравли</w:t>
      </w:r>
      <w:r>
        <w:rPr>
          <w:rStyle w:val="2"/>
        </w:rPr>
        <w:softHyphen/>
        <w:t>ческой системе рулевого управления и приводится от элек</w:t>
      </w:r>
      <w:r>
        <w:rPr>
          <w:rStyle w:val="2"/>
        </w:rPr>
        <w:softHyphen/>
        <w:t>тродвигателя постоянного тока, запитанного от аккумулятор</w:t>
      </w:r>
      <w:r>
        <w:rPr>
          <w:rStyle w:val="2"/>
        </w:rPr>
        <w:softHyphen/>
        <w:t>ных батарей. Включение электродвигателя производится ав</w:t>
      </w:r>
      <w:r>
        <w:rPr>
          <w:rStyle w:val="2"/>
        </w:rPr>
        <w:softHyphen/>
        <w:t>томатически при аварийном останове двигателя или выклю</w:t>
      </w:r>
      <w:r>
        <w:rPr>
          <w:rStyle w:val="2"/>
        </w:rPr>
        <w:softHyphen/>
        <w:t>чателем на панели приборов.</w:t>
      </w:r>
    </w:p>
    <w:p w:rsidR="00994470" w:rsidRDefault="00994470" w:rsidP="00994470">
      <w:pPr>
        <w:spacing w:after="0" w:line="170" w:lineRule="exact"/>
        <w:jc w:val="right"/>
      </w:pPr>
      <w:r>
        <w:rPr>
          <w:rStyle w:val="70"/>
          <w:b w:val="0"/>
          <w:bCs w:val="0"/>
        </w:rPr>
        <w:t>Рисунок 10.2 - Схема гидравлической системы рулевого управления:</w:t>
      </w:r>
    </w:p>
    <w:p w:rsidR="00994470" w:rsidRDefault="00994470" w:rsidP="00994470">
      <w:pPr>
        <w:pStyle w:val="110"/>
        <w:shd w:val="clear" w:color="auto" w:fill="auto"/>
        <w:spacing w:after="1042"/>
        <w:ind w:left="60" w:firstLine="560"/>
      </w:pPr>
      <w:r>
        <w:t>1 -- гидроцилиндр поворота; 2 -- гидравлический рулевой механизм; 3 - предохранительный клапан; 4 - фильтр встроен в масляный бак и вхо</w:t>
      </w:r>
      <w:r>
        <w:softHyphen/>
        <w:t xml:space="preserve">дит в состав объединенной </w:t>
      </w:r>
      <w:proofErr w:type="spellStart"/>
      <w:r>
        <w:t>гидросистемы</w:t>
      </w:r>
      <w:proofErr w:type="spellEnd"/>
      <w:r>
        <w:t xml:space="preserve">; 5 -- перепускной клапан; 6 -- </w:t>
      </w:r>
      <w:proofErr w:type="spellStart"/>
      <w:r>
        <w:t>гидросистема</w:t>
      </w:r>
      <w:proofErr w:type="spellEnd"/>
      <w:r>
        <w:t xml:space="preserve"> опрокидывающего механизма платформы (</w:t>
      </w:r>
      <w:proofErr w:type="gramStart"/>
      <w:r>
        <w:t>обозначена</w:t>
      </w:r>
      <w:proofErr w:type="gramEnd"/>
      <w:r>
        <w:t xml:space="preserve"> обобщенно); 7 -- насос </w:t>
      </w:r>
      <w:proofErr w:type="spellStart"/>
      <w:r>
        <w:t>гидросистемы</w:t>
      </w:r>
      <w:proofErr w:type="spellEnd"/>
      <w:r>
        <w:t xml:space="preserve"> опрокидывающего механизма; 8 -- аварийный привод рулевого управления; 9 -- клапан "или"; 10 - фильтр гидравлического рулевого управления</w:t>
      </w:r>
    </w:p>
    <w:p w:rsidR="00994470" w:rsidRDefault="00994470">
      <w:pPr>
        <w:rPr>
          <w:sz w:val="28"/>
          <w:szCs w:val="28"/>
        </w:rPr>
      </w:pPr>
      <w:r w:rsidRPr="00994470">
        <w:rPr>
          <w:sz w:val="28"/>
          <w:szCs w:val="28"/>
        </w:rPr>
        <w:drawing>
          <wp:inline distT="0" distB="0" distL="0" distR="0">
            <wp:extent cx="3543300" cy="952500"/>
            <wp:effectExtent l="0" t="0" r="0" b="0"/>
            <wp:docPr id="706" name="Рисунок 207" descr="C:\Users\Materova_TP\AppData\Local\Temp\FineReader11.00\media\image2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Materova_TP\AppData\Local\Temp\FineReader11.00\media\image20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8A" w:rsidRDefault="007A4A8A">
      <w:pPr>
        <w:rPr>
          <w:sz w:val="28"/>
          <w:szCs w:val="28"/>
        </w:rPr>
      </w:pPr>
    </w:p>
    <w:p w:rsidR="007A4A8A" w:rsidRDefault="007A4A8A">
      <w:pPr>
        <w:rPr>
          <w:sz w:val="28"/>
          <w:szCs w:val="28"/>
        </w:rPr>
      </w:pPr>
    </w:p>
    <w:p w:rsidR="007A4A8A" w:rsidRDefault="007A4A8A">
      <w:pPr>
        <w:rPr>
          <w:sz w:val="28"/>
          <w:szCs w:val="28"/>
        </w:rPr>
      </w:pPr>
      <w:r w:rsidRPr="007A4A8A">
        <w:rPr>
          <w:sz w:val="28"/>
          <w:szCs w:val="28"/>
        </w:rPr>
        <w:drawing>
          <wp:inline distT="0" distB="0" distL="0" distR="0">
            <wp:extent cx="5664200" cy="4191000"/>
            <wp:effectExtent l="0" t="0" r="0" b="0"/>
            <wp:docPr id="4" name="Рисунок 210" descr="C:\Users\Materova_TP\AppData\Local\Temp\FineReader11.00\media\image2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Materova_TP\AppData\Local\Temp\FineReader11.00\media\image20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5" w:rsidRDefault="00112945" w:rsidP="00112945">
      <w:pPr>
        <w:pStyle w:val="110"/>
        <w:shd w:val="clear" w:color="auto" w:fill="auto"/>
        <w:spacing w:after="626"/>
        <w:ind w:left="20" w:firstLine="580"/>
      </w:pPr>
      <w:proofErr w:type="gramStart"/>
      <w:r>
        <w:t>Р</w:t>
      </w:r>
      <w:proofErr w:type="gramEnd"/>
      <w:r>
        <w:t xml:space="preserve"> - напорная линия; Т - сливная линия; </w:t>
      </w:r>
      <w:r>
        <w:rPr>
          <w:lang w:val="en-US" w:bidi="en-US"/>
        </w:rPr>
        <w:t>L</w:t>
      </w:r>
      <w:r w:rsidRPr="00570F15">
        <w:rPr>
          <w:lang w:bidi="en-US"/>
        </w:rPr>
        <w:t xml:space="preserve"> </w:t>
      </w:r>
      <w:r>
        <w:t xml:space="preserve">и </w:t>
      </w:r>
      <w:r>
        <w:rPr>
          <w:lang w:val="en-US" w:bidi="en-US"/>
        </w:rPr>
        <w:t>R</w:t>
      </w:r>
      <w:r w:rsidRPr="00570F15">
        <w:rPr>
          <w:lang w:bidi="en-US"/>
        </w:rPr>
        <w:t xml:space="preserve"> </w:t>
      </w:r>
      <w:r>
        <w:t>- соответственно цилиндровые линии для поворота влево и вправо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right="20" w:firstLine="580"/>
      </w:pPr>
      <w:proofErr w:type="spellStart"/>
      <w:r>
        <w:rPr>
          <w:rStyle w:val="2"/>
        </w:rPr>
        <w:t>Гидромотор</w:t>
      </w:r>
      <w:proofErr w:type="spellEnd"/>
      <w:r>
        <w:rPr>
          <w:rStyle w:val="2"/>
        </w:rPr>
        <w:t xml:space="preserve"> 1 обратной связи состоит из венца 5, звезды 6, крышки 4 и распределительного дис</w:t>
      </w:r>
      <w:r>
        <w:rPr>
          <w:rStyle w:val="2"/>
        </w:rPr>
        <w:softHyphen/>
        <w:t xml:space="preserve">ка 7. Вращательный момент от звезды к паре золотник гильза или наоборот передается карданом 8. Все элементы </w:t>
      </w:r>
      <w:proofErr w:type="spellStart"/>
      <w:r>
        <w:rPr>
          <w:rStyle w:val="2"/>
        </w:rPr>
        <w:t>гидромотора</w:t>
      </w:r>
      <w:proofErr w:type="spellEnd"/>
      <w:r>
        <w:rPr>
          <w:rStyle w:val="2"/>
        </w:rPr>
        <w:t xml:space="preserve"> стягиваются с корпусом семью болтами 3.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Герметичность разъемов </w:t>
      </w:r>
      <w:proofErr w:type="spellStart"/>
      <w:r>
        <w:rPr>
          <w:rStyle w:val="2"/>
        </w:rPr>
        <w:t>гидромотора</w:t>
      </w:r>
      <w:proofErr w:type="spellEnd"/>
      <w:r>
        <w:rPr>
          <w:rStyle w:val="2"/>
        </w:rPr>
        <w:t xml:space="preserve"> и распределительного блока обеспечивается резиновыми уплотнительными кольцами 20 и 21.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Подключение насоса-дозатора к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 xml:space="preserve"> рулевого управления осуществляется посредст</w:t>
      </w:r>
      <w:r>
        <w:rPr>
          <w:rStyle w:val="2"/>
        </w:rPr>
        <w:softHyphen/>
        <w:t xml:space="preserve">вом четырех резьбовых отверстий на корпусе распределительного блока 2: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, Т, 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>.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firstLine="580"/>
      </w:pPr>
      <w:r>
        <w:rPr>
          <w:rStyle w:val="2"/>
        </w:rPr>
        <w:t>Насос-дозатор работает следующим образом.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В нейтральной позиции золотника 13 с гильзой 9 рабочая жидкость, подаваемая насосом питания в линию Р </w:t>
      </w:r>
      <w:proofErr w:type="spellStart"/>
      <w:r>
        <w:rPr>
          <w:rStyle w:val="2"/>
        </w:rPr>
        <w:t>гидроруля</w:t>
      </w:r>
      <w:proofErr w:type="spellEnd"/>
      <w:r>
        <w:rPr>
          <w:rStyle w:val="2"/>
        </w:rPr>
        <w:t xml:space="preserve"> поступает по каналам корпуса и сверлениям гильзы и золотника в линию</w:t>
      </w:r>
      <w:proofErr w:type="gramStart"/>
      <w:r>
        <w:rPr>
          <w:rStyle w:val="2"/>
        </w:rPr>
        <w:t xml:space="preserve"> Т</w:t>
      </w:r>
      <w:proofErr w:type="gramEnd"/>
      <w:r>
        <w:rPr>
          <w:rStyle w:val="2"/>
        </w:rPr>
        <w:t>, а от</w:t>
      </w:r>
      <w:r>
        <w:rPr>
          <w:rStyle w:val="2"/>
        </w:rPr>
        <w:softHyphen/>
        <w:t xml:space="preserve">туда на слив в </w:t>
      </w:r>
      <w:proofErr w:type="spellStart"/>
      <w:r>
        <w:rPr>
          <w:rStyle w:val="2"/>
        </w:rPr>
        <w:t>гидробак</w:t>
      </w:r>
      <w:proofErr w:type="spellEnd"/>
      <w:r>
        <w:rPr>
          <w:rStyle w:val="2"/>
        </w:rPr>
        <w:t>.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>При повороте рулевого колеса поворачивается золотник 13 и открывается проход рабочей жид</w:t>
      </w:r>
      <w:r>
        <w:rPr>
          <w:rStyle w:val="2"/>
        </w:rPr>
        <w:softHyphen/>
        <w:t xml:space="preserve">кости из отверстий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 через </w:t>
      </w:r>
      <w:proofErr w:type="spellStart"/>
      <w:r>
        <w:rPr>
          <w:rStyle w:val="2"/>
        </w:rPr>
        <w:t>гидромотор</w:t>
      </w:r>
      <w:proofErr w:type="spellEnd"/>
      <w:r>
        <w:rPr>
          <w:rStyle w:val="2"/>
        </w:rPr>
        <w:t xml:space="preserve"> обратной связи к соответствующему отверстию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или 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далее к цилиндру поворота, при этом второе отверстие </w:t>
      </w:r>
      <w:r w:rsidRPr="00570F15">
        <w:rPr>
          <w:rStyle w:val="2"/>
          <w:lang w:bidi="en-US"/>
        </w:rPr>
        <w:t>(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или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 xml:space="preserve">) </w:t>
      </w:r>
      <w:r>
        <w:rPr>
          <w:rStyle w:val="2"/>
        </w:rPr>
        <w:t xml:space="preserve">сообщается с отверстием </w:t>
      </w:r>
      <w:r>
        <w:rPr>
          <w:rStyle w:val="2"/>
          <w:lang w:val="en-US" w:bidi="en-US"/>
        </w:rPr>
        <w:t>T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и рабочая жид</w:t>
      </w:r>
      <w:r>
        <w:rPr>
          <w:rStyle w:val="2"/>
        </w:rPr>
        <w:softHyphen/>
        <w:t>кость из цилиндра поворота сливается в бак. Управляемые колеса поворачиваются.</w:t>
      </w:r>
    </w:p>
    <w:p w:rsidR="00112945" w:rsidRDefault="00112945" w:rsidP="00112945">
      <w:pPr>
        <w:pStyle w:val="5"/>
        <w:shd w:val="clear" w:color="auto" w:fill="auto"/>
        <w:spacing w:after="0" w:line="226" w:lineRule="exact"/>
        <w:ind w:left="20" w:right="20" w:firstLine="580"/>
      </w:pPr>
      <w:r>
        <w:rPr>
          <w:rStyle w:val="2"/>
        </w:rPr>
        <w:t xml:space="preserve">Рабочая жидкость, проходя через </w:t>
      </w:r>
      <w:proofErr w:type="spellStart"/>
      <w:r>
        <w:rPr>
          <w:rStyle w:val="2"/>
        </w:rPr>
        <w:t>гидромотор</w:t>
      </w:r>
      <w:proofErr w:type="spellEnd"/>
      <w:r>
        <w:rPr>
          <w:rStyle w:val="2"/>
        </w:rPr>
        <w:t xml:space="preserve"> обратной связи, вращает звезду 6 и связанную с ней через кардан 8 и штифт 10 гильзу 9 в сторону вращения золотника 13.</w:t>
      </w:r>
    </w:p>
    <w:p w:rsidR="00112945" w:rsidRDefault="00112945" w:rsidP="00112945">
      <w:pPr>
        <w:rPr>
          <w:rStyle w:val="2"/>
        </w:rPr>
      </w:pPr>
      <w:r>
        <w:rPr>
          <w:rStyle w:val="2"/>
        </w:rPr>
        <w:t xml:space="preserve">При прекращении поворота рулевого колеса (и, соответственно, золотника 13) гильза 9 </w:t>
      </w:r>
      <w:proofErr w:type="spellStart"/>
      <w:r>
        <w:rPr>
          <w:rStyle w:val="2"/>
        </w:rPr>
        <w:t>довор</w:t>
      </w:r>
      <w:proofErr w:type="gramStart"/>
      <w:r>
        <w:rPr>
          <w:rStyle w:val="2"/>
        </w:rPr>
        <w:t>а</w:t>
      </w:r>
      <w:proofErr w:type="spellEnd"/>
      <w:r>
        <w:rPr>
          <w:rStyle w:val="2"/>
        </w:rPr>
        <w:t>-</w:t>
      </w:r>
      <w:proofErr w:type="gramEnd"/>
      <w:r>
        <w:rPr>
          <w:rStyle w:val="2"/>
        </w:rPr>
        <w:t xml:space="preserve"> </w:t>
      </w:r>
      <w:proofErr w:type="spellStart"/>
      <w:r>
        <w:rPr>
          <w:rStyle w:val="2"/>
        </w:rPr>
        <w:t>чивается</w:t>
      </w:r>
      <w:proofErr w:type="spellEnd"/>
      <w:r>
        <w:rPr>
          <w:rStyle w:val="2"/>
        </w:rPr>
        <w:t xml:space="preserve"> до исходного относительно золотника 13 положения, при этом отверстия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</w:t>
      </w:r>
      <w:r>
        <w:rPr>
          <w:rStyle w:val="2"/>
          <w:lang w:val="en-US" w:bidi="en-US"/>
        </w:rPr>
        <w:t>T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сообщаются между собой и рабочая жидкость от насоса рулевого управления сливается в масляный бак, а отвер</w:t>
      </w:r>
      <w:r>
        <w:rPr>
          <w:rStyle w:val="2"/>
        </w:rPr>
        <w:softHyphen/>
        <w:t xml:space="preserve">стия </w:t>
      </w:r>
      <w:r>
        <w:rPr>
          <w:rStyle w:val="2"/>
          <w:lang w:val="en-US" w:bidi="en-US"/>
        </w:rPr>
        <w:t>R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 xml:space="preserve">и </w:t>
      </w:r>
      <w:r>
        <w:rPr>
          <w:rStyle w:val="2"/>
          <w:lang w:val="en-US" w:bidi="en-US"/>
        </w:rPr>
        <w:t>L</w:t>
      </w:r>
      <w:r w:rsidRPr="00570F15">
        <w:rPr>
          <w:rStyle w:val="2"/>
          <w:lang w:bidi="en-US"/>
        </w:rPr>
        <w:t xml:space="preserve"> </w:t>
      </w:r>
      <w:r>
        <w:rPr>
          <w:rStyle w:val="2"/>
        </w:rPr>
        <w:t>перекрываются</w:t>
      </w:r>
    </w:p>
    <w:p w:rsidR="00112945" w:rsidRDefault="00112945" w:rsidP="00112945">
      <w:pPr>
        <w:rPr>
          <w:rStyle w:val="2"/>
        </w:rPr>
      </w:pPr>
    </w:p>
    <w:p w:rsidR="00112945" w:rsidRDefault="00112945" w:rsidP="00112945">
      <w:pPr>
        <w:rPr>
          <w:rStyle w:val="2"/>
        </w:rPr>
      </w:pPr>
    </w:p>
    <w:p w:rsidR="00112945" w:rsidRDefault="00112945" w:rsidP="00112945">
      <w:pPr>
        <w:rPr>
          <w:rStyle w:val="2"/>
        </w:rPr>
      </w:pPr>
    </w:p>
    <w:p w:rsidR="00112945" w:rsidRDefault="00112945" w:rsidP="00112945">
      <w:pPr>
        <w:rPr>
          <w:rStyle w:val="2"/>
        </w:rPr>
      </w:pPr>
    </w:p>
    <w:p w:rsidR="00112945" w:rsidRDefault="00112945" w:rsidP="00112945">
      <w:pPr>
        <w:rPr>
          <w:sz w:val="28"/>
          <w:szCs w:val="28"/>
        </w:rPr>
      </w:pPr>
      <w:r w:rsidRPr="00112945">
        <w:rPr>
          <w:rStyle w:val="2"/>
        </w:rPr>
        <w:drawing>
          <wp:inline distT="0" distB="0" distL="0" distR="0">
            <wp:extent cx="5651500" cy="3746500"/>
            <wp:effectExtent l="0" t="0" r="6350" b="6350"/>
            <wp:docPr id="5" name="Рисунок 211" descr="C:\Users\Materova_TP\AppData\Local\Temp\FineReader11.00\media\image2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Materova_TP\AppData\Local\Temp\FineReader11.00\media\image21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  <w:r w:rsidRPr="00112945">
        <w:rPr>
          <w:sz w:val="28"/>
          <w:szCs w:val="28"/>
        </w:rPr>
        <w:drawing>
          <wp:inline distT="0" distB="0" distL="0" distR="0">
            <wp:extent cx="2400300" cy="3517900"/>
            <wp:effectExtent l="0" t="0" r="0" b="6350"/>
            <wp:docPr id="700" name="Рисунок 213" descr="C:\Users\Materova_TP\AppData\Local\Temp\FineReader11.00\media\image2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Materova_TP\AppData\Local\Temp\FineReader11.00\media\image21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5" w:rsidRDefault="00112945" w:rsidP="00112945">
      <w:pPr>
        <w:pStyle w:val="60"/>
        <w:shd w:val="clear" w:color="auto" w:fill="auto"/>
        <w:spacing w:before="172" w:after="287" w:line="190" w:lineRule="exact"/>
        <w:ind w:right="40"/>
      </w:pPr>
      <w:r>
        <w:t>7547-3902015 РЭ</w:t>
      </w:r>
    </w:p>
    <w:p w:rsidR="00112945" w:rsidRDefault="00112945" w:rsidP="00112945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>Следует помнить, что при длительном удерживании в крайних положениях на режиме срабаты</w:t>
      </w:r>
      <w:r>
        <w:rPr>
          <w:rStyle w:val="2"/>
        </w:rPr>
        <w:softHyphen/>
        <w:t xml:space="preserve">вания предохранительного клапана происходит быстрый нагрев рабочей жидкости </w:t>
      </w:r>
      <w:proofErr w:type="spellStart"/>
      <w:r>
        <w:rPr>
          <w:rStyle w:val="2"/>
        </w:rPr>
        <w:t>гидросистемы</w:t>
      </w:r>
      <w:proofErr w:type="spellEnd"/>
      <w:r>
        <w:rPr>
          <w:rStyle w:val="2"/>
        </w:rPr>
        <w:t>, а также интенсивный износ питающего насоса и выход его из строя.</w:t>
      </w:r>
    </w:p>
    <w:p w:rsidR="00112945" w:rsidRDefault="00112945" w:rsidP="00112945">
      <w:pPr>
        <w:pStyle w:val="5"/>
        <w:shd w:val="clear" w:color="auto" w:fill="auto"/>
        <w:spacing w:after="0"/>
        <w:ind w:left="20" w:right="40"/>
        <w:jc w:val="right"/>
      </w:pPr>
      <w:r>
        <w:rPr>
          <w:rStyle w:val="2"/>
        </w:rPr>
        <w:t xml:space="preserve">В напорной </w:t>
      </w:r>
      <w:proofErr w:type="spellStart"/>
      <w:r>
        <w:rPr>
          <w:rStyle w:val="2"/>
        </w:rPr>
        <w:t>гидролинии</w:t>
      </w:r>
      <w:proofErr w:type="spellEnd"/>
      <w:r>
        <w:rPr>
          <w:rStyle w:val="2"/>
        </w:rPr>
        <w:t xml:space="preserve"> рулевого механизма установлен фильтр с набором сетчатых элементов, отделяющих </w:t>
      </w:r>
      <w:r>
        <w:rPr>
          <w:rStyle w:val="2"/>
        </w:rPr>
        <w:lastRenderedPageBreak/>
        <w:t>механические примеси размером более 0,08 мм.</w:t>
      </w:r>
    </w:p>
    <w:p w:rsidR="00112945" w:rsidRDefault="00112945" w:rsidP="00112945">
      <w:pPr>
        <w:framePr w:h="5539" w:wrap="around" w:vAnchor="text" w:hAnchor="margin" w:x="6051" w:y="73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00300" cy="3517900"/>
            <wp:effectExtent l="0" t="0" r="0" b="6350"/>
            <wp:docPr id="6" name="Рисунок 213" descr="C:\Users\Materova_TP\AppData\Local\Temp\FineReader11.00\media\image2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Materova_TP\AppData\Local\Temp\FineReader11.00\media\image21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5" w:rsidRDefault="00112945" w:rsidP="00112945">
      <w:pPr>
        <w:pStyle w:val="5"/>
        <w:shd w:val="clear" w:color="auto" w:fill="auto"/>
        <w:spacing w:after="1848"/>
        <w:ind w:left="20" w:right="40"/>
      </w:pPr>
      <w:r>
        <w:rPr>
          <w:rStyle w:val="a8"/>
        </w:rPr>
        <w:t>Предохранительный клапан</w:t>
      </w:r>
      <w:r>
        <w:rPr>
          <w:rStyle w:val="2"/>
        </w:rPr>
        <w:t xml:space="preserve"> (рисунок 10.6) предна</w:t>
      </w:r>
      <w:r>
        <w:rPr>
          <w:rStyle w:val="2"/>
        </w:rPr>
        <w:softHyphen/>
        <w:t xml:space="preserve">значен для защиты насоса и гидроцилиндра от перегрузки и ограничения давления в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>. Клапан отрегулиро</w:t>
      </w:r>
      <w:r>
        <w:rPr>
          <w:rStyle w:val="2"/>
        </w:rPr>
        <w:softHyphen/>
        <w:t>ван на давление (12,5±0,5) МПа. В корпусе 8 предохрани</w:t>
      </w:r>
      <w:r>
        <w:rPr>
          <w:rStyle w:val="2"/>
        </w:rPr>
        <w:softHyphen/>
        <w:t>тельного клапана установлен золотниковый клапан: гильза 12, золотник 14 и пружина 13.</w:t>
      </w: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  <w:r w:rsidRPr="00112945">
        <w:rPr>
          <w:sz w:val="28"/>
          <w:szCs w:val="28"/>
        </w:rPr>
        <w:drawing>
          <wp:inline distT="0" distB="0" distL="0" distR="0">
            <wp:extent cx="5651500" cy="3124200"/>
            <wp:effectExtent l="0" t="0" r="6350" b="0"/>
            <wp:docPr id="699" name="Рисунок 214" descr="C:\Users\Materova_TP\AppData\Local\Temp\FineReader11.00\media\image2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Materova_TP\AppData\Local\Temp\FineReader11.00\media\image21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45" w:rsidRDefault="00112945" w:rsidP="00112945">
      <w:pPr>
        <w:pStyle w:val="60"/>
        <w:shd w:val="clear" w:color="auto" w:fill="auto"/>
        <w:spacing w:before="172" w:after="287" w:line="190" w:lineRule="exact"/>
        <w:ind w:left="20"/>
        <w:jc w:val="both"/>
      </w:pPr>
      <w:r>
        <w:t>7547-3902015 РЭ</w:t>
      </w:r>
    </w:p>
    <w:p w:rsidR="00112945" w:rsidRDefault="00112945" w:rsidP="00112945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 xml:space="preserve">При работе насосов </w:t>
      </w:r>
      <w:proofErr w:type="spellStart"/>
      <w:r>
        <w:rPr>
          <w:rStyle w:val="2"/>
        </w:rPr>
        <w:t>гидросистемы</w:t>
      </w:r>
      <w:proofErr w:type="spellEnd"/>
      <w:r>
        <w:rPr>
          <w:rStyle w:val="2"/>
        </w:rPr>
        <w:t xml:space="preserve"> рабочая жидкость подается в полость VI клапана и поступает к рулевому механизму. При достижении давления в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 xml:space="preserve"> 12,5 МПа, в полости I открывается ша</w:t>
      </w:r>
      <w:r>
        <w:rPr>
          <w:rStyle w:val="2"/>
        </w:rPr>
        <w:softHyphen/>
        <w:t>риковый предохранительный клапан 10 и жидкость из этой полости поступает в сливную полость II. По</w:t>
      </w:r>
      <w:r>
        <w:rPr>
          <w:rStyle w:val="2"/>
        </w:rPr>
        <w:softHyphen/>
        <w:t>сле этого увеличение давления в полости I прекращается. Давление в полости VI и связанной с ней по</w:t>
      </w:r>
      <w:r>
        <w:rPr>
          <w:rStyle w:val="2"/>
        </w:rPr>
        <w:softHyphen/>
        <w:t>лостью I продолжает увеличиваться, пока не достигнет величины, обусловленной сопротивлением пру</w:t>
      </w:r>
      <w:r>
        <w:rPr>
          <w:rStyle w:val="2"/>
        </w:rPr>
        <w:softHyphen/>
        <w:t>жины 13. Золотник 14, преодолевая усилие пружины 13, занимает положение, обусловленное перепа</w:t>
      </w:r>
      <w:r>
        <w:rPr>
          <w:rStyle w:val="2"/>
        </w:rPr>
        <w:softHyphen/>
        <w:t xml:space="preserve">дом давления жидкости в полостях I и V, открывая окна в гильзе 12 на величину, обеспечивающую сброс избыточного </w:t>
      </w:r>
      <w:r>
        <w:rPr>
          <w:rStyle w:val="2"/>
        </w:rPr>
        <w:lastRenderedPageBreak/>
        <w:t>давления. Таким образом, ограничивается давление в системе рулевого управления. Дав</w:t>
      </w:r>
      <w:r>
        <w:rPr>
          <w:rStyle w:val="2"/>
        </w:rPr>
        <w:softHyphen/>
        <w:t>ление регулируется винтом 5.</w:t>
      </w:r>
    </w:p>
    <w:p w:rsidR="00112945" w:rsidRDefault="00112945" w:rsidP="00112945">
      <w:pPr>
        <w:pStyle w:val="5"/>
        <w:shd w:val="clear" w:color="auto" w:fill="auto"/>
        <w:spacing w:after="0" w:line="278" w:lineRule="exact"/>
        <w:ind w:left="20" w:right="40" w:firstLine="580"/>
      </w:pPr>
      <w:r>
        <w:rPr>
          <w:rStyle w:val="2"/>
        </w:rPr>
        <w:t>Гидравлический цилиндр поворота - двойного действия, с двухсторонним штоком состоит из трубы 11 (рисунок 10.7) цилиндра, штока с поршнем 1 и крышек 6.</w:t>
      </w:r>
    </w:p>
    <w:p w:rsidR="00112945" w:rsidRDefault="00112945" w:rsidP="00112945">
      <w:pPr>
        <w:pStyle w:val="5"/>
        <w:shd w:val="clear" w:color="auto" w:fill="auto"/>
        <w:spacing w:after="0" w:line="278" w:lineRule="exact"/>
        <w:ind w:left="20" w:right="40" w:firstLine="580"/>
      </w:pPr>
      <w:r>
        <w:rPr>
          <w:rStyle w:val="2"/>
        </w:rPr>
        <w:t>В канавках поршня и крышек установлены полиамидные направляющие кольца, предназначен</w:t>
      </w:r>
      <w:r>
        <w:rPr>
          <w:rStyle w:val="2"/>
        </w:rPr>
        <w:softHyphen/>
        <w:t>ные для восприятия радиальных нагрузок, возникающих при работе гидроцилиндра.</w:t>
      </w:r>
    </w:p>
    <w:p w:rsidR="00112945" w:rsidRDefault="00112945" w:rsidP="00112945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>Подвижное соединение поршня с цилиндром уплотняется полиамидными кольцами 8. Подвижное соединение штока с крышкой уплотнено фторопластовым кольцом 5.</w:t>
      </w:r>
    </w:p>
    <w:p w:rsidR="00112945" w:rsidRDefault="00112945" w:rsidP="00112945">
      <w:pPr>
        <w:pStyle w:val="5"/>
        <w:shd w:val="clear" w:color="auto" w:fill="auto"/>
        <w:spacing w:after="0"/>
        <w:ind w:left="20" w:right="40" w:firstLine="580"/>
      </w:pPr>
      <w:r>
        <w:rPr>
          <w:rStyle w:val="2"/>
        </w:rPr>
        <w:t xml:space="preserve">Для предотвращения попадания грязи внутрь гидроцилиндра в крышках установлены и </w:t>
      </w:r>
      <w:proofErr w:type="spellStart"/>
      <w:r>
        <w:rPr>
          <w:rStyle w:val="2"/>
        </w:rPr>
        <w:t>гряз</w:t>
      </w:r>
      <w:proofErr w:type="gramStart"/>
      <w:r>
        <w:rPr>
          <w:rStyle w:val="2"/>
        </w:rPr>
        <w:t>е</w:t>
      </w:r>
      <w:proofErr w:type="spellEnd"/>
      <w:r>
        <w:rPr>
          <w:rStyle w:val="2"/>
        </w:rPr>
        <w:t>-</w:t>
      </w:r>
      <w:proofErr w:type="gramEnd"/>
      <w:r>
        <w:rPr>
          <w:rStyle w:val="2"/>
        </w:rPr>
        <w:t xml:space="preserve"> съемники 2.</w:t>
      </w: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pStyle w:val="5"/>
        <w:shd w:val="clear" w:color="auto" w:fill="auto"/>
        <w:spacing w:after="124" w:line="278" w:lineRule="exact"/>
        <w:ind w:left="20" w:right="40" w:firstLine="580"/>
      </w:pPr>
      <w:r>
        <w:rPr>
          <w:rStyle w:val="2"/>
        </w:rPr>
        <w:t xml:space="preserve">Тягами рулевой трапеции обеспечивается согласованный поворот управляемых колес. Правая и левая тяги рулевой трапеции аналогичны по конструкции. Тяга состоит из трубы тяги 8 (рисунок 10.8) и одного ввернутого в нее наконечника 9 тяги, который зафиксирован </w:t>
      </w:r>
      <w:proofErr w:type="spellStart"/>
      <w:r>
        <w:rPr>
          <w:rStyle w:val="2"/>
        </w:rPr>
        <w:t>клеммовым</w:t>
      </w:r>
      <w:proofErr w:type="spellEnd"/>
      <w:r>
        <w:rPr>
          <w:rStyle w:val="2"/>
        </w:rPr>
        <w:t xml:space="preserve"> соединением. Нако</w:t>
      </w:r>
      <w:r>
        <w:rPr>
          <w:rStyle w:val="2"/>
        </w:rPr>
        <w:softHyphen/>
        <w:t>нечник тяги - шарнирный, состоит из наконечника, шарового пальца, верхнего и нижнего сферических колец и пробки.</w:t>
      </w:r>
    </w:p>
    <w:p w:rsidR="00112945" w:rsidRDefault="00112945" w:rsidP="00112945">
      <w:pPr>
        <w:rPr>
          <w:sz w:val="28"/>
          <w:szCs w:val="28"/>
        </w:rPr>
      </w:pPr>
    </w:p>
    <w:p w:rsidR="00112945" w:rsidRDefault="00112945" w:rsidP="00112945">
      <w:pPr>
        <w:rPr>
          <w:sz w:val="28"/>
          <w:szCs w:val="28"/>
        </w:rPr>
      </w:pPr>
      <w:r w:rsidRPr="00112945">
        <w:rPr>
          <w:sz w:val="28"/>
          <w:szCs w:val="28"/>
        </w:rPr>
        <w:drawing>
          <wp:inline distT="0" distB="0" distL="0" distR="0">
            <wp:extent cx="5003800" cy="1752600"/>
            <wp:effectExtent l="0" t="0" r="6350" b="0"/>
            <wp:docPr id="696" name="Рисунок 217" descr="C:\Users\Materova_TP\AppData\Local\Temp\FineReader11.00\media\image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:\Users\Materova_TP\AppData\Local\Temp\FineReader11.00\media\image216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78" w:rsidRDefault="00CF4978" w:rsidP="00112945">
      <w:pPr>
        <w:rPr>
          <w:sz w:val="28"/>
          <w:szCs w:val="28"/>
        </w:rPr>
      </w:pPr>
    </w:p>
    <w:p w:rsidR="00CF4978" w:rsidRDefault="00CF4978" w:rsidP="00112945">
      <w:pPr>
        <w:rPr>
          <w:sz w:val="28"/>
          <w:szCs w:val="28"/>
        </w:rPr>
      </w:pPr>
    </w:p>
    <w:p w:rsidR="00CF4978" w:rsidRDefault="00CF4978" w:rsidP="00CF4978">
      <w:pPr>
        <w:pStyle w:val="720"/>
        <w:keepNext/>
        <w:keepLines/>
        <w:shd w:val="clear" w:color="auto" w:fill="auto"/>
        <w:spacing w:after="287" w:line="190" w:lineRule="exact"/>
        <w:ind w:right="20"/>
        <w:jc w:val="right"/>
      </w:pPr>
      <w:bookmarkStart w:id="2" w:name="bookmark91"/>
      <w:r>
        <w:t>7547-3902015 РЭ</w:t>
      </w:r>
      <w:bookmarkEnd w:id="2"/>
    </w:p>
    <w:p w:rsidR="00CF4978" w:rsidRDefault="00CF4978" w:rsidP="00CF4978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  <w:r>
        <w:rPr>
          <w:rStyle w:val="2"/>
        </w:rPr>
        <w:t xml:space="preserve">Аварийный привод рулевого управления (рисунок 10.10) состоит из электродвигателя 5 и шестеренного насоса 11 (правого вращения), </w:t>
      </w:r>
      <w:proofErr w:type="gramStart"/>
      <w:r>
        <w:rPr>
          <w:rStyle w:val="2"/>
        </w:rPr>
        <w:t>соединенных</w:t>
      </w:r>
      <w:proofErr w:type="gramEnd"/>
      <w:r>
        <w:rPr>
          <w:rStyle w:val="2"/>
        </w:rPr>
        <w:t xml:space="preserve"> через переходник 7 и шлицы на валу насоса и муфты 3. Насос аварийного привода подает рабочую жидкость в </w:t>
      </w:r>
      <w:proofErr w:type="spellStart"/>
      <w:r>
        <w:rPr>
          <w:rStyle w:val="2"/>
        </w:rPr>
        <w:t>гидросистему</w:t>
      </w:r>
      <w:proofErr w:type="spellEnd"/>
      <w:r>
        <w:rPr>
          <w:rStyle w:val="2"/>
        </w:rPr>
        <w:t xml:space="preserve"> через клапан "или" и включается автоматически при аварийном снижении давления масла в системе смазки двигателя или внезапной его остановке</w:t>
      </w:r>
    </w:p>
    <w:p w:rsidR="00425251" w:rsidRDefault="00425251" w:rsidP="00425251">
      <w:pPr>
        <w:framePr w:h="2770" w:wrap="notBeside" w:vAnchor="text" w:hAnchor="page" w:x="671" w:y="1"/>
        <w:tabs>
          <w:tab w:val="right" w:pos="403"/>
          <w:tab w:val="right" w:pos="1714"/>
          <w:tab w:val="right" w:pos="3326"/>
          <w:tab w:val="right" w:pos="6965"/>
          <w:tab w:val="right" w:pos="7512"/>
        </w:tabs>
        <w:spacing w:line="170" w:lineRule="exact"/>
      </w:pPr>
      <w:r>
        <w:rPr>
          <w:rStyle w:val="80"/>
          <w:b w:val="0"/>
          <w:bCs w:val="0"/>
        </w:rPr>
        <w:lastRenderedPageBreak/>
        <w:t>1</w:t>
      </w:r>
      <w:r>
        <w:rPr>
          <w:rStyle w:val="80"/>
          <w:b w:val="0"/>
          <w:bCs w:val="0"/>
        </w:rPr>
        <w:tab/>
        <w:t>2</w:t>
      </w:r>
      <w:r>
        <w:rPr>
          <w:rStyle w:val="80"/>
          <w:b w:val="0"/>
          <w:bCs w:val="0"/>
        </w:rPr>
        <w:tab/>
        <w:t>3</w:t>
      </w:r>
      <w:r>
        <w:rPr>
          <w:rStyle w:val="80"/>
          <w:b w:val="0"/>
          <w:bCs w:val="0"/>
        </w:rPr>
        <w:tab/>
        <w:t>4</w:t>
      </w:r>
      <w:r>
        <w:rPr>
          <w:rStyle w:val="80"/>
          <w:b w:val="0"/>
          <w:bCs w:val="0"/>
        </w:rPr>
        <w:tab/>
      </w:r>
      <w:r>
        <w:rPr>
          <w:rStyle w:val="885pt"/>
          <w:b w:val="0"/>
          <w:bCs w:val="0"/>
        </w:rPr>
        <w:t>10</w:t>
      </w:r>
      <w:r>
        <w:rPr>
          <w:rStyle w:val="885pt"/>
          <w:b w:val="0"/>
          <w:bCs w:val="0"/>
        </w:rPr>
        <w:tab/>
      </w:r>
      <w:r>
        <w:rPr>
          <w:rStyle w:val="80"/>
          <w:b w:val="0"/>
          <w:bCs w:val="0"/>
        </w:rPr>
        <w:t>11</w:t>
      </w:r>
    </w:p>
    <w:p w:rsidR="00425251" w:rsidRDefault="00425251" w:rsidP="00425251">
      <w:pPr>
        <w:framePr w:h="2770" w:wrap="notBeside" w:vAnchor="text" w:hAnchor="page" w:x="671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26100" cy="1765300"/>
            <wp:effectExtent l="0" t="0" r="0" b="6350"/>
            <wp:docPr id="13" name="Рисунок 218" descr="C:\Users\Materova_TP\AppData\Local\Temp\FineReader11.00\media\image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Materova_TP\AppData\Local\Temp\FineReader11.00\media\image217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51" w:rsidRDefault="00425251" w:rsidP="00425251">
      <w:pPr>
        <w:pStyle w:val="160"/>
        <w:framePr w:h="2770" w:wrap="notBeside" w:vAnchor="text" w:hAnchor="page" w:x="671" w:y="1"/>
        <w:shd w:val="clear" w:color="auto" w:fill="auto"/>
        <w:spacing w:line="170" w:lineRule="exact"/>
        <w:ind w:firstLine="0"/>
        <w:jc w:val="center"/>
      </w:pPr>
      <w:r>
        <w:t>Рисунок 10.10 - Аварийный привод рулевого управления:</w:t>
      </w:r>
    </w:p>
    <w:p w:rsidR="00425251" w:rsidRDefault="00425251" w:rsidP="00425251">
      <w:pPr>
        <w:pStyle w:val="aa"/>
        <w:framePr w:h="2770" w:wrap="notBeside" w:vAnchor="text" w:hAnchor="page" w:x="671" w:y="1"/>
        <w:shd w:val="clear" w:color="auto" w:fill="auto"/>
        <w:jc w:val="both"/>
      </w:pPr>
      <w:proofErr w:type="gramStart"/>
      <w:r>
        <w:t>1 -- удлинитель; 2 -- уплотнительное кольцо; 3 -- муфта; 4 - кронштейн дублирующего привода; 5 -- электродвига</w:t>
      </w:r>
      <w:r>
        <w:softHyphen/>
        <w:t>тель; 6 - стяжка электродвигателя; 7 -- переходник; 8 -- фланец; 9 - штуцер; 10 -- угольник; 11 -- насос; 12 - гайка; 13, 14 - болты</w:t>
      </w:r>
      <w:proofErr w:type="gramEnd"/>
    </w:p>
    <w:p w:rsidR="00CF4978" w:rsidRDefault="00CF4978" w:rsidP="00CF4978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EE229C" w:rsidRDefault="00EE229C" w:rsidP="00EE229C">
      <w:pPr>
        <w:pStyle w:val="5"/>
        <w:shd w:val="clear" w:color="auto" w:fill="auto"/>
        <w:spacing w:before="149" w:after="0" w:line="226" w:lineRule="exact"/>
        <w:ind w:left="20" w:right="20" w:firstLine="560"/>
      </w:pPr>
      <w:r>
        <w:rPr>
          <w:rStyle w:val="2"/>
        </w:rPr>
        <w:t>Электродвигатель насосного агрегата подключен к аккумуляторным батареям и имеет два режи</w:t>
      </w:r>
      <w:r>
        <w:rPr>
          <w:rStyle w:val="2"/>
        </w:rPr>
        <w:softHyphen/>
        <w:t>ма управления: автоматический и ручной. Переключение режимов осуществляется выключателем, ус</w:t>
      </w:r>
      <w:r>
        <w:rPr>
          <w:rStyle w:val="2"/>
        </w:rPr>
        <w:softHyphen/>
        <w:t>тановленным на панели приборов.</w:t>
      </w:r>
    </w:p>
    <w:p w:rsidR="00EE229C" w:rsidRDefault="00EE229C" w:rsidP="00EE229C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Ручной режим управления используется в случае буксировки самосвала на короткое расстояние (в карьере, в гараже).</w:t>
      </w:r>
    </w:p>
    <w:p w:rsidR="00EE229C" w:rsidRDefault="00EE229C" w:rsidP="00EE229C">
      <w:pPr>
        <w:pStyle w:val="5"/>
        <w:shd w:val="clear" w:color="auto" w:fill="auto"/>
        <w:spacing w:after="196" w:line="226" w:lineRule="exact"/>
        <w:ind w:left="20" w:right="20" w:firstLine="560"/>
      </w:pPr>
      <w:r>
        <w:rPr>
          <w:rStyle w:val="2"/>
        </w:rPr>
        <w:t>При включении аварийного привода загорается сигнальная лампа (красный свет) на панели приборов.</w:t>
      </w:r>
    </w:p>
    <w:p w:rsidR="00EE229C" w:rsidRDefault="00EE229C" w:rsidP="00EE229C">
      <w:pPr>
        <w:spacing w:after="0" w:line="206" w:lineRule="exact"/>
        <w:ind w:left="20"/>
      </w:pPr>
      <w:r>
        <w:rPr>
          <w:rStyle w:val="72pt"/>
          <w:b w:val="0"/>
          <w:bCs w:val="0"/>
        </w:rPr>
        <w:t>ВНИМАНИЕ:</w:t>
      </w:r>
    </w:p>
    <w:p w:rsidR="00EE229C" w:rsidRDefault="00EE229C" w:rsidP="00EE229C">
      <w:pPr>
        <w:widowControl w:val="0"/>
        <w:numPr>
          <w:ilvl w:val="0"/>
          <w:numId w:val="2"/>
        </w:numPr>
        <w:spacing w:after="0"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ПРИ ЭКСПЛУАТАЦИИ САМОСВАЛА ВЫКЛЮЧАТЕЛЬ АВАРИЙНОГО ПРИВОДА ДОЛЖЕН БЫТЬ В ПО</w:t>
      </w:r>
      <w:r>
        <w:rPr>
          <w:rStyle w:val="70"/>
          <w:b w:val="0"/>
          <w:bCs w:val="0"/>
        </w:rPr>
        <w:softHyphen/>
        <w:t>ЛОЖЕНИИ АВТОМАТИЧЕСКОГО РЕЖИМА УПРАВЛЕНИЯ.</w:t>
      </w:r>
    </w:p>
    <w:p w:rsidR="00EE229C" w:rsidRDefault="00EE229C" w:rsidP="00EE229C">
      <w:pPr>
        <w:widowControl w:val="0"/>
        <w:numPr>
          <w:ilvl w:val="0"/>
          <w:numId w:val="2"/>
        </w:numPr>
        <w:spacing w:after="0"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ВНИМАНИЕ: ЗАПРЕЩАЕТСЯ ВКЛЮЧЕНИЕ ЭЛЕКТРОДВИГАТЕЛЯ АВАРИЙНОГО ПРИВОДА В РУЧ</w:t>
      </w:r>
      <w:r>
        <w:rPr>
          <w:rStyle w:val="70"/>
          <w:b w:val="0"/>
          <w:bCs w:val="0"/>
        </w:rPr>
        <w:softHyphen/>
        <w:t>НОМ РЕЖИМЕ ПРИ РАБОТЕ ОСНОВНОГО ИСТОЧНИКА ЭНЕРГИИ (НАСОСА).</w:t>
      </w:r>
    </w:p>
    <w:p w:rsidR="00EE229C" w:rsidRDefault="00EE229C" w:rsidP="00EE229C">
      <w:pPr>
        <w:widowControl w:val="0"/>
        <w:numPr>
          <w:ilvl w:val="0"/>
          <w:numId w:val="2"/>
        </w:numPr>
        <w:spacing w:after="0"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ВРЕМЯ НЕПРЕРЫВНОЙ РАБОТЫ ЭЛЕКТРОДВИГАТЕЛЯ АВАРИЙНОГО ПРИВОДА РУЛЕВОГО УПРАВЛЕНИЯ ЗАВИСИТ ОТ СОСТОЯНИЯ АККУМУЛЯТОРНЫХ БАТАРЕЙ И НЕ ДОЛЖНО ПРЕВЫШАТЬ 60 С.</w:t>
      </w:r>
    </w:p>
    <w:p w:rsidR="00EE229C" w:rsidRDefault="00EE229C" w:rsidP="00EE229C">
      <w:pPr>
        <w:widowControl w:val="0"/>
        <w:numPr>
          <w:ilvl w:val="0"/>
          <w:numId w:val="2"/>
        </w:numPr>
        <w:spacing w:after="341"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ВО ИЗБЕЖАНИЕ ВЫХОДА ИЗ СТРОЯ ЭЛЕКТРООБОРУДОВАНИЯ САМОСВАЛА УДЕРЖИВАТЬ РУЛЕ</w:t>
      </w:r>
      <w:r>
        <w:rPr>
          <w:rStyle w:val="70"/>
          <w:b w:val="0"/>
          <w:bCs w:val="0"/>
        </w:rPr>
        <w:softHyphen/>
        <w:t>ВОЕ КОЛЕСО В "УПОРЕ" НЕ ДОПУСКАЕТСЯ.</w:t>
      </w:r>
    </w:p>
    <w:p w:rsidR="00EE229C" w:rsidRDefault="00EE229C" w:rsidP="00CF4978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126B3B" w:rsidRDefault="00126B3B" w:rsidP="00126B3B">
      <w:pPr>
        <w:keepNext/>
        <w:keepLines/>
        <w:widowControl w:val="0"/>
        <w:numPr>
          <w:ilvl w:val="0"/>
          <w:numId w:val="1"/>
        </w:numPr>
        <w:tabs>
          <w:tab w:val="left" w:pos="1168"/>
        </w:tabs>
        <w:spacing w:after="103" w:line="230" w:lineRule="exact"/>
        <w:ind w:left="20" w:firstLine="560"/>
        <w:jc w:val="both"/>
        <w:outlineLvl w:val="4"/>
      </w:pPr>
      <w:bookmarkStart w:id="3" w:name="bookmark92"/>
      <w:r>
        <w:rPr>
          <w:rStyle w:val="51"/>
          <w:b w:val="0"/>
          <w:bCs w:val="0"/>
        </w:rPr>
        <w:t>Обслуживание рулевого управления</w:t>
      </w:r>
      <w:bookmarkEnd w:id="3"/>
    </w:p>
    <w:p w:rsidR="00126B3B" w:rsidRDefault="00126B3B" w:rsidP="00126B3B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 xml:space="preserve">Ежедневно перед выездом осмотреть трубопроводы и шланги, при необходимости устранить </w:t>
      </w:r>
      <w:proofErr w:type="spellStart"/>
      <w:r>
        <w:rPr>
          <w:rStyle w:val="2"/>
        </w:rPr>
        <w:t>подтекание</w:t>
      </w:r>
      <w:proofErr w:type="spellEnd"/>
      <w:r>
        <w:rPr>
          <w:rStyle w:val="2"/>
        </w:rPr>
        <w:t xml:space="preserve"> масла.</w:t>
      </w:r>
    </w:p>
    <w:p w:rsidR="00126B3B" w:rsidRDefault="00126B3B" w:rsidP="00126B3B">
      <w:pPr>
        <w:pStyle w:val="5"/>
        <w:shd w:val="clear" w:color="auto" w:fill="auto"/>
        <w:spacing w:after="196" w:line="226" w:lineRule="exact"/>
        <w:ind w:left="20" w:right="20" w:firstLine="560"/>
      </w:pPr>
      <w:r>
        <w:rPr>
          <w:rStyle w:val="2"/>
        </w:rPr>
        <w:t>Осмотреть элементы крепления цилиндра поворота, тяг, поворотных рычагов, гидравлического рулевого механизма и карданного вала. Особое внимание обратить на крепление гидроцилиндра на кронштейне передней оси. При необходимости подтянуть болты крепления.</w:t>
      </w:r>
    </w:p>
    <w:p w:rsidR="00126B3B" w:rsidRDefault="00126B3B" w:rsidP="00126B3B">
      <w:pPr>
        <w:spacing w:after="0" w:line="206" w:lineRule="exact"/>
        <w:ind w:left="20"/>
      </w:pPr>
      <w:r>
        <w:rPr>
          <w:rStyle w:val="72pt"/>
          <w:b w:val="0"/>
          <w:bCs w:val="0"/>
        </w:rPr>
        <w:t>ВНИМАНИЕ:</w:t>
      </w:r>
    </w:p>
    <w:p w:rsidR="00126B3B" w:rsidRDefault="00126B3B" w:rsidP="00126B3B">
      <w:pPr>
        <w:widowControl w:val="0"/>
        <w:numPr>
          <w:ilvl w:val="0"/>
          <w:numId w:val="3"/>
        </w:numPr>
        <w:spacing w:after="0" w:line="206" w:lineRule="exact"/>
        <w:ind w:left="20" w:right="20" w:firstLine="560"/>
        <w:jc w:val="both"/>
      </w:pPr>
      <w:r>
        <w:rPr>
          <w:rStyle w:val="70"/>
          <w:b w:val="0"/>
          <w:bCs w:val="0"/>
        </w:rPr>
        <w:t xml:space="preserve"> ГРЯЗЬ И ПРИМЕСИ ВСЕХ ВИДОВ - ГЛАВНАЯ ПРИЧИНА БОЛЬШИНСТВА НЕИСПРАВНОСТЕЙ В ГИДРОСИСТЕМЕ!</w:t>
      </w:r>
    </w:p>
    <w:p w:rsidR="00126B3B" w:rsidRDefault="00126B3B" w:rsidP="00126B3B">
      <w:pPr>
        <w:widowControl w:val="0"/>
        <w:numPr>
          <w:ilvl w:val="0"/>
          <w:numId w:val="3"/>
        </w:numPr>
        <w:spacing w:after="0" w:line="206" w:lineRule="exact"/>
        <w:ind w:left="20" w:firstLine="560"/>
        <w:jc w:val="both"/>
      </w:pPr>
      <w:r>
        <w:rPr>
          <w:rStyle w:val="70"/>
          <w:b w:val="0"/>
          <w:bCs w:val="0"/>
        </w:rPr>
        <w:t xml:space="preserve"> ЗАПРАВКУ МАСЛА В БАК ГИДРОСИСТЕМЫ ПРОИЗВОДИТЬ ТОЛЬКО ЧЕРЕЗ ФИЛЬТР!</w:t>
      </w:r>
    </w:p>
    <w:p w:rsidR="00126B3B" w:rsidRDefault="00126B3B" w:rsidP="00126B3B">
      <w:pPr>
        <w:pStyle w:val="5"/>
        <w:shd w:val="clear" w:color="auto" w:fill="auto"/>
        <w:spacing w:after="314"/>
        <w:ind w:left="20" w:right="20" w:firstLine="560"/>
        <w:rPr>
          <w:rStyle w:val="70"/>
          <w:b w:val="0"/>
          <w:bCs w:val="0"/>
        </w:rPr>
      </w:pPr>
      <w:r>
        <w:rPr>
          <w:rStyle w:val="70"/>
          <w:b w:val="0"/>
          <w:bCs w:val="0"/>
        </w:rPr>
        <w:t xml:space="preserve"> НЕСВОЕВРЕМЕННАЯ ЗАМЕНА ФИЛЬТРОВ ГИДРОСИСТЕМЫ И ЗАГРЯЗНЕНИЕ РАБОЧЕЙ ЖИДКОСТИ ПРИВОД НЕСВОЕВРЕМЕННАЯ ЗАМЕНА ФИЛЬТРОВ ГИДРОСИСТЕМЫ И ЗАГРЯЗНЕНИЕ РАБОЧЕЙ ЖИДКОСТИ ПРИВОДЯТ К ЗАКЛИНИВАНИЮ И ДРУГИМ НЕИСПРАВНОСТЯМ РУЛЕВОГО УПРАВЛЕНИЯ</w:t>
      </w:r>
      <w:proofErr w:type="gramStart"/>
      <w:r>
        <w:rPr>
          <w:rStyle w:val="70"/>
          <w:b w:val="0"/>
          <w:bCs w:val="0"/>
        </w:rPr>
        <w:t>!Я</w:t>
      </w:r>
      <w:proofErr w:type="gramEnd"/>
      <w:r>
        <w:rPr>
          <w:rStyle w:val="70"/>
          <w:b w:val="0"/>
          <w:bCs w:val="0"/>
        </w:rPr>
        <w:t>Т К ЗАКЛИНИВАНИЮ И ДРУГИМ НЕИСПРАВНОСТЯМ РУЛЕВОГО УПРАВЛЕНИЯ!</w:t>
      </w:r>
    </w:p>
    <w:p w:rsidR="00126B3B" w:rsidRDefault="00126B3B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126B3B" w:rsidRDefault="00126B3B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126B3B" w:rsidRDefault="00126B3B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126B3B" w:rsidRDefault="00126B3B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126B3B" w:rsidRDefault="00126B3B" w:rsidP="00126B3B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lastRenderedPageBreak/>
        <w:t>Проверка правильности крепления гидроцилиндра.</w:t>
      </w:r>
    </w:p>
    <w:p w:rsidR="00126B3B" w:rsidRDefault="00126B3B" w:rsidP="00126B3B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Критерием для оценки является разность установочных размеров</w:t>
      </w:r>
      <w:proofErr w:type="gramStart"/>
      <w:r>
        <w:rPr>
          <w:rStyle w:val="2"/>
        </w:rPr>
        <w:t xml:space="preserve"> В</w:t>
      </w:r>
      <w:proofErr w:type="gramEnd"/>
      <w:r>
        <w:rPr>
          <w:rStyle w:val="2"/>
        </w:rPr>
        <w:t xml:space="preserve"> и А (рисунок 10.11). Она должна быть не более 2 мм.</w:t>
      </w:r>
    </w:p>
    <w:p w:rsidR="00126B3B" w:rsidRDefault="00126B3B" w:rsidP="00126B3B">
      <w:pPr>
        <w:framePr w:h="3907" w:wrap="around" w:vAnchor="text" w:hAnchor="margin" w:x="133" w:y="1134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619500" cy="2476500"/>
            <wp:effectExtent l="0" t="0" r="0" b="0"/>
            <wp:docPr id="693" name="Рисунок 220" descr="C:\Users\Materova_TP\AppData\Local\Temp\FineReader11.00\media\image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Materova_TP\AppData\Local\Temp\FineReader11.00\media\image219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3B" w:rsidRDefault="00126B3B" w:rsidP="00126B3B">
      <w:pPr>
        <w:pStyle w:val="5"/>
        <w:shd w:val="clear" w:color="auto" w:fill="auto"/>
        <w:spacing w:after="1839"/>
        <w:ind w:left="20" w:right="20" w:firstLine="560"/>
      </w:pPr>
      <w:r>
        <w:rPr>
          <w:rStyle w:val="2"/>
        </w:rPr>
        <w:t>Замерить размеры</w:t>
      </w:r>
      <w:proofErr w:type="gramStart"/>
      <w:r>
        <w:rPr>
          <w:rStyle w:val="2"/>
        </w:rPr>
        <w:t xml:space="preserve"> В</w:t>
      </w:r>
      <w:proofErr w:type="gramEnd"/>
      <w:r>
        <w:rPr>
          <w:rStyle w:val="2"/>
        </w:rPr>
        <w:t xml:space="preserve"> и А. Если разность между ними не удовлетворяет указанному условию, то нужно ослабить болты со стороны меньшего размера и подтянуть со стороны большего, пока не будет достигнута допустимая разность установочных размеров. После этого затянуть болты требуемым кру</w:t>
      </w:r>
      <w:r>
        <w:rPr>
          <w:rStyle w:val="2"/>
        </w:rPr>
        <w:softHyphen/>
        <w:t>тящим моментом.</w:t>
      </w:r>
    </w:p>
    <w:p w:rsidR="00126B3B" w:rsidRDefault="00126B3B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A80A1F" w:rsidRDefault="00A80A1F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A80A1F" w:rsidRDefault="00A80A1F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A80A1F" w:rsidRDefault="00A80A1F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A80A1F" w:rsidRDefault="00A80A1F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A80A1F" w:rsidRDefault="00A80A1F" w:rsidP="00A80A1F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 xml:space="preserve">Проверка давления масла в </w:t>
      </w:r>
      <w:proofErr w:type="spellStart"/>
      <w:r>
        <w:rPr>
          <w:rStyle w:val="2"/>
        </w:rPr>
        <w:t>гидросистеме</w:t>
      </w:r>
      <w:proofErr w:type="spellEnd"/>
      <w:r>
        <w:rPr>
          <w:rStyle w:val="2"/>
        </w:rPr>
        <w:t>.</w:t>
      </w:r>
    </w:p>
    <w:p w:rsidR="00A80A1F" w:rsidRDefault="00A80A1F" w:rsidP="00A80A1F">
      <w:pPr>
        <w:pStyle w:val="60"/>
        <w:shd w:val="clear" w:color="auto" w:fill="auto"/>
        <w:spacing w:before="0" w:after="0" w:line="230" w:lineRule="exact"/>
        <w:ind w:left="20" w:firstLine="560"/>
        <w:jc w:val="both"/>
      </w:pPr>
      <w:r>
        <w:t xml:space="preserve">Операция выполняется на </w:t>
      </w:r>
      <w:proofErr w:type="spellStart"/>
      <w:r>
        <w:t>негруженом</w:t>
      </w:r>
      <w:proofErr w:type="spellEnd"/>
      <w:r>
        <w:t xml:space="preserve"> самосвале в следующем порядке: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вывернуть пробку 3/8" на передней плоскости панели управления опрокидывающего механизма и установить манометр. В целях безопасности выполнения работы манометр должен быть с трубкой, позволяющей вывести его за габарит самосвала;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запустить двигатель и установить частоту вращения 1500 мин</w:t>
      </w:r>
      <w:r>
        <w:rPr>
          <w:rStyle w:val="2"/>
          <w:vertAlign w:val="superscript"/>
        </w:rPr>
        <w:t>-1</w:t>
      </w:r>
      <w:r>
        <w:rPr>
          <w:rStyle w:val="2"/>
        </w:rPr>
        <w:t>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ind w:left="20" w:right="20" w:firstLine="560"/>
      </w:pPr>
      <w:r>
        <w:rPr>
          <w:rStyle w:val="2"/>
        </w:rPr>
        <w:t xml:space="preserve"> вывернуть управляемые колеса в крайнее положение, при этом наблюдать за показанием ма</w:t>
      </w:r>
      <w:r>
        <w:rPr>
          <w:rStyle w:val="2"/>
        </w:rPr>
        <w:softHyphen/>
        <w:t>нометра. Давление масла должно быть 12,0 - 13,0 МПа.</w:t>
      </w:r>
    </w:p>
    <w:p w:rsidR="00A80A1F" w:rsidRDefault="00A80A1F" w:rsidP="00A80A1F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Проверка частоты вращения рулевого колеса в крайних положениях управляемых колес.</w:t>
      </w:r>
    </w:p>
    <w:p w:rsidR="00A80A1F" w:rsidRDefault="00A80A1F" w:rsidP="00A80A1F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Это явление, называемое </w:t>
      </w:r>
      <w:r>
        <w:rPr>
          <w:rStyle w:val="a8"/>
        </w:rPr>
        <w:t>"скольжением",</w:t>
      </w:r>
      <w:r>
        <w:rPr>
          <w:rStyle w:val="2"/>
        </w:rPr>
        <w:t xml:space="preserve"> вызвано внутренними утечками в гидравлической сис</w:t>
      </w:r>
      <w:r>
        <w:rPr>
          <w:rStyle w:val="2"/>
        </w:rPr>
        <w:softHyphen/>
        <w:t>теме рулевого управления.</w:t>
      </w:r>
    </w:p>
    <w:p w:rsidR="00A80A1F" w:rsidRDefault="00A80A1F" w:rsidP="00A80A1F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Проверка производится на </w:t>
      </w:r>
      <w:proofErr w:type="spellStart"/>
      <w:r>
        <w:rPr>
          <w:rStyle w:val="2"/>
        </w:rPr>
        <w:t>негруженом</w:t>
      </w:r>
      <w:proofErr w:type="spellEnd"/>
      <w:r>
        <w:rPr>
          <w:rStyle w:val="2"/>
        </w:rPr>
        <w:t xml:space="preserve"> самосвале при нормальном давлении масла в </w:t>
      </w:r>
      <w:proofErr w:type="spellStart"/>
      <w:r>
        <w:rPr>
          <w:rStyle w:val="2"/>
        </w:rPr>
        <w:t>гидросис</w:t>
      </w:r>
      <w:r>
        <w:rPr>
          <w:rStyle w:val="2"/>
        </w:rPr>
        <w:softHyphen/>
        <w:t>теме</w:t>
      </w:r>
      <w:proofErr w:type="spellEnd"/>
      <w:r>
        <w:rPr>
          <w:rStyle w:val="2"/>
        </w:rPr>
        <w:t xml:space="preserve"> (смотри предыдущую операцию).</w:t>
      </w:r>
    </w:p>
    <w:p w:rsidR="00A80A1F" w:rsidRDefault="00A80A1F" w:rsidP="00A80A1F">
      <w:pPr>
        <w:pStyle w:val="60"/>
        <w:shd w:val="clear" w:color="auto" w:fill="auto"/>
        <w:spacing w:before="0" w:after="0" w:line="230" w:lineRule="exact"/>
        <w:ind w:left="20" w:firstLine="560"/>
        <w:jc w:val="both"/>
      </w:pPr>
      <w:r>
        <w:t>Последовательность выполнения операции: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запустить двигатель, установить частоту вращения коленчатого вала 1500 мин</w:t>
      </w:r>
      <w:r>
        <w:rPr>
          <w:rStyle w:val="2"/>
          <w:vertAlign w:val="superscript"/>
        </w:rPr>
        <w:t>-1</w:t>
      </w:r>
      <w:r>
        <w:rPr>
          <w:rStyle w:val="2"/>
        </w:rPr>
        <w:t>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ind w:left="20" w:right="20" w:firstLine="560"/>
      </w:pPr>
      <w:r>
        <w:rPr>
          <w:rStyle w:val="2"/>
        </w:rPr>
        <w:t xml:space="preserve"> повернуть управляемые колеса в крайнее положение. Продолжая вращать рулевое колесо в ту же сторону, определить частоту вращения колеса. Она должна быть не более 6 мин</w:t>
      </w:r>
      <w:r>
        <w:rPr>
          <w:rStyle w:val="2"/>
          <w:vertAlign w:val="superscript"/>
        </w:rPr>
        <w:t>-1</w:t>
      </w:r>
      <w:r>
        <w:rPr>
          <w:rStyle w:val="2"/>
        </w:rPr>
        <w:t>. В качестве се</w:t>
      </w:r>
      <w:r>
        <w:rPr>
          <w:rStyle w:val="2"/>
        </w:rPr>
        <w:softHyphen/>
        <w:t>кундомера можно использовать наручные часы с секундной стрелкой.</w:t>
      </w:r>
    </w:p>
    <w:p w:rsidR="00A80A1F" w:rsidRDefault="00A80A1F" w:rsidP="00A80A1F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Регулирование зазора в шарнире гидроцилиндра.</w:t>
      </w:r>
    </w:p>
    <w:p w:rsidR="00A80A1F" w:rsidRDefault="00A80A1F" w:rsidP="00A80A1F">
      <w:pPr>
        <w:pStyle w:val="60"/>
        <w:shd w:val="clear" w:color="auto" w:fill="auto"/>
        <w:spacing w:before="0" w:after="0" w:line="230" w:lineRule="exact"/>
        <w:ind w:left="20" w:firstLine="560"/>
        <w:jc w:val="both"/>
      </w:pPr>
      <w:r>
        <w:t>Последовательность выполнения операции: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отсоединить один конец тяги от поворотного рычага;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ослабить затяжку </w:t>
      </w:r>
      <w:proofErr w:type="spellStart"/>
      <w:r>
        <w:rPr>
          <w:rStyle w:val="2"/>
        </w:rPr>
        <w:t>клеммового</w:t>
      </w:r>
      <w:proofErr w:type="spellEnd"/>
      <w:r>
        <w:rPr>
          <w:rStyle w:val="2"/>
        </w:rPr>
        <w:t xml:space="preserve"> соединения, отвернув на один-два оборота гайки стопорных болтов 10 (рисунок 10.12);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 завернуть наконечник 2 штока (ключом для кольцевых гаек) с таким усилием, которое еще по</w:t>
      </w:r>
      <w:r>
        <w:rPr>
          <w:rStyle w:val="2"/>
        </w:rPr>
        <w:softHyphen/>
        <w:t>зволяло бы наклонять тягу рукой;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затянуть гайки 9 болтов </w:t>
      </w:r>
      <w:proofErr w:type="spellStart"/>
      <w:r>
        <w:rPr>
          <w:rStyle w:val="2"/>
        </w:rPr>
        <w:t>клеммового</w:t>
      </w:r>
      <w:proofErr w:type="spellEnd"/>
      <w:r>
        <w:rPr>
          <w:rStyle w:val="2"/>
        </w:rPr>
        <w:t xml:space="preserve"> соединения;</w:t>
      </w:r>
    </w:p>
    <w:p w:rsidR="00A80A1F" w:rsidRDefault="00A80A1F" w:rsidP="00A80A1F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 xml:space="preserve"> подсоединить тягу к поворотному рычагу.</w:t>
      </w:r>
      <w:r>
        <w:br w:type="page"/>
      </w:r>
    </w:p>
    <w:p w:rsidR="006F5FA6" w:rsidRPr="006F5FA6" w:rsidRDefault="006F5FA6" w:rsidP="006F5FA6">
      <w:pPr>
        <w:pStyle w:val="ab"/>
        <w:numPr>
          <w:ilvl w:val="0"/>
          <w:numId w:val="4"/>
        </w:numPr>
        <w:rPr>
          <w:sz w:val="2"/>
          <w:szCs w:val="2"/>
        </w:rPr>
      </w:pPr>
    </w:p>
    <w:p w:rsidR="006F5FA6" w:rsidRPr="006F5FA6" w:rsidRDefault="006F5FA6" w:rsidP="006F5FA6">
      <w:pPr>
        <w:pStyle w:val="ab"/>
        <w:framePr w:h="3379" w:wrap="around" w:vAnchor="text" w:hAnchor="margin" w:x="167" w:y="572"/>
        <w:numPr>
          <w:ilvl w:val="0"/>
          <w:numId w:val="4"/>
        </w:num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949700" cy="2146300"/>
            <wp:effectExtent l="0" t="0" r="0" b="6350"/>
            <wp:docPr id="691" name="Рисунок 222" descr="C:\Users\Materova_TP\AppData\Local\Temp\FineReader11.00\media\image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:\Users\Materova_TP\AppData\Local\Temp\FineReader11.00\media\image221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A6" w:rsidRDefault="006F5FA6" w:rsidP="006F5FA6">
      <w:pPr>
        <w:pStyle w:val="60"/>
        <w:numPr>
          <w:ilvl w:val="0"/>
          <w:numId w:val="4"/>
        </w:numPr>
        <w:shd w:val="clear" w:color="auto" w:fill="auto"/>
        <w:spacing w:before="172" w:after="1311" w:line="190" w:lineRule="exact"/>
        <w:ind w:right="20"/>
      </w:pPr>
      <w:r>
        <w:t>7547-3902015 РЭ</w:t>
      </w:r>
    </w:p>
    <w:p w:rsidR="006F5FA6" w:rsidRDefault="006F5FA6" w:rsidP="006F5FA6">
      <w:pPr>
        <w:pStyle w:val="ab"/>
        <w:numPr>
          <w:ilvl w:val="0"/>
          <w:numId w:val="4"/>
        </w:numPr>
        <w:spacing w:after="0" w:line="182" w:lineRule="exact"/>
        <w:ind w:right="20"/>
        <w:jc w:val="right"/>
      </w:pPr>
      <w:r w:rsidRPr="006F5FA6">
        <w:rPr>
          <w:rStyle w:val="70"/>
          <w:b w:val="0"/>
          <w:bCs w:val="0"/>
        </w:rPr>
        <w:t>Рисунок 10.12 - Шарнир гидравлического цилиндра поворота:</w:t>
      </w:r>
    </w:p>
    <w:p w:rsidR="006F5FA6" w:rsidRDefault="006F5FA6" w:rsidP="006F5FA6">
      <w:pPr>
        <w:pStyle w:val="110"/>
        <w:numPr>
          <w:ilvl w:val="0"/>
          <w:numId w:val="4"/>
        </w:numPr>
        <w:shd w:val="clear" w:color="auto" w:fill="auto"/>
        <w:spacing w:after="1342"/>
        <w:ind w:left="20" w:right="20" w:firstLine="560"/>
      </w:pPr>
      <w:r>
        <w:t>1 - шток гидроцилиндра; 2 - нако</w:t>
      </w:r>
      <w:r>
        <w:softHyphen/>
        <w:t>нечник штока; 3 - сферическое кольцо; 4 - сферическая цапфа; 5 - масленка; 6 - защитная муфта; 7, 9 - гайки; 8 - тяга рулевой трапеции; 10 - болт</w:t>
      </w:r>
    </w:p>
    <w:p w:rsidR="006F5FA6" w:rsidRDefault="006F5FA6" w:rsidP="006F5FA6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>Регулирование зазора в шарнире тяги рулевой трапеции.</w:t>
      </w:r>
    </w:p>
    <w:p w:rsidR="006F5FA6" w:rsidRPr="006F5FA6" w:rsidRDefault="006F5FA6" w:rsidP="006F5FA6">
      <w:pPr>
        <w:pStyle w:val="ab"/>
        <w:framePr w:h="4378" w:wrap="around" w:vAnchor="text" w:hAnchor="margin" w:x="5610" w:y="611"/>
        <w:numPr>
          <w:ilvl w:val="0"/>
          <w:numId w:val="4"/>
        </w:num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730500" cy="2781300"/>
            <wp:effectExtent l="0" t="0" r="0" b="0"/>
            <wp:docPr id="690" name="Рисунок 223" descr="C:\Users\Materova_TP\AppData\Local\Temp\FineReader11.00\media\image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C:\Users\Materova_TP\AppData\Local\Temp\FineReader11.00\media\image22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A6" w:rsidRDefault="006F5FA6" w:rsidP="006F5FA6">
      <w:pPr>
        <w:pStyle w:val="5"/>
        <w:numPr>
          <w:ilvl w:val="0"/>
          <w:numId w:val="4"/>
        </w:numPr>
        <w:shd w:val="clear" w:color="auto" w:fill="auto"/>
        <w:spacing w:after="1428"/>
        <w:ind w:left="20" w:right="20" w:firstLine="560"/>
      </w:pPr>
      <w:r>
        <w:rPr>
          <w:rStyle w:val="2"/>
        </w:rPr>
        <w:t xml:space="preserve">Для регулирования зазора в шарнире наконечника тяги рулевой трапеции нужно </w:t>
      </w:r>
      <w:proofErr w:type="spellStart"/>
      <w:r>
        <w:rPr>
          <w:rStyle w:val="2"/>
        </w:rPr>
        <w:t>расстопорить</w:t>
      </w:r>
      <w:proofErr w:type="spellEnd"/>
      <w:r>
        <w:rPr>
          <w:rStyle w:val="2"/>
        </w:rPr>
        <w:t xml:space="preserve"> пробку 3 (рисунок 10.13), для чего отвернуть болты 1 и снять стопорную пластину 2. Завернуть пробку 3 крутящим моментом 30 - 70 Н.м, а потом отвернуть ее до первого совпадения прорези в ней с выступами сто</w:t>
      </w:r>
      <w:r>
        <w:rPr>
          <w:rStyle w:val="2"/>
        </w:rPr>
        <w:softHyphen/>
        <w:t>порной пластины 2. При необходимости пластину мож</w:t>
      </w:r>
      <w:r>
        <w:rPr>
          <w:rStyle w:val="2"/>
        </w:rPr>
        <w:softHyphen/>
        <w:t>но перевернуть на 180</w:t>
      </w:r>
      <w:r>
        <w:rPr>
          <w:rStyle w:val="2"/>
          <w:vertAlign w:val="superscript"/>
        </w:rPr>
        <w:t>0</w:t>
      </w:r>
      <w:r>
        <w:rPr>
          <w:rStyle w:val="2"/>
        </w:rPr>
        <w:t>. Закрепить стопорную пластину 2 болтами 1.</w:t>
      </w:r>
    </w:p>
    <w:p w:rsidR="006F5FA6" w:rsidRDefault="006F5FA6" w:rsidP="006F5FA6">
      <w:pPr>
        <w:pStyle w:val="ab"/>
        <w:numPr>
          <w:ilvl w:val="0"/>
          <w:numId w:val="4"/>
        </w:numPr>
        <w:spacing w:after="0" w:line="170" w:lineRule="exact"/>
      </w:pPr>
      <w:r w:rsidRPr="006F5FA6">
        <w:rPr>
          <w:rStyle w:val="70"/>
          <w:b w:val="0"/>
          <w:bCs w:val="0"/>
        </w:rPr>
        <w:t>Рисунок 10.13 - Шарнир тяги рулевой трапеции:</w:t>
      </w:r>
    </w:p>
    <w:p w:rsidR="006F5FA6" w:rsidRDefault="006F5FA6" w:rsidP="006F5FA6">
      <w:pPr>
        <w:pStyle w:val="110"/>
        <w:numPr>
          <w:ilvl w:val="0"/>
          <w:numId w:val="4"/>
        </w:numPr>
        <w:shd w:val="clear" w:color="auto" w:fill="auto"/>
        <w:spacing w:after="1582"/>
        <w:ind w:left="20" w:right="260"/>
      </w:pPr>
      <w:r>
        <w:t>1 - болт; 2 - стопорная пластина; 3 - пробка; 4 - масленка; 5 - нижнее сферическое кольцо; 6 - сферическое кольцо; 7 - нако</w:t>
      </w:r>
      <w:r>
        <w:softHyphen/>
        <w:t>нечник; 8 - защитные шайбы; 9 - распорное кольцо; 10 - шаровой палец; 11 - гайка</w:t>
      </w:r>
    </w:p>
    <w:p w:rsidR="006F5FA6" w:rsidRDefault="006F5FA6" w:rsidP="006F5FA6">
      <w:pPr>
        <w:pStyle w:val="5"/>
        <w:numPr>
          <w:ilvl w:val="0"/>
          <w:numId w:val="4"/>
        </w:numPr>
        <w:shd w:val="clear" w:color="auto" w:fill="auto"/>
        <w:spacing w:after="420"/>
        <w:ind w:left="20" w:right="20" w:firstLine="560"/>
      </w:pPr>
      <w:r>
        <w:rPr>
          <w:rStyle w:val="2"/>
        </w:rPr>
        <w:t>Регулирование схождения управляемых колес. В случае замены на самосвале рулевой тяги, поворотных кулаков, при повышенном износе протектора шин проверить схождение передних колес и при необходимости отрегулировать (смотри раздел 9.3.1 “Обслуживание передней оси”).</w:t>
      </w:r>
    </w:p>
    <w:p w:rsidR="00BE3116" w:rsidRDefault="00BE3116" w:rsidP="00BE3116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>Замена фильтрующего элемента в масляном фильтре.</w:t>
      </w:r>
    </w:p>
    <w:p w:rsidR="00BE3116" w:rsidRDefault="00BE3116" w:rsidP="00BE3116">
      <w:pPr>
        <w:pStyle w:val="5"/>
        <w:numPr>
          <w:ilvl w:val="0"/>
          <w:numId w:val="4"/>
        </w:numPr>
        <w:shd w:val="clear" w:color="auto" w:fill="auto"/>
        <w:spacing w:after="0"/>
        <w:ind w:left="20" w:firstLine="560"/>
      </w:pPr>
      <w:r>
        <w:rPr>
          <w:rStyle w:val="2"/>
        </w:rPr>
        <w:t>При ТО-2 заменить фильтрующий элемент фильтра рулевого управления.</w:t>
      </w:r>
    </w:p>
    <w:p w:rsidR="00BE3116" w:rsidRDefault="00BE3116" w:rsidP="00BE3116">
      <w:pPr>
        <w:pStyle w:val="5"/>
        <w:numPr>
          <w:ilvl w:val="0"/>
          <w:numId w:val="4"/>
        </w:numPr>
        <w:shd w:val="clear" w:color="auto" w:fill="auto"/>
        <w:spacing w:after="0"/>
        <w:ind w:left="20" w:right="20" w:firstLine="560"/>
        <w:sectPr w:rsidR="00BE311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16838"/>
          <w:pgMar w:top="1189" w:right="888" w:bottom="1224" w:left="955" w:header="0" w:footer="3" w:gutter="0"/>
          <w:cols w:space="720"/>
          <w:noEndnote/>
          <w:titlePg/>
          <w:docGrid w:linePitch="360"/>
        </w:sectPr>
      </w:pPr>
      <w:r>
        <w:rPr>
          <w:rStyle w:val="a8"/>
        </w:rPr>
        <w:t>Обращаем ваше внимание</w:t>
      </w:r>
      <w:r>
        <w:rPr>
          <w:rStyle w:val="2"/>
        </w:rPr>
        <w:t xml:space="preserve"> на то, что в фильтр </w:t>
      </w:r>
      <w:proofErr w:type="spellStart"/>
      <w:r>
        <w:rPr>
          <w:rStyle w:val="2"/>
        </w:rPr>
        <w:t>гидросистемы</w:t>
      </w:r>
      <w:proofErr w:type="spellEnd"/>
      <w:r>
        <w:rPr>
          <w:rStyle w:val="2"/>
        </w:rPr>
        <w:t xml:space="preserve"> рулевого управления предусмот</w:t>
      </w:r>
      <w:r>
        <w:rPr>
          <w:rStyle w:val="2"/>
        </w:rPr>
        <w:softHyphen/>
        <w:t xml:space="preserve">рена установка фильтрующего элемента </w:t>
      </w:r>
      <w:proofErr w:type="spellStart"/>
      <w:r>
        <w:rPr>
          <w:rStyle w:val="2"/>
        </w:rPr>
        <w:t>Реготмас</w:t>
      </w:r>
      <w:proofErr w:type="spellEnd"/>
      <w:r>
        <w:rPr>
          <w:rStyle w:val="2"/>
        </w:rPr>
        <w:t xml:space="preserve"> 631 В-1-19 УХЛ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 xml:space="preserve"> ТУ 3689-003-26361511-94 (номи</w:t>
      </w:r>
      <w:r>
        <w:rPr>
          <w:rStyle w:val="2"/>
        </w:rPr>
        <w:softHyphen/>
        <w:t>нальный расход не менее 160 л/мин, максимальный перепад давления не менее 9 кг/см</w:t>
      </w:r>
      <w:r>
        <w:rPr>
          <w:rStyle w:val="2"/>
          <w:vertAlign w:val="superscript"/>
        </w:rPr>
        <w:t>2</w:t>
      </w:r>
      <w:r>
        <w:rPr>
          <w:rStyle w:val="2"/>
        </w:rPr>
        <w:t>).</w:t>
      </w:r>
    </w:p>
    <w:p w:rsidR="00A7788D" w:rsidRDefault="00A7788D" w:rsidP="00A7788D">
      <w:pPr>
        <w:keepNext/>
        <w:keepLines/>
        <w:widowControl w:val="0"/>
        <w:numPr>
          <w:ilvl w:val="0"/>
          <w:numId w:val="4"/>
        </w:numPr>
        <w:tabs>
          <w:tab w:val="left" w:pos="1306"/>
        </w:tabs>
        <w:spacing w:after="0" w:line="278" w:lineRule="exact"/>
        <w:ind w:left="620" w:right="240"/>
        <w:jc w:val="both"/>
        <w:outlineLvl w:val="4"/>
      </w:pPr>
      <w:bookmarkStart w:id="4" w:name="bookmark93"/>
      <w:r>
        <w:rPr>
          <w:rStyle w:val="51"/>
          <w:b w:val="0"/>
          <w:bCs w:val="0"/>
        </w:rPr>
        <w:lastRenderedPageBreak/>
        <w:t>Возможные неисправности рулевого управления и способы их устранения</w:t>
      </w:r>
      <w:bookmarkEnd w:id="4"/>
    </w:p>
    <w:p w:rsidR="00A7788D" w:rsidRDefault="00A7788D" w:rsidP="00A7788D">
      <w:pPr>
        <w:pStyle w:val="5"/>
        <w:shd w:val="clear" w:color="auto" w:fill="auto"/>
        <w:spacing w:after="0" w:line="456" w:lineRule="exact"/>
        <w:ind w:left="20" w:right="280" w:firstLine="580"/>
        <w:jc w:val="left"/>
      </w:pPr>
      <w:r>
        <w:rPr>
          <w:rStyle w:val="2"/>
        </w:rPr>
        <w:t xml:space="preserve">Возможные неисправности рулевого управления и способы их устранения приведены в таблице 10.1. Т а б л и </w:t>
      </w:r>
      <w:proofErr w:type="spellStart"/>
      <w:proofErr w:type="gramStart"/>
      <w:r>
        <w:rPr>
          <w:rStyle w:val="2"/>
        </w:rPr>
        <w:t>ц</w:t>
      </w:r>
      <w:proofErr w:type="spellEnd"/>
      <w:proofErr w:type="gramEnd"/>
      <w:r>
        <w:rPr>
          <w:rStyle w:val="2"/>
        </w:rPr>
        <w:t xml:space="preserve"> а 10.1 - Возможные неисправности рулевого управления и способы их устранения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18"/>
        <w:gridCol w:w="3120"/>
        <w:gridCol w:w="3278"/>
      </w:tblGrid>
      <w:tr w:rsidR="00A7788D" w:rsidTr="0015715A">
        <w:trPr>
          <w:trHeight w:hRule="exact" w:val="49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85pt"/>
              </w:rPr>
              <w:t>Наименование неисправности и ее внешнее проявление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Вероятная причина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85pt"/>
              </w:rPr>
              <w:t>Способ устранения</w:t>
            </w:r>
          </w:p>
        </w:tc>
      </w:tr>
      <w:tr w:rsidR="00A7788D" w:rsidTr="0015715A">
        <w:trPr>
          <w:trHeight w:hRule="exact" w:val="25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Затруднен поворот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Насос неисправен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Отремонтировать или заменить насос</w:t>
            </w:r>
          </w:p>
        </w:tc>
      </w:tr>
      <w:tr w:rsidR="00A7788D" w:rsidTr="0015715A">
        <w:trPr>
          <w:trHeight w:hRule="exact" w:val="25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75pt"/>
              </w:rPr>
              <w:t>Насос износился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</w:t>
            </w:r>
          </w:p>
        </w:tc>
      </w:tr>
      <w:tr w:rsidR="00A7788D" w:rsidTr="0015715A">
        <w:trPr>
          <w:trHeight w:hRule="exact" w:val="73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Предохранительный клапан заклини</w:t>
            </w:r>
            <w:r>
              <w:rPr>
                <w:rStyle w:val="75pt"/>
              </w:rPr>
              <w:softHyphen/>
              <w:t>ло в открытом положении или его ус</w:t>
            </w:r>
            <w:r>
              <w:rPr>
                <w:rStyle w:val="75pt"/>
              </w:rPr>
              <w:softHyphen/>
              <w:t>тановленное давление слишком мало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Отремонтировать или прочистить пре</w:t>
            </w:r>
            <w:r>
              <w:rPr>
                <w:rStyle w:val="75pt"/>
              </w:rPr>
              <w:softHyphen/>
              <w:t>дохранительный клапан. Установить клапан на требуемое давление</w:t>
            </w:r>
          </w:p>
        </w:tc>
      </w:tr>
      <w:tr w:rsidR="00A7788D" w:rsidTr="0015715A">
        <w:trPr>
          <w:trHeight w:hRule="exact" w:val="499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Слишком большое трение в механи</w:t>
            </w:r>
            <w:r>
              <w:rPr>
                <w:rStyle w:val="75pt"/>
              </w:rPr>
              <w:softHyphen/>
              <w:t>ческом приводе рулевого управления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Смажьте подшипники и шарниры, при необходимости отремонтируйте</w:t>
            </w:r>
          </w:p>
        </w:tc>
      </w:tr>
      <w:tr w:rsidR="00A7788D" w:rsidTr="0015715A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Не герметичен клапан "или" аварий</w:t>
            </w:r>
            <w:r>
              <w:rPr>
                <w:rStyle w:val="75pt"/>
              </w:rPr>
              <w:softHyphen/>
              <w:t>ного привода рулевого управления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Промыть, прочистить и при необходи</w:t>
            </w:r>
            <w:r>
              <w:rPr>
                <w:rStyle w:val="75pt"/>
              </w:rPr>
              <w:softHyphen/>
              <w:t>мости прочеканить шарик</w:t>
            </w:r>
          </w:p>
        </w:tc>
      </w:tr>
      <w:tr w:rsidR="00A7788D" w:rsidTr="0015715A">
        <w:trPr>
          <w:trHeight w:hRule="exact" w:val="73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Самосвал самопроизвольно отклоняется от заданного направления движения. Требуется постоянная корректировка курса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Пластинчатая пружина в насос</w:t>
            </w:r>
            <w:proofErr w:type="gramStart"/>
            <w:r>
              <w:rPr>
                <w:rStyle w:val="75pt"/>
              </w:rPr>
              <w:t>е-</w:t>
            </w:r>
            <w:proofErr w:type="gramEnd"/>
            <w:r>
              <w:rPr>
                <w:rStyle w:val="75pt"/>
              </w:rPr>
              <w:t xml:space="preserve"> дозаторе потеряла упругость или сломалась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A7788D" w:rsidTr="0015715A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 xml:space="preserve">Изношены зубчатые детали </w:t>
            </w:r>
            <w:proofErr w:type="spellStart"/>
            <w:r>
              <w:rPr>
                <w:rStyle w:val="75pt"/>
              </w:rPr>
              <w:t>гидромо</w:t>
            </w:r>
            <w:r>
              <w:rPr>
                <w:rStyle w:val="75pt"/>
              </w:rPr>
              <w:softHyphen/>
              <w:t>тора</w:t>
            </w:r>
            <w:proofErr w:type="spellEnd"/>
            <w:r>
              <w:rPr>
                <w:rStyle w:val="75pt"/>
              </w:rPr>
              <w:t xml:space="preserve"> обратной связи насоса-дозатора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A7788D" w:rsidTr="0015715A">
        <w:trPr>
          <w:trHeight w:hRule="exact" w:val="73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Заклинил гидроцилиндр или износи</w:t>
            </w:r>
            <w:r>
              <w:rPr>
                <w:rStyle w:val="75pt"/>
              </w:rPr>
              <w:softHyphen/>
              <w:t>лись уплотнения поршня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Отремонтировать или заменить гидро</w:t>
            </w:r>
            <w:r>
              <w:rPr>
                <w:rStyle w:val="75pt"/>
              </w:rPr>
              <w:softHyphen/>
              <w:t>цилиндр, заменить изношенные уплот</w:t>
            </w:r>
            <w:r>
              <w:rPr>
                <w:rStyle w:val="75pt"/>
              </w:rPr>
              <w:softHyphen/>
              <w:t>нения</w:t>
            </w:r>
          </w:p>
        </w:tc>
      </w:tr>
      <w:tr w:rsidR="00A7788D" w:rsidTr="0015715A">
        <w:trPr>
          <w:trHeight w:hRule="exact" w:val="514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Невозможно установить нейтральное по</w:t>
            </w:r>
            <w:r>
              <w:rPr>
                <w:rStyle w:val="75pt"/>
              </w:rPr>
              <w:softHyphen/>
              <w:t>ложение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 xml:space="preserve">Рулевая колонка и насос-дозатор не </w:t>
            </w:r>
            <w:proofErr w:type="spellStart"/>
            <w:r>
              <w:rPr>
                <w:rStyle w:val="75pt"/>
              </w:rPr>
              <w:t>соосны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proofErr w:type="spellStart"/>
            <w:r>
              <w:rPr>
                <w:rStyle w:val="75pt"/>
              </w:rPr>
              <w:t>Соосно</w:t>
            </w:r>
            <w:proofErr w:type="spellEnd"/>
            <w:r>
              <w:rPr>
                <w:rStyle w:val="75pt"/>
              </w:rPr>
              <w:t xml:space="preserve"> выставить рулевую колонку и рулевой механизм</w:t>
            </w:r>
          </w:p>
        </w:tc>
      </w:tr>
      <w:tr w:rsidR="00A7788D" w:rsidTr="0015715A">
        <w:trPr>
          <w:trHeight w:hRule="exact" w:val="73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Наличие сжатия между золотником и гильзой (деформация) распредели</w:t>
            </w:r>
            <w:r>
              <w:rPr>
                <w:rStyle w:val="75pt"/>
              </w:rPr>
              <w:softHyphen/>
              <w:t>тельного блока насоса-дозатора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A7788D" w:rsidTr="0015715A">
        <w:trPr>
          <w:trHeight w:hRule="exact" w:val="49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Эффект "прокручивания" - самопроиз</w:t>
            </w:r>
            <w:r>
              <w:rPr>
                <w:rStyle w:val="75pt"/>
              </w:rPr>
              <w:softHyphen/>
              <w:t>вольный поворот рулевого колеса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Пластинчатые пружины насос</w:t>
            </w:r>
            <w:proofErr w:type="gramStart"/>
            <w:r>
              <w:rPr>
                <w:rStyle w:val="75pt"/>
              </w:rPr>
              <w:t>а-</w:t>
            </w:r>
            <w:proofErr w:type="gramEnd"/>
            <w:r>
              <w:rPr>
                <w:rStyle w:val="75pt"/>
              </w:rPr>
              <w:t xml:space="preserve"> дозатора заклинило или они сломаны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A7788D" w:rsidTr="0015715A">
        <w:trPr>
          <w:trHeight w:hRule="exact" w:val="754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Наличие заклинивания между золот</w:t>
            </w:r>
            <w:r>
              <w:rPr>
                <w:rStyle w:val="75pt"/>
              </w:rPr>
              <w:softHyphen/>
              <w:t>ником и гильзой из-за попадания частиц грязи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Прочистить и промыть детали насос</w:t>
            </w:r>
            <w:proofErr w:type="gramStart"/>
            <w:r>
              <w:rPr>
                <w:rStyle w:val="75pt"/>
              </w:rPr>
              <w:t>а-</w:t>
            </w:r>
            <w:proofErr w:type="gramEnd"/>
            <w:r>
              <w:rPr>
                <w:rStyle w:val="75pt"/>
              </w:rPr>
              <w:t xml:space="preserve"> дозатора или заменить его</w:t>
            </w:r>
          </w:p>
        </w:tc>
      </w:tr>
      <w:tr w:rsidR="00A7788D" w:rsidTr="0015715A">
        <w:trPr>
          <w:trHeight w:hRule="exact" w:val="494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75pt"/>
              </w:rPr>
              <w:t>Угловые колебания управляемых колес. Вибрация управляемых колес (вибрацию вызывает грубый протектор на шинах)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Наличие воздуха в цилиндре поворота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Стравить воздух из цилиндра. Найти и устранить причину накопления воздуха</w:t>
            </w:r>
          </w:p>
        </w:tc>
      </w:tr>
      <w:tr w:rsidR="00A7788D" w:rsidTr="0015715A">
        <w:trPr>
          <w:trHeight w:hRule="exact" w:val="73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Износ шарнирных соединений цилиндра поворота и тяг рулевой тра</w:t>
            </w:r>
            <w:r>
              <w:rPr>
                <w:rStyle w:val="75pt"/>
              </w:rPr>
              <w:softHyphen/>
              <w:t>пеции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Заменить изношенные детали в шар</w:t>
            </w:r>
            <w:r>
              <w:rPr>
                <w:rStyle w:val="75pt"/>
              </w:rPr>
              <w:softHyphen/>
              <w:t>нирных соединениях</w:t>
            </w:r>
          </w:p>
        </w:tc>
      </w:tr>
      <w:tr w:rsidR="00A7788D" w:rsidTr="0015715A">
        <w:trPr>
          <w:trHeight w:hRule="exact" w:val="49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Возможность поворота рулевого колеса на полный оборот без движения управ</w:t>
            </w:r>
            <w:r>
              <w:rPr>
                <w:rStyle w:val="75pt"/>
              </w:rPr>
              <w:softHyphen/>
              <w:t>ляемых колес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Недостаточный уровень рабочей жид</w:t>
            </w:r>
            <w:r>
              <w:rPr>
                <w:rStyle w:val="75pt"/>
              </w:rPr>
              <w:softHyphen/>
              <w:t xml:space="preserve">кости в </w:t>
            </w:r>
            <w:proofErr w:type="spellStart"/>
            <w:r>
              <w:rPr>
                <w:rStyle w:val="75pt"/>
              </w:rPr>
              <w:t>гидробаке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Долить масло до требуемого уровня</w:t>
            </w:r>
          </w:p>
        </w:tc>
      </w:tr>
      <w:tr w:rsidR="00A7788D" w:rsidTr="0015715A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Износ уплотнений гидроцилиндра по</w:t>
            </w:r>
            <w:r>
              <w:rPr>
                <w:rStyle w:val="75pt"/>
              </w:rPr>
              <w:softHyphen/>
              <w:t>ворота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уплотнения в гидроцилиндре</w:t>
            </w:r>
          </w:p>
        </w:tc>
      </w:tr>
      <w:tr w:rsidR="00A7788D" w:rsidTr="0015715A">
        <w:trPr>
          <w:trHeight w:hRule="exact" w:val="490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Износ зубчатых деталей гидравличе</w:t>
            </w:r>
            <w:r>
              <w:rPr>
                <w:rStyle w:val="75pt"/>
              </w:rPr>
              <w:softHyphen/>
              <w:t>ского рулевого механизма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насос-дозатор</w:t>
            </w:r>
          </w:p>
        </w:tc>
      </w:tr>
      <w:tr w:rsidR="00A7788D" w:rsidTr="0015715A">
        <w:trPr>
          <w:trHeight w:hRule="exact" w:val="509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При попытке повернуть быстро, рулевое управление оказывается слишком мед</w:t>
            </w:r>
            <w:r>
              <w:rPr>
                <w:rStyle w:val="75pt"/>
              </w:rPr>
              <w:softHyphen/>
              <w:t>ленным и тяжелым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Недостаточная подача масла в руле</w:t>
            </w:r>
            <w:r>
              <w:rPr>
                <w:rStyle w:val="75pt"/>
              </w:rPr>
              <w:softHyphen/>
              <w:t>вой механизм, неисправен насос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Заменить насос</w:t>
            </w:r>
          </w:p>
        </w:tc>
      </w:tr>
      <w:tr w:rsidR="00A7788D" w:rsidTr="0015715A">
        <w:trPr>
          <w:trHeight w:hRule="exact" w:val="509"/>
          <w:jc w:val="center"/>
        </w:trPr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Установленное давление предохра</w:t>
            </w:r>
            <w:r>
              <w:rPr>
                <w:rStyle w:val="75pt"/>
              </w:rPr>
              <w:softHyphen/>
              <w:t>нительного клапана низкое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Установить предохранительный клапан на требуемое давление</w:t>
            </w:r>
          </w:p>
        </w:tc>
      </w:tr>
      <w:tr w:rsidR="00A7788D" w:rsidTr="0015715A">
        <w:trPr>
          <w:trHeight w:hRule="exact" w:val="514"/>
          <w:jc w:val="center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88D" w:rsidRDefault="00A7788D" w:rsidP="0015715A">
            <w:pPr>
              <w:framePr w:w="9816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75pt"/>
              </w:rPr>
              <w:t>Заклинивание золотника предохрани</w:t>
            </w:r>
            <w:r>
              <w:rPr>
                <w:rStyle w:val="75pt"/>
              </w:rPr>
              <w:softHyphen/>
              <w:t>тельного клапана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88D" w:rsidRDefault="00A7788D" w:rsidP="0015715A">
            <w:pPr>
              <w:pStyle w:val="5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75pt"/>
              </w:rPr>
              <w:t>Разобрать предохранительный клапан и промыть детали</w:t>
            </w:r>
          </w:p>
        </w:tc>
      </w:tr>
    </w:tbl>
    <w:p w:rsidR="00A7788D" w:rsidRDefault="00A7788D" w:rsidP="00A7788D">
      <w:pPr>
        <w:rPr>
          <w:sz w:val="2"/>
          <w:szCs w:val="2"/>
        </w:rPr>
      </w:pPr>
    </w:p>
    <w:p w:rsidR="00A7788D" w:rsidRDefault="00A7788D" w:rsidP="00A7788D">
      <w:pPr>
        <w:rPr>
          <w:sz w:val="2"/>
          <w:szCs w:val="2"/>
        </w:rPr>
        <w:sectPr w:rsidR="00A7788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16838"/>
          <w:pgMar w:top="1189" w:right="888" w:bottom="1224" w:left="955" w:header="0" w:footer="3" w:gutter="0"/>
          <w:cols w:space="720"/>
          <w:noEndnote/>
          <w:titlePg/>
          <w:docGrid w:linePitch="360"/>
        </w:sectPr>
      </w:pPr>
    </w:p>
    <w:p w:rsidR="00A7788D" w:rsidRDefault="00A7788D" w:rsidP="00A7788D">
      <w:pPr>
        <w:pStyle w:val="60"/>
        <w:shd w:val="clear" w:color="auto" w:fill="auto"/>
        <w:spacing w:before="0" w:after="559" w:line="190" w:lineRule="exact"/>
        <w:ind w:right="20"/>
      </w:pPr>
      <w:r>
        <w:lastRenderedPageBreak/>
        <w:t>7547-3902015 РЭ</w:t>
      </w:r>
    </w:p>
    <w:p w:rsidR="00A80A1F" w:rsidRDefault="00A80A1F" w:rsidP="00126B3B">
      <w:pPr>
        <w:pStyle w:val="5"/>
        <w:shd w:val="clear" w:color="auto" w:fill="auto"/>
        <w:spacing w:after="314"/>
        <w:ind w:left="20" w:right="20" w:firstLine="560"/>
        <w:rPr>
          <w:rStyle w:val="2"/>
        </w:rPr>
      </w:pPr>
    </w:p>
    <w:p w:rsidR="00CF4978" w:rsidRDefault="00CF4978" w:rsidP="00CF4978">
      <w:pPr>
        <w:framePr w:h="2770" w:wrap="notBeside" w:vAnchor="text" w:hAnchor="text" w:xAlign="center" w:y="1"/>
        <w:tabs>
          <w:tab w:val="right" w:pos="403"/>
          <w:tab w:val="right" w:pos="1714"/>
          <w:tab w:val="right" w:pos="3326"/>
          <w:tab w:val="right" w:pos="6965"/>
          <w:tab w:val="right" w:pos="7512"/>
        </w:tabs>
        <w:spacing w:line="170" w:lineRule="exact"/>
      </w:pPr>
    </w:p>
    <w:p w:rsidR="00CF4978" w:rsidRDefault="00CF4978" w:rsidP="00112945">
      <w:pPr>
        <w:rPr>
          <w:sz w:val="28"/>
          <w:szCs w:val="28"/>
        </w:rPr>
      </w:pPr>
    </w:p>
    <w:sectPr w:rsidR="00CF4978" w:rsidSect="00C6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966806">
    <w:pPr>
      <w:rPr>
        <w:sz w:val="2"/>
        <w:szCs w:val="2"/>
      </w:rPr>
    </w:pPr>
    <w:r w:rsidRPr="0095224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8" o:spid="_x0000_s5123" type="#_x0000_t202" style="position:absolute;margin-left:279.5pt;margin-top:770.05pt;width:23.05pt;height:13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RhswIAALM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" filled="f" stroked="f">
          <v:textbox style="mso-fit-shape-to-text:t" inset="0,0,0,0">
            <w:txbxContent>
              <w:p w:rsidR="0002755F" w:rsidRDefault="0096680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952243">
                  <w:fldChar w:fldCharType="begin"/>
                </w:r>
                <w:r>
                  <w:instrText xml:space="preserve"> PAGE \* MERGEFORMAT </w:instrText>
                </w:r>
                <w:r w:rsidRPr="00952243">
                  <w:fldChar w:fldCharType="separate"/>
                </w:r>
                <w:r w:rsidRPr="00385A77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966806">
    <w:pPr>
      <w:rPr>
        <w:sz w:val="2"/>
        <w:szCs w:val="2"/>
      </w:rPr>
    </w:pPr>
    <w:r w:rsidRPr="0095224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9" o:spid="_x0000_s5124" type="#_x0000_t202" style="position:absolute;margin-left:279.95pt;margin-top:783.65pt;width:23.05pt;height:13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" filled="f" stroked="f">
          <v:textbox style="mso-fit-shape-to-text:t" inset="0,0,0,0">
            <w:txbxContent>
              <w:p w:rsidR="0002755F" w:rsidRDefault="0096680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952243">
                  <w:fldChar w:fldCharType="begin"/>
                </w:r>
                <w:r>
                  <w:instrText xml:space="preserve"> PAGE \* MERGEFORMAT </w:instrText>
                </w:r>
                <w:r w:rsidRPr="00952243">
                  <w:fldChar w:fldCharType="separate"/>
                </w:r>
                <w:r w:rsidR="00A7788D" w:rsidRPr="00A7788D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966806">
    <w:pPr>
      <w:rPr>
        <w:sz w:val="2"/>
        <w:szCs w:val="2"/>
      </w:rPr>
    </w:pPr>
    <w:r w:rsidRPr="0095224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1" o:spid="_x0000_s5126" type="#_x0000_t202" style="position:absolute;margin-left:279.1pt;margin-top:779.4pt;width:23.05pt;height:13.2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" filled="f" stroked="f">
          <v:textbox style="mso-fit-shape-to-text:t" inset="0,0,0,0">
            <w:txbxContent>
              <w:p w:rsidR="0002755F" w:rsidRDefault="0096680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952243">
                  <w:fldChar w:fldCharType="begin"/>
                </w:r>
                <w:r>
                  <w:instrText xml:space="preserve"> PAGE \* MERGEFORMAT </w:instrText>
                </w:r>
                <w:r w:rsidRPr="00952243">
                  <w:fldChar w:fldCharType="separate"/>
                </w:r>
                <w:r w:rsidR="00A7788D" w:rsidRPr="00A7788D">
                  <w:rPr>
                    <w:rStyle w:val="115pt"/>
                    <w:noProof/>
                  </w:rPr>
                  <w:t>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16" w:rsidRDefault="00BE3116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0" o:spid="_x0000_s5129" type="#_x0000_t202" style="position:absolute;margin-left:281.65pt;margin-top:782.95pt;width:23.05pt;height:13.2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7swIAALM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" filled="f" stroked="f">
          <v:textbox style="mso-fit-shape-to-text:t" inset="0,0,0,0">
            <w:txbxContent>
              <w:p w:rsidR="00BE3116" w:rsidRDefault="00BE311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9F29D1">
                  <w:rPr>
                    <w:rStyle w:val="115pt"/>
                    <w:noProof/>
                  </w:rPr>
                  <w:t>8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16" w:rsidRDefault="00BE3116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1" o:spid="_x0000_s5130" type="#_x0000_t202" style="position:absolute;margin-left:280.2pt;margin-top:782.95pt;width:23.05pt;height:13.2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" filled="f" stroked="f">
          <v:textbox style="mso-fit-shape-to-text:t" inset="0,0,0,0">
            <w:txbxContent>
              <w:p w:rsidR="00BE3116" w:rsidRDefault="00BE311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A7788D" w:rsidRPr="00A7788D">
                  <w:rPr>
                    <w:rStyle w:val="115pt"/>
                    <w:noProof/>
                  </w:rPr>
                  <w:t>10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16" w:rsidRDefault="00BE3116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3" o:spid="_x0000_s5132" type="#_x0000_t202" style="position:absolute;margin-left:280.2pt;margin-top:776.5pt;width:23.05pt;height:13.2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+lsgIAALM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" filled="f" stroked="f">
          <v:textbox style="mso-fit-shape-to-text:t" inset="0,0,0,0">
            <w:txbxContent>
              <w:p w:rsidR="00BE3116" w:rsidRDefault="00BE311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="00A7788D" w:rsidRPr="00A7788D">
                  <w:rPr>
                    <w:rStyle w:val="115pt"/>
                    <w:noProof/>
                  </w:rPr>
                  <w:t>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Default="00A7788D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7" o:spid="_x0000_s5135" type="#_x0000_t202" style="position:absolute;margin-left:279.45pt;margin-top:777.1pt;width:29.05pt;height:8.65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jqsAIAALM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" filled="f" stroked="f">
          <v:textbox style="mso-fit-shape-to-text:t" inset="0,0,0,0">
            <w:txbxContent>
              <w:p w:rsidR="00A7788D" w:rsidRDefault="00A7788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Default="00A7788D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8" o:spid="_x0000_s5136" type="#_x0000_t202" style="position:absolute;margin-left:280.7pt;margin-top:770.05pt;width:29.45pt;height:13.2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pEsgIAALMFAAAOAAAAZHJzL2Uyb0RvYy54bWysVNuOmzAQfa/Uf7D8znJZhwB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" filled="f" stroked="f">
          <v:textbox style="mso-fit-shape-to-text:t" inset="0,0,0,0">
            <w:txbxContent>
              <w:p w:rsidR="00A7788D" w:rsidRDefault="00A7788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A7788D">
                  <w:rPr>
                    <w:rStyle w:val="115pt"/>
                    <w:noProof/>
                  </w:rPr>
                  <w:t>12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Default="00A7788D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0" o:spid="_x0000_s5138" type="#_x0000_t202" style="position:absolute;margin-left:276.5pt;margin-top:782.95pt;width:29.45pt;height:13.2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t/swIAALM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" filled="f" stroked="f">
          <v:textbox style="mso-fit-shape-to-text:t" inset="0,0,0,0">
            <w:txbxContent>
              <w:p w:rsidR="00A7788D" w:rsidRDefault="00A7788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10-</w:t>
                </w:r>
                <w:r w:rsidRPr="00226ECF">
                  <w:fldChar w:fldCharType="begin"/>
                </w:r>
                <w:r>
                  <w:instrText xml:space="preserve"> PAGE \* MERGEFORMAT </w:instrText>
                </w:r>
                <w:r w:rsidRPr="00226ECF">
                  <w:fldChar w:fldCharType="separate"/>
                </w:r>
                <w:r w:rsidRPr="00A7788D">
                  <w:rPr>
                    <w:rStyle w:val="115pt"/>
                    <w:noProof/>
                  </w:rPr>
                  <w:t>11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966806">
    <w:pPr>
      <w:rPr>
        <w:sz w:val="2"/>
        <w:szCs w:val="2"/>
      </w:rPr>
    </w:pPr>
    <w:r w:rsidRPr="0095224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6" o:spid="_x0000_s5121" type="#_x0000_t202" style="position:absolute;margin-left:241.55pt;margin-top:48.85pt;width:98.25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qLsgIAALQ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" filled="f" stroked="f">
          <v:textbox style="mso-fit-shape-to-text:t" inset="0,0,0,0">
            <w:txbxContent>
              <w:p w:rsidR="0002755F" w:rsidRDefault="00966806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966806">
    <w:pPr>
      <w:rPr>
        <w:sz w:val="2"/>
        <w:szCs w:val="2"/>
      </w:rPr>
    </w:pPr>
    <w:r w:rsidRPr="0095224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7" o:spid="_x0000_s5122" type="#_x0000_t202" style="position:absolute;margin-left:240.6pt;margin-top:62.45pt;width:98.25pt;height:10.9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1hsgIAALQ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" filled="f" stroked="f">
          <v:textbox style="mso-fit-shape-to-text:t" inset="0,0,0,0">
            <w:txbxContent>
              <w:p w:rsidR="0002755F" w:rsidRDefault="00966806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966806">
    <w:pPr>
      <w:rPr>
        <w:sz w:val="2"/>
        <w:szCs w:val="2"/>
      </w:rPr>
    </w:pPr>
    <w:r w:rsidRPr="0095224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0" o:spid="_x0000_s5125" type="#_x0000_t202" style="position:absolute;margin-left:239.75pt;margin-top:58.2pt;width:98.25pt;height:10.9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lRtAIAALQ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" filled="f" stroked="f">
          <v:textbox style="mso-fit-shape-to-text:t" inset="0,0,0,0">
            <w:txbxContent>
              <w:p w:rsidR="0002755F" w:rsidRDefault="00966806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16" w:rsidRDefault="00BE3116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8" o:spid="_x0000_s5127" type="#_x0000_t202" style="position:absolute;margin-left:243.7pt;margin-top:61.75pt;width:98.25pt;height:10.9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hsswIAALQ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" filled="f" stroked="f">
          <v:textbox style="mso-fit-shape-to-text:t" inset="0,0,0,0">
            <w:txbxContent>
              <w:p w:rsidR="00BE3116" w:rsidRDefault="00BE3116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16" w:rsidRDefault="00BE3116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9" o:spid="_x0000_s5128" type="#_x0000_t202" style="position:absolute;margin-left:240.85pt;margin-top:61.75pt;width:98.25pt;height:10.9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JKswIAALQ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" filled="f" stroked="f">
          <v:textbox style="mso-fit-shape-to-text:t" inset="0,0,0,0">
            <w:txbxContent>
              <w:p w:rsidR="00BE3116" w:rsidRDefault="00BE3116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16" w:rsidRDefault="00BE3116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2" o:spid="_x0000_s5131" type="#_x0000_t202" style="position:absolute;margin-left:240.85pt;margin-top:55.3pt;width:301.2pt;height:10.9pt;z-index:-25164492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D4tA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" filled="f" stroked="f">
          <v:textbox style="mso-fit-shape-to-text:t" inset="0,0,0,0">
            <w:txbxContent>
              <w:p w:rsidR="00BE3116" w:rsidRDefault="00BE3116">
                <w:pPr>
                  <w:pStyle w:val="a7"/>
                  <w:shd w:val="clear" w:color="auto" w:fill="auto"/>
                  <w:tabs>
                    <w:tab w:val="right" w:pos="6024"/>
                  </w:tabs>
                  <w:spacing w:line="240" w:lineRule="auto"/>
                </w:pPr>
                <w:r>
                  <w:t>Рулевое управление</w:t>
                </w:r>
                <w:r>
                  <w:rPr>
                    <w:rStyle w:val="85pt-1pt25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Default="00A7788D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5" o:spid="_x0000_s5133" type="#_x0000_t202" style="position:absolute;margin-left:241.55pt;margin-top:55.9pt;width:102.7pt;height:9.1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" filled="f" stroked="f">
          <v:textbox style="mso-fit-shape-to-text:t" inset="0,0,0,0">
            <w:txbxContent>
              <w:p w:rsidR="00A7788D" w:rsidRDefault="00A7788D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Default="00A7788D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6" o:spid="_x0000_s5134" type="#_x0000_t202" style="position:absolute;margin-left:241.3pt;margin-top:48.85pt;width:301.2pt;height:10.9pt;z-index:-25164083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lItAIAALY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" filled="f" stroked="f">
          <v:textbox style="mso-fit-shape-to-text:t" inset="0,0,0,0">
            <w:txbxContent>
              <w:p w:rsidR="00A7788D" w:rsidRDefault="00A7788D">
                <w:pPr>
                  <w:pStyle w:val="a7"/>
                  <w:shd w:val="clear" w:color="auto" w:fill="auto"/>
                  <w:tabs>
                    <w:tab w:val="right" w:pos="6024"/>
                  </w:tabs>
                  <w:spacing w:line="240" w:lineRule="auto"/>
                </w:pPr>
                <w:r>
                  <w:t>Рулевое управление</w:t>
                </w:r>
                <w:r>
                  <w:rPr>
                    <w:rStyle w:val="85pt-1pt250"/>
                  </w:rPr>
                  <w:tab/>
                  <w:t>ЕЕППЗ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D" w:rsidRDefault="00A7788D">
    <w:pPr>
      <w:rPr>
        <w:sz w:val="2"/>
        <w:szCs w:val="2"/>
      </w:rPr>
    </w:pPr>
    <w:r w:rsidRPr="00226EC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9" o:spid="_x0000_s5137" type="#_x0000_t202" style="position:absolute;margin-left:238.55pt;margin-top:61.75pt;width:98.25pt;height:10.9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" filled="f" stroked="f">
          <v:textbox style="mso-fit-shape-to-text:t" inset="0,0,0,0">
            <w:txbxContent>
              <w:p w:rsidR="00A7788D" w:rsidRDefault="00A7788D">
                <w:pPr>
                  <w:pStyle w:val="a7"/>
                  <w:shd w:val="clear" w:color="auto" w:fill="auto"/>
                  <w:spacing w:line="240" w:lineRule="auto"/>
                </w:pPr>
                <w:r>
                  <w:t>Рулевое управление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B63"/>
    <w:multiLevelType w:val="multilevel"/>
    <w:tmpl w:val="CE4815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E3B82"/>
    <w:multiLevelType w:val="multilevel"/>
    <w:tmpl w:val="6C6E237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3F37EA"/>
    <w:multiLevelType w:val="multilevel"/>
    <w:tmpl w:val="76CE5D84"/>
    <w:lvl w:ilvl="0">
      <w:start w:val="1"/>
      <w:numFmt w:val="decimal"/>
      <w:lvlText w:val="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003785"/>
    <w:multiLevelType w:val="multilevel"/>
    <w:tmpl w:val="347E531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compat/>
  <w:rsids>
    <w:rsidRoot w:val="0097413A"/>
    <w:rsid w:val="000444F1"/>
    <w:rsid w:val="00112945"/>
    <w:rsid w:val="00114A67"/>
    <w:rsid w:val="00126B3B"/>
    <w:rsid w:val="00261259"/>
    <w:rsid w:val="00343BC6"/>
    <w:rsid w:val="00425251"/>
    <w:rsid w:val="005647C3"/>
    <w:rsid w:val="006F5FA6"/>
    <w:rsid w:val="007A4A8A"/>
    <w:rsid w:val="008D3CEF"/>
    <w:rsid w:val="00966806"/>
    <w:rsid w:val="0097413A"/>
    <w:rsid w:val="00994470"/>
    <w:rsid w:val="009F5F6B"/>
    <w:rsid w:val="00A7788D"/>
    <w:rsid w:val="00A80A1F"/>
    <w:rsid w:val="00BE2638"/>
    <w:rsid w:val="00BE3116"/>
    <w:rsid w:val="00C6424F"/>
    <w:rsid w:val="00CF4978"/>
    <w:rsid w:val="00D962DB"/>
    <w:rsid w:val="00EE229C"/>
    <w:rsid w:val="00F8543B"/>
    <w:rsid w:val="00FC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5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9944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rsid w:val="0099447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_"/>
    <w:basedOn w:val="a0"/>
    <w:rsid w:val="0099447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5"/>
    <w:rsid w:val="009944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Заголовок №4"/>
    <w:basedOn w:val="4"/>
    <w:rsid w:val="009944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Заголовок №5"/>
    <w:basedOn w:val="50"/>
    <w:rsid w:val="0099447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994470"/>
    <w:pPr>
      <w:widowControl w:val="0"/>
      <w:shd w:val="clear" w:color="auto" w:fill="FFFFFF"/>
      <w:spacing w:after="18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a6">
    <w:name w:val="Колонтитул_"/>
    <w:basedOn w:val="a0"/>
    <w:link w:val="a7"/>
    <w:rsid w:val="0099447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115pt">
    <w:name w:val="Колонтитул + 11;5 pt;Не полужирный;Не курсив"/>
    <w:basedOn w:val="a6"/>
    <w:rsid w:val="0099447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7">
    <w:name w:val="Колонтитул"/>
    <w:basedOn w:val="a"/>
    <w:link w:val="a6"/>
    <w:rsid w:val="0099447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6">
    <w:name w:val="Основной текст (6)_"/>
    <w:basedOn w:val="a0"/>
    <w:link w:val="60"/>
    <w:rsid w:val="0099447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9944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99447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99447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94470"/>
    <w:pPr>
      <w:widowControl w:val="0"/>
      <w:shd w:val="clear" w:color="auto" w:fill="FFFFFF"/>
      <w:spacing w:before="180" w:after="720" w:line="0" w:lineRule="atLeas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994470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i/>
      <w:iCs/>
      <w:sz w:val="15"/>
      <w:szCs w:val="15"/>
    </w:rPr>
  </w:style>
  <w:style w:type="character" w:customStyle="1" w:styleId="a8">
    <w:name w:val="Основной текст + Полужирный;Курсив"/>
    <w:basedOn w:val="a5"/>
    <w:rsid w:val="0099447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">
    <w:name w:val="Подпись к картинке (8)_"/>
    <w:basedOn w:val="a0"/>
    <w:rsid w:val="00CF497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Заголовок №7 (2)_"/>
    <w:basedOn w:val="a0"/>
    <w:link w:val="720"/>
    <w:rsid w:val="00CF497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Подпись к картинке (8)"/>
    <w:basedOn w:val="8"/>
    <w:rsid w:val="00CF49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85pt">
    <w:name w:val="Подпись к картинке (8) + 8;5 pt"/>
    <w:basedOn w:val="8"/>
    <w:rsid w:val="00CF497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720">
    <w:name w:val="Заголовок №7 (2)"/>
    <w:basedOn w:val="a"/>
    <w:link w:val="72"/>
    <w:rsid w:val="00CF4978"/>
    <w:pPr>
      <w:widowControl w:val="0"/>
      <w:shd w:val="clear" w:color="auto" w:fill="FFFFFF"/>
      <w:spacing w:after="360" w:line="0" w:lineRule="atLeast"/>
      <w:outlineLvl w:val="6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a9">
    <w:name w:val="Подпись к картинке_"/>
    <w:basedOn w:val="a0"/>
    <w:link w:val="aa"/>
    <w:rsid w:val="00425251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16">
    <w:name w:val="Подпись к картинке (16)_"/>
    <w:basedOn w:val="a0"/>
    <w:link w:val="160"/>
    <w:rsid w:val="0042525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425251"/>
    <w:pPr>
      <w:widowControl w:val="0"/>
      <w:shd w:val="clear" w:color="auto" w:fill="FFFFFF"/>
      <w:spacing w:after="0" w:line="182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160">
    <w:name w:val="Подпись к картинке (16)"/>
    <w:basedOn w:val="a"/>
    <w:link w:val="16"/>
    <w:rsid w:val="00425251"/>
    <w:pPr>
      <w:widowControl w:val="0"/>
      <w:shd w:val="clear" w:color="auto" w:fill="FFFFFF"/>
      <w:spacing w:after="0" w:line="0" w:lineRule="atLeast"/>
      <w:ind w:hanging="1200"/>
    </w:pPr>
    <w:rPr>
      <w:rFonts w:ascii="Arial" w:eastAsia="Arial" w:hAnsi="Arial" w:cs="Arial"/>
      <w:b/>
      <w:bCs/>
      <w:sz w:val="17"/>
      <w:szCs w:val="17"/>
    </w:rPr>
  </w:style>
  <w:style w:type="character" w:customStyle="1" w:styleId="72pt">
    <w:name w:val="Основной текст (7) + Интервал 2 pt"/>
    <w:basedOn w:val="7"/>
    <w:rsid w:val="00EE229C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126B3B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6B3B"/>
    <w:pPr>
      <w:widowControl w:val="0"/>
      <w:shd w:val="clear" w:color="auto" w:fill="FFFFFF"/>
      <w:spacing w:before="780" w:after="4980" w:line="418" w:lineRule="exact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6F5FA6"/>
    <w:pPr>
      <w:ind w:left="720"/>
      <w:contextualSpacing/>
    </w:pPr>
  </w:style>
  <w:style w:type="character" w:customStyle="1" w:styleId="85pt-1pt250">
    <w:name w:val="Колонтитул + 8;5 pt;Не курсив;Интервал -1 pt;Масштаб 250%"/>
    <w:basedOn w:val="a6"/>
    <w:rsid w:val="00BE3116"/>
    <w:rPr>
      <w:b/>
      <w:bCs/>
      <w:i/>
      <w:iCs/>
      <w:smallCaps w:val="0"/>
      <w:strike w:val="0"/>
      <w:color w:val="000000"/>
      <w:spacing w:val="-20"/>
      <w:w w:val="250"/>
      <w:position w:val="0"/>
      <w:sz w:val="17"/>
      <w:szCs w:val="17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5"/>
    <w:rsid w:val="00A7788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pt">
    <w:name w:val="Основной текст + 7;5 pt"/>
    <w:basedOn w:val="a5"/>
    <w:rsid w:val="00A7788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eader" Target="header6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oter" Target="footer5.xml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6E9B0-3AE8-45FF-8465-BD37A22B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2020-06-19T11:06:00Z</dcterms:created>
  <dcterms:modified xsi:type="dcterms:W3CDTF">2020-07-08T01:07:00Z</dcterms:modified>
</cp:coreProperties>
</file>