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E" w:rsidRDefault="00B071AE" w:rsidP="00B071AE">
      <w:pPr>
        <w:pStyle w:val="5"/>
        <w:shd w:val="clear" w:color="auto" w:fill="auto"/>
        <w:spacing w:after="135" w:line="226" w:lineRule="exact"/>
        <w:ind w:left="20" w:right="20" w:firstLine="580"/>
      </w:pPr>
      <w:r>
        <w:rPr>
          <w:rStyle w:val="2"/>
        </w:rPr>
        <w:t xml:space="preserve">Кабина - одноместная, цельнометаллическая, </w:t>
      </w:r>
      <w:proofErr w:type="spellStart"/>
      <w:r>
        <w:rPr>
          <w:rStyle w:val="2"/>
        </w:rPr>
        <w:t>однодверная</w:t>
      </w:r>
      <w:proofErr w:type="spellEnd"/>
      <w:r>
        <w:rPr>
          <w:rStyle w:val="2"/>
        </w:rPr>
        <w:t xml:space="preserve">, с </w:t>
      </w:r>
      <w:proofErr w:type="spellStart"/>
      <w:r>
        <w:rPr>
          <w:rStyle w:val="2"/>
        </w:rPr>
        <w:t>термошумоизоляцией</w:t>
      </w:r>
      <w:proofErr w:type="spellEnd"/>
      <w:r>
        <w:rPr>
          <w:rStyle w:val="2"/>
        </w:rPr>
        <w:t xml:space="preserve"> и мягкой внутренней обивкой, установлена слева на кронштейнах и крепится к ним в четырех точках (рисунок 13.1).</w:t>
      </w:r>
    </w:p>
    <w:p w:rsidR="009744EC" w:rsidRDefault="00B071AE" w:rsidP="009744EC">
      <w:pPr>
        <w:pStyle w:val="5"/>
        <w:shd w:val="clear" w:color="auto" w:fill="auto"/>
        <w:spacing w:before="149" w:after="0" w:line="226" w:lineRule="exact"/>
        <w:ind w:left="20" w:right="20" w:firstLine="580"/>
      </w:pPr>
      <w:r>
        <w:rPr>
          <w:rStyle w:val="2"/>
        </w:rPr>
        <w:t xml:space="preserve">В кабине установлены </w:t>
      </w:r>
      <w:proofErr w:type="spellStart"/>
      <w:r>
        <w:rPr>
          <w:rStyle w:val="2"/>
        </w:rPr>
        <w:t>пневмоподрессоренное</w:t>
      </w:r>
      <w:proofErr w:type="spellEnd"/>
      <w:r>
        <w:rPr>
          <w:rStyle w:val="2"/>
        </w:rPr>
        <w:t xml:space="preserve"> сиденье водителя (возможна установка сиденья на механической подвеске), панель с приборами контроля, </w:t>
      </w:r>
      <w:proofErr w:type="spellStart"/>
      <w:r>
        <w:rPr>
          <w:rStyle w:val="2"/>
        </w:rPr>
        <w:t>отопитель</w:t>
      </w:r>
      <w:proofErr w:type="spellEnd"/>
      <w:r>
        <w:rPr>
          <w:rStyle w:val="2"/>
        </w:rPr>
        <w:t xml:space="preserve"> с двумя </w:t>
      </w:r>
      <w:proofErr w:type="spellStart"/>
      <w:r>
        <w:rPr>
          <w:rStyle w:val="2"/>
        </w:rPr>
        <w:t>электровентиляторами</w:t>
      </w:r>
      <w:proofErr w:type="spellEnd"/>
      <w:r>
        <w:rPr>
          <w:rStyle w:val="2"/>
        </w:rPr>
        <w:t xml:space="preserve">, электрический стеклоомыватель, </w:t>
      </w:r>
      <w:proofErr w:type="spellStart"/>
      <w:r>
        <w:rPr>
          <w:rStyle w:val="2"/>
        </w:rPr>
        <w:t>однощеточный</w:t>
      </w:r>
      <w:proofErr w:type="spellEnd"/>
      <w:r>
        <w:rPr>
          <w:rStyle w:val="2"/>
        </w:rPr>
        <w:t xml:space="preserve"> электрический стеклоочиститель, кондиционер (по заказу). Кабина также оборудована противосолнечным козырьком, плафоном освещения, вешалкой для одежды, карманом для документации и дополнительным сиденьем для стажера. Предусмотрено место для медицинской аптечки и вентилятора обдува водителя. В двери вмонтированы замки (со стопорными устройствами с внутренней стороны двери) и опускные стекла. Двери оборудованы наружными и внутренними ручками. Герметичность двери и окон обеспечивается резиновыми уплотнителями (устройство двери, стеклоподъемника, крепление двери и опускного стекла изображены на рисунках 13.2 -13.5). На</w:t>
      </w:r>
      <w:r w:rsidR="009744EC" w:rsidRPr="009744EC">
        <w:rPr/>
        <w:t xml:space="preserve"> </w:t>
      </w:r>
      <w:r w:rsidR="009744EC">
        <w:rPr>
          <w:rStyle w:val="2"/>
        </w:rPr>
        <w:t xml:space="preserve">потолке, боковых и </w:t>
      </w:r>
      <w:proofErr w:type="gramStart"/>
      <w:r w:rsidR="009744EC">
        <w:rPr>
          <w:rStyle w:val="2"/>
        </w:rPr>
        <w:t>задней</w:t>
      </w:r>
      <w:proofErr w:type="gramEnd"/>
      <w:r w:rsidR="009744EC">
        <w:rPr>
          <w:rStyle w:val="2"/>
        </w:rPr>
        <w:t xml:space="preserve"> стенках применена многослойная мягкая обивка, облицованная перфорированной </w:t>
      </w:r>
      <w:proofErr w:type="spellStart"/>
      <w:r w:rsidR="009744EC">
        <w:rPr>
          <w:rStyle w:val="2"/>
        </w:rPr>
        <w:t>винилискожей</w:t>
      </w:r>
      <w:proofErr w:type="spellEnd"/>
      <w:r w:rsidR="009744EC">
        <w:rPr>
          <w:rStyle w:val="2"/>
        </w:rPr>
        <w:t>. Остекление кабины обеспечивает хорошую обзорность с рабочего места водителя. Стекло ветрового окна плоское трехслойное (два полированных стекла с прозрачной пластмассовой пленкой между ними), заднее и боковые стекла закаленные, безопасные.</w:t>
      </w:r>
    </w:p>
    <w:p w:rsidR="009744EC" w:rsidRDefault="009744EC" w:rsidP="009744EC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Для удобства обслуживания и ремонта двигателя предусмотрено перемещение кабины в левую сторону от оси самосвала (</w:t>
      </w:r>
      <w:proofErr w:type="gramStart"/>
      <w:r>
        <w:rPr>
          <w:rStyle w:val="2"/>
        </w:rPr>
        <w:t>см</w:t>
      </w:r>
      <w:proofErr w:type="gramEnd"/>
      <w:r>
        <w:rPr>
          <w:rStyle w:val="2"/>
        </w:rPr>
        <w:t xml:space="preserve">. рисунок 13.1). Перед тем как перемещать кабину, необходимо отсоединить шланги </w:t>
      </w:r>
      <w:proofErr w:type="spellStart"/>
      <w:r>
        <w:rPr>
          <w:rStyle w:val="2"/>
        </w:rPr>
        <w:t>отопителя</w:t>
      </w:r>
      <w:proofErr w:type="spellEnd"/>
      <w:r>
        <w:rPr>
          <w:rStyle w:val="2"/>
        </w:rPr>
        <w:t xml:space="preserve"> от кабины. Затем вывернуть четыре болта 3. Вставить в отверстия упоров 5 рычаги и, </w:t>
      </w:r>
      <w:proofErr w:type="gramStart"/>
      <w:r>
        <w:rPr>
          <w:rStyle w:val="2"/>
        </w:rPr>
        <w:t>перемещая упоры относительно друг друга</w:t>
      </w:r>
      <w:proofErr w:type="gramEnd"/>
      <w:r>
        <w:rPr>
          <w:rStyle w:val="2"/>
        </w:rPr>
        <w:t>, произвести перемещение кабины влево до упора на 260 мм.</w:t>
      </w:r>
    </w:p>
    <w:p w:rsidR="009744EC" w:rsidRDefault="009744EC" w:rsidP="009744EC">
      <w:pPr>
        <w:pStyle w:val="5"/>
        <w:shd w:val="clear" w:color="auto" w:fill="auto"/>
        <w:spacing w:after="0" w:line="226" w:lineRule="exact"/>
        <w:ind w:left="20" w:right="20" w:firstLine="580"/>
        <w:rPr>
          <w:rStyle w:val="2"/>
        </w:rPr>
      </w:pPr>
      <w:r>
        <w:rPr>
          <w:rStyle w:val="2"/>
        </w:rPr>
        <w:t>В случае возникновения необходимости снятия кабины с самосвала на ее крыше предусмотрены четыре серьги</w:t>
      </w:r>
    </w:p>
    <w:p w:rsidR="009744EC" w:rsidRDefault="009744EC" w:rsidP="009744EC">
      <w:pPr>
        <w:pStyle w:val="5"/>
        <w:shd w:val="clear" w:color="auto" w:fill="auto"/>
        <w:spacing w:after="0" w:line="226" w:lineRule="exact"/>
        <w:ind w:left="20" w:right="20" w:firstLine="580"/>
        <w:rPr>
          <w:rStyle w:val="2"/>
        </w:rPr>
      </w:pPr>
    </w:p>
    <w:p w:rsidR="009744EC" w:rsidRDefault="009744EC" w:rsidP="009744EC">
      <w:pPr>
        <w:pStyle w:val="5"/>
        <w:shd w:val="clear" w:color="auto" w:fill="auto"/>
        <w:spacing w:after="0" w:line="226" w:lineRule="exact"/>
        <w:ind w:left="20" w:right="20" w:firstLine="580"/>
        <w:rPr>
          <w:noProof/>
        </w:rPr>
      </w:pPr>
      <w:r>
        <w:rPr>
          <w:rStyle w:val="2"/>
        </w:rPr>
        <w:t>.</w:t>
      </w:r>
      <w:r w:rsidR="00463764" w:rsidRPr="00463764">
        <w:rPr>
          <w:noProof/>
        </w:rPr>
        <w:t xml:space="preserve"> </w:t>
      </w:r>
      <w:r w:rsidR="00463764" w:rsidRPr="00463764">
        <w:rPr>
          <w:rStyle w:val="2"/>
        </w:rPr>
        <w:drawing>
          <wp:inline distT="0" distB="0" distL="0" distR="0">
            <wp:extent cx="4089400" cy="2527300"/>
            <wp:effectExtent l="0" t="0" r="6350" b="6350"/>
            <wp:docPr id="585" name="Рисунок 329" descr="C:\Users\Materova_TP\AppData\Local\Temp\FineReader11.00\media\image3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Materova_TP\AppData\Local\Temp\FineReader11.00\media\image3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64" w:rsidRDefault="00463764" w:rsidP="00463764">
      <w:pPr>
        <w:keepNext/>
        <w:keepLines/>
        <w:numPr>
          <w:ilvl w:val="0"/>
          <w:numId w:val="2"/>
        </w:numPr>
        <w:tabs>
          <w:tab w:val="left" w:pos="1162"/>
        </w:tabs>
        <w:spacing w:before="349" w:after="103" w:line="230" w:lineRule="exact"/>
        <w:ind w:left="20" w:firstLine="560"/>
        <w:jc w:val="both"/>
        <w:outlineLvl w:val="4"/>
      </w:pPr>
      <w:bookmarkStart w:id="0" w:name="bookmark134"/>
      <w:r>
        <w:rPr>
          <w:rStyle w:val="51"/>
          <w:b w:val="0"/>
          <w:bCs w:val="0"/>
        </w:rPr>
        <w:t>Платформа</w:t>
      </w:r>
      <w:bookmarkEnd w:id="0"/>
    </w:p>
    <w:p w:rsidR="00463764" w:rsidRDefault="00463764" w:rsidP="0046376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Платформа — ковшового типа, металлическая, сварная, с защитным козырьком над кабиной, с обогревом отработавшими газами двигателя. Изготовлена из высокопрочной, износостойкой легиро</w:t>
      </w:r>
      <w:r>
        <w:rPr>
          <w:rStyle w:val="2"/>
        </w:rPr>
        <w:softHyphen/>
        <w:t xml:space="preserve">ванной стали 18ХГНМФР со следующими механическими свойствами: предел прочности </w:t>
      </w:r>
      <w:proofErr w:type="spellStart"/>
      <w:r>
        <w:rPr>
          <w:rStyle w:val="2"/>
        </w:rPr>
        <w:t>ст</w:t>
      </w:r>
      <w:r>
        <w:rPr>
          <w:rStyle w:val="2"/>
          <w:vertAlign w:val="subscript"/>
        </w:rPr>
        <w:t>В</w:t>
      </w:r>
      <w:proofErr w:type="spellEnd"/>
      <w:r>
        <w:rPr>
          <w:rStyle w:val="2"/>
        </w:rPr>
        <w:t xml:space="preserve"> = 1100 МПа, предел текучести </w:t>
      </w:r>
      <w:proofErr w:type="spellStart"/>
      <w:r>
        <w:rPr>
          <w:rStyle w:val="2"/>
        </w:rPr>
        <w:t>ст</w:t>
      </w:r>
      <w:r>
        <w:rPr>
          <w:rStyle w:val="2"/>
          <w:vertAlign w:val="subscript"/>
        </w:rPr>
        <w:t>Т</w:t>
      </w:r>
      <w:proofErr w:type="spellEnd"/>
      <w:r>
        <w:rPr>
          <w:rStyle w:val="2"/>
        </w:rPr>
        <w:t xml:space="preserve"> = 1000 МПа, ударная вязкость при минус 40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 xml:space="preserve"> не менее </w:t>
      </w:r>
      <w:proofErr w:type="spellStart"/>
      <w:r>
        <w:rPr>
          <w:rStyle w:val="2"/>
        </w:rPr>
        <w:t>а</w:t>
      </w:r>
      <w:r>
        <w:rPr>
          <w:rStyle w:val="2"/>
          <w:vertAlign w:val="subscript"/>
        </w:rPr>
        <w:t>Н</w:t>
      </w:r>
      <w:proofErr w:type="spellEnd"/>
      <w:r>
        <w:rPr>
          <w:rStyle w:val="2"/>
        </w:rPr>
        <w:t xml:space="preserve"> = 30 Н.м/см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>.</w:t>
      </w:r>
    </w:p>
    <w:p w:rsidR="00463764" w:rsidRDefault="00463764" w:rsidP="0046376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Основание и борта платформы связаны усилителями коробчатого сечения (контрфорсами). От</w:t>
      </w:r>
      <w:r>
        <w:rPr>
          <w:rStyle w:val="2"/>
        </w:rPr>
        <w:softHyphen/>
        <w:t>работавшие газы двигателя проходят через коробчатые усилители и нагревают днище и борта плат</w:t>
      </w:r>
      <w:r>
        <w:rPr>
          <w:rStyle w:val="2"/>
        </w:rPr>
        <w:softHyphen/>
        <w:t>формы.</w:t>
      </w:r>
    </w:p>
    <w:p w:rsidR="00463764" w:rsidRDefault="00463764" w:rsidP="0046376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Козырек предохраняет кабину и отсек двигателя от повреждения случайно упавшими камнями во время загрузки самосвала.</w:t>
      </w:r>
    </w:p>
    <w:p w:rsidR="00463764" w:rsidRDefault="00463764" w:rsidP="00463764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Для удобства транспортирования платформа самосвалов изготавливается из двух частей. При вводе самосвалов в эксплуатацию части платформы необходимо сварить. Порядок сборки и сварки платформы подробно описан в разделе “Разгрузка, </w:t>
      </w:r>
      <w:proofErr w:type="spellStart"/>
      <w:r>
        <w:rPr>
          <w:rStyle w:val="2"/>
        </w:rPr>
        <w:t>расконсервация</w:t>
      </w:r>
      <w:proofErr w:type="spellEnd"/>
      <w:r>
        <w:rPr>
          <w:rStyle w:val="2"/>
        </w:rPr>
        <w:t xml:space="preserve"> и монтаж”.</w:t>
      </w:r>
    </w:p>
    <w:p w:rsidR="00463764" w:rsidRDefault="00463764" w:rsidP="00463764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Платформа крепится к кронштейнам рамы шарнирно при помощи пальцев и опирается на раму</w:t>
      </w:r>
    </w:p>
    <w:p w:rsidR="00463764" w:rsidRDefault="00463764" w:rsidP="00463764">
      <w:pPr>
        <w:keepNext/>
        <w:keepLines/>
        <w:spacing w:after="347" w:line="190" w:lineRule="exact"/>
        <w:ind w:right="20"/>
        <w:jc w:val="right"/>
      </w:pPr>
      <w:bookmarkStart w:id="1" w:name="bookmark135"/>
      <w:r>
        <w:rPr>
          <w:rStyle w:val="720"/>
          <w:b w:val="0"/>
          <w:bCs w:val="0"/>
          <w:i w:val="0"/>
          <w:iCs w:val="0"/>
        </w:rPr>
        <w:t>7547-3902015 РЭ</w:t>
      </w:r>
      <w:bookmarkEnd w:id="1"/>
    </w:p>
    <w:p w:rsidR="00463764" w:rsidRDefault="00463764" w:rsidP="00463764">
      <w:pPr>
        <w:pStyle w:val="5"/>
        <w:shd w:val="clear" w:color="auto" w:fill="auto"/>
        <w:spacing w:after="0"/>
        <w:ind w:left="20" w:right="20"/>
      </w:pPr>
      <w:r>
        <w:rPr>
          <w:rStyle w:val="2"/>
        </w:rPr>
        <w:t>через резиновые амортизаторы. Амортизаторы (по два с каждой стороны) крепятся болтами к лонже</w:t>
      </w:r>
      <w:r>
        <w:rPr>
          <w:rStyle w:val="2"/>
        </w:rPr>
        <w:softHyphen/>
        <w:t>ронам основания платформы.</w:t>
      </w:r>
    </w:p>
    <w:p w:rsidR="00463764" w:rsidRDefault="00463764" w:rsidP="009744EC">
      <w:pPr>
        <w:pStyle w:val="5"/>
        <w:shd w:val="clear" w:color="auto" w:fill="auto"/>
        <w:spacing w:after="0" w:line="226" w:lineRule="exact"/>
        <w:ind w:left="20" w:right="20" w:firstLine="580"/>
        <w:rPr>
          <w:noProof/>
        </w:rPr>
      </w:pPr>
    </w:p>
    <w:p w:rsidR="00B47CCB" w:rsidRDefault="00B47CCB" w:rsidP="00B47CCB">
      <w:pPr>
        <w:keepNext/>
        <w:keepLines/>
        <w:spacing w:after="114" w:line="300" w:lineRule="exact"/>
        <w:ind w:left="20" w:firstLine="580"/>
        <w:jc w:val="both"/>
      </w:pPr>
      <w:bookmarkStart w:id="2" w:name="bookmark136"/>
      <w:r>
        <w:rPr>
          <w:rStyle w:val="42"/>
          <w:b w:val="0"/>
          <w:bCs w:val="0"/>
        </w:rPr>
        <w:t>14 ОПРОКИДЫВАЮЩИЙ МЕХАНИЗМ</w:t>
      </w:r>
      <w:bookmarkEnd w:id="2"/>
    </w:p>
    <w:p w:rsidR="00B47CCB" w:rsidRDefault="00B47CCB" w:rsidP="00B47CCB">
      <w:pPr>
        <w:keepNext/>
        <w:keepLines/>
        <w:spacing w:after="103" w:line="230" w:lineRule="exact"/>
        <w:ind w:left="20" w:firstLine="580"/>
      </w:pPr>
      <w:bookmarkStart w:id="3" w:name="bookmark137"/>
      <w:r>
        <w:rPr>
          <w:rStyle w:val="51"/>
          <w:b w:val="0"/>
          <w:bCs w:val="0"/>
        </w:rPr>
        <w:t xml:space="preserve">14.1. Принцип работы </w:t>
      </w:r>
      <w:proofErr w:type="spellStart"/>
      <w:r>
        <w:rPr>
          <w:rStyle w:val="51"/>
          <w:b w:val="0"/>
          <w:bCs w:val="0"/>
        </w:rPr>
        <w:t>гидросистемы</w:t>
      </w:r>
      <w:bookmarkEnd w:id="3"/>
      <w:proofErr w:type="spellEnd"/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Опрокидывающий механизм - гидравлический, с электрогидравлическим управлением, обес</w:t>
      </w:r>
      <w:r>
        <w:rPr>
          <w:rStyle w:val="2"/>
        </w:rPr>
        <w:softHyphen/>
        <w:t>печивает подъем, опускание платформы и остановку ее в любом положении в процессе подъема или опускания. Опрокидывающий механизм состоит из двух телескопических гидравлических цилиндров Ц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Ц2 (рисунок 14.1), шестеренных насосов Н1 - Н3, панели управления А1, блока управления А2, мас</w:t>
      </w:r>
      <w:r>
        <w:rPr>
          <w:rStyle w:val="2"/>
        </w:rPr>
        <w:softHyphen/>
        <w:t>ляного бака и соединяющих их маслопроводов. Из гидравлической системы опрокидывающего меха</w:t>
      </w:r>
      <w:r>
        <w:rPr>
          <w:rStyle w:val="2"/>
        </w:rPr>
        <w:softHyphen/>
        <w:t xml:space="preserve">низма </w:t>
      </w:r>
      <w:proofErr w:type="spellStart"/>
      <w:r>
        <w:rPr>
          <w:rStyle w:val="2"/>
        </w:rPr>
        <w:t>запитывается</w:t>
      </w:r>
      <w:proofErr w:type="spellEnd"/>
      <w:r>
        <w:rPr>
          <w:rStyle w:val="2"/>
        </w:rPr>
        <w:t xml:space="preserve"> рабочей жидкостью гидравлическая система рулевого управления ГРУ.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Опрокидывающий механизм управляется из кабины электрическим переключателем, располо</w:t>
      </w:r>
      <w:r>
        <w:rPr>
          <w:rStyle w:val="2"/>
        </w:rPr>
        <w:softHyphen/>
        <w:t>женным на панели приборов. Панель управления А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изменяет направление потока рабочей жидкости от насосов Н1 - Н3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к </w:t>
      </w:r>
      <w:proofErr w:type="spellStart"/>
      <w:r>
        <w:rPr>
          <w:rStyle w:val="2"/>
        </w:rPr>
        <w:t>штоковым</w:t>
      </w:r>
      <w:proofErr w:type="spellEnd"/>
      <w:r>
        <w:rPr>
          <w:rStyle w:val="2"/>
        </w:rPr>
        <w:t xml:space="preserve"> и поршневым полостям гидроцилиндров Ц1 и Ц2 или на слив в масляный бак в зависимости от положения золотника </w:t>
      </w:r>
      <w:proofErr w:type="spellStart"/>
      <w:r>
        <w:rPr>
          <w:rStyle w:val="2"/>
        </w:rPr>
        <w:t>гидрораспределителя</w:t>
      </w:r>
      <w:proofErr w:type="spellEnd"/>
      <w:r>
        <w:rPr>
          <w:rStyle w:val="2"/>
        </w:rPr>
        <w:t xml:space="preserve"> Р1 панели управле</w:t>
      </w:r>
      <w:r>
        <w:rPr>
          <w:rStyle w:val="2"/>
        </w:rPr>
        <w:softHyphen/>
        <w:t>ния А1.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proofErr w:type="spellStart"/>
      <w:r>
        <w:rPr>
          <w:rStyle w:val="2"/>
        </w:rPr>
        <w:t>Гидрораспределитель</w:t>
      </w:r>
      <w:proofErr w:type="spellEnd"/>
      <w:r>
        <w:rPr>
          <w:rStyle w:val="2"/>
        </w:rPr>
        <w:t xml:space="preserve"> Р3 с электромагнитами обеспечивает управление подъемом или опуска</w:t>
      </w:r>
      <w:r>
        <w:rPr>
          <w:rStyle w:val="2"/>
        </w:rPr>
        <w:softHyphen/>
        <w:t xml:space="preserve">нием платформы и остановку ее в любом промежуточном положении. </w:t>
      </w:r>
      <w:proofErr w:type="spellStart"/>
      <w:r>
        <w:rPr>
          <w:rStyle w:val="2"/>
        </w:rPr>
        <w:t>Гидрораспределитель</w:t>
      </w:r>
      <w:proofErr w:type="spellEnd"/>
      <w:r>
        <w:rPr>
          <w:rStyle w:val="2"/>
        </w:rPr>
        <w:t xml:space="preserve"> Р</w:t>
      </w:r>
      <w:proofErr w:type="gramStart"/>
      <w:r>
        <w:rPr>
          <w:rStyle w:val="2"/>
        </w:rPr>
        <w:t>4</w:t>
      </w:r>
      <w:proofErr w:type="gramEnd"/>
      <w:r>
        <w:rPr>
          <w:rStyle w:val="2"/>
        </w:rPr>
        <w:t xml:space="preserve"> с элек</w:t>
      </w:r>
      <w:r>
        <w:rPr>
          <w:rStyle w:val="2"/>
        </w:rPr>
        <w:softHyphen/>
        <w:t>тромагнитом обеспечивает "плавающее" положение гидроцилиндров Ц1 и Ц2, соединяя поршневые полости со сливом при включении ступени гидромеханической передачи.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Предохранительный клапан КП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>, отрегулированный на давление рабочей жидкости 13 МПа, за</w:t>
      </w:r>
      <w:r>
        <w:rPr>
          <w:rStyle w:val="2"/>
        </w:rPr>
        <w:softHyphen/>
        <w:t xml:space="preserve">щищает </w:t>
      </w:r>
      <w:proofErr w:type="spellStart"/>
      <w:r>
        <w:rPr>
          <w:rStyle w:val="2"/>
        </w:rPr>
        <w:t>гидросистему</w:t>
      </w:r>
      <w:proofErr w:type="spellEnd"/>
      <w:r>
        <w:rPr>
          <w:rStyle w:val="2"/>
        </w:rPr>
        <w:t xml:space="preserve"> от перегрузок при подъеме платформы и соединяет поршневые полости гидро</w:t>
      </w:r>
      <w:r>
        <w:rPr>
          <w:rStyle w:val="2"/>
        </w:rPr>
        <w:softHyphen/>
      </w:r>
      <w:r>
        <w:rPr>
          <w:rStyle w:val="2"/>
        </w:rPr>
        <w:lastRenderedPageBreak/>
        <w:t>цилиндров Ц1 и Ц2 со сливом в масляный бак при включении ступени гидромеханической передачи.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В нейтральном положении выключателя на панели приборов оба электромагнита </w:t>
      </w:r>
      <w:proofErr w:type="spellStart"/>
      <w:r>
        <w:rPr>
          <w:rStyle w:val="2"/>
        </w:rPr>
        <w:t>гидрораспре</w:t>
      </w:r>
      <w:r>
        <w:rPr>
          <w:rStyle w:val="2"/>
        </w:rPr>
        <w:softHyphen/>
        <w:t>делителя</w:t>
      </w:r>
      <w:proofErr w:type="spellEnd"/>
      <w:r>
        <w:rPr>
          <w:rStyle w:val="2"/>
        </w:rPr>
        <w:t xml:space="preserve"> Р3 блока управления А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 xml:space="preserve"> обесточены и его золотник находится в среднем положении, закры</w:t>
      </w:r>
      <w:r>
        <w:rPr>
          <w:rStyle w:val="2"/>
        </w:rPr>
        <w:softHyphen/>
        <w:t xml:space="preserve">вая канал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от насоса Н3. Напорная </w:t>
      </w:r>
      <w:proofErr w:type="spellStart"/>
      <w:r>
        <w:rPr>
          <w:rStyle w:val="2"/>
        </w:rPr>
        <w:t>гидролиния</w:t>
      </w:r>
      <w:proofErr w:type="spellEnd"/>
      <w:r>
        <w:rPr>
          <w:rStyle w:val="2"/>
        </w:rPr>
        <w:t xml:space="preserve"> насосов Н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Н2 соединена со сливом в бак. Рабочая жидкость от насоса Н3 поступает в </w:t>
      </w:r>
      <w:proofErr w:type="spellStart"/>
      <w:r>
        <w:rPr>
          <w:rStyle w:val="2"/>
        </w:rPr>
        <w:t>гидросистему</w:t>
      </w:r>
      <w:proofErr w:type="spellEnd"/>
      <w:r>
        <w:rPr>
          <w:rStyle w:val="2"/>
        </w:rPr>
        <w:t xml:space="preserve"> рулевого управления.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При установке выключателя на панели приборов в положение "Подъем" электромагнит переме</w:t>
      </w:r>
      <w:r>
        <w:rPr>
          <w:rStyle w:val="2"/>
        </w:rPr>
        <w:softHyphen/>
        <w:t xml:space="preserve">щает золотник </w:t>
      </w:r>
      <w:proofErr w:type="spellStart"/>
      <w:r>
        <w:rPr>
          <w:rStyle w:val="2"/>
        </w:rPr>
        <w:t>гидрораспределителя</w:t>
      </w:r>
      <w:proofErr w:type="spellEnd"/>
      <w:r>
        <w:rPr>
          <w:rStyle w:val="2"/>
        </w:rPr>
        <w:t xml:space="preserve"> Р3 блока управления в крайнее правое (по рисунку) положение. При этом рабочая жидкость от насоса Н3 подается в левую (по рисунку) торцевую полость золотника </w:t>
      </w:r>
      <w:proofErr w:type="spellStart"/>
      <w:r>
        <w:rPr>
          <w:rStyle w:val="2"/>
        </w:rPr>
        <w:t>гидрораспределителя</w:t>
      </w:r>
      <w:proofErr w:type="spellEnd"/>
      <w:r>
        <w:rPr>
          <w:rStyle w:val="2"/>
        </w:rPr>
        <w:t xml:space="preserve"> Р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перемещает его в крайнее правое (по рисунку) положение. Одновременно перемещается в правое крайнее (по рисунку) положение золотник клапана подключения насоса Н3 ру</w:t>
      </w:r>
      <w:r>
        <w:rPr>
          <w:rStyle w:val="2"/>
        </w:rPr>
        <w:softHyphen/>
        <w:t>левого управления к гидравлической системе опрокидывающего механизма. Поток рабочей жидкости от насосов Н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- Н3 по </w:t>
      </w:r>
      <w:proofErr w:type="spellStart"/>
      <w:r>
        <w:rPr>
          <w:rStyle w:val="2"/>
        </w:rPr>
        <w:t>гидролиниям</w:t>
      </w:r>
      <w:proofErr w:type="spellEnd"/>
      <w:r>
        <w:rPr>
          <w:rStyle w:val="2"/>
        </w:rPr>
        <w:t xml:space="preserve"> поступает в поршневые полости гидроцилиндров Ц1 и Ц2, звенья которых раздвигаются и поднимают платформу.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При выдвижении последних ступеней гидроцилиндров (четвертых) рабочая жидкость из </w:t>
      </w:r>
      <w:proofErr w:type="spellStart"/>
      <w:r>
        <w:rPr>
          <w:rStyle w:val="2"/>
        </w:rPr>
        <w:t>шток</w:t>
      </w:r>
      <w:proofErr w:type="gramStart"/>
      <w:r>
        <w:rPr>
          <w:rStyle w:val="2"/>
        </w:rPr>
        <w:t>о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вых</w:t>
      </w:r>
      <w:proofErr w:type="spellEnd"/>
      <w:r>
        <w:rPr>
          <w:rStyle w:val="2"/>
        </w:rPr>
        <w:t xml:space="preserve"> (</w:t>
      </w:r>
      <w:proofErr w:type="spellStart"/>
      <w:r>
        <w:rPr>
          <w:rStyle w:val="2"/>
        </w:rPr>
        <w:t>подпоршневых</w:t>
      </w:r>
      <w:proofErr w:type="spellEnd"/>
      <w:r>
        <w:rPr>
          <w:rStyle w:val="2"/>
        </w:rPr>
        <w:t xml:space="preserve">) полостей через дроссель вытесняется в сливную </w:t>
      </w:r>
      <w:proofErr w:type="spellStart"/>
      <w:r>
        <w:rPr>
          <w:rStyle w:val="2"/>
        </w:rPr>
        <w:t>гидролинию</w:t>
      </w:r>
      <w:proofErr w:type="spellEnd"/>
      <w:r>
        <w:rPr>
          <w:rStyle w:val="2"/>
        </w:rPr>
        <w:t xml:space="preserve">. Дроссель в </w:t>
      </w:r>
      <w:proofErr w:type="spellStart"/>
      <w:r>
        <w:rPr>
          <w:rStyle w:val="2"/>
        </w:rPr>
        <w:t>гидро</w:t>
      </w:r>
      <w:r>
        <w:rPr>
          <w:rStyle w:val="2"/>
        </w:rPr>
        <w:softHyphen/>
        <w:t>линии</w:t>
      </w:r>
      <w:proofErr w:type="spellEnd"/>
      <w:r>
        <w:rPr>
          <w:rStyle w:val="2"/>
        </w:rPr>
        <w:t xml:space="preserve"> опускания обеспечивает давление рабочей жидкости в </w:t>
      </w:r>
      <w:proofErr w:type="spellStart"/>
      <w:r>
        <w:rPr>
          <w:rStyle w:val="2"/>
        </w:rPr>
        <w:t>штоковых</w:t>
      </w:r>
      <w:proofErr w:type="spellEnd"/>
      <w:r>
        <w:rPr>
          <w:rStyle w:val="2"/>
        </w:rPr>
        <w:t xml:space="preserve"> полостях гидроцилиндров 2,5 — 3,0 МПа, необходимое для торможения платформы в конце подъема.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При приближении груженой платформы к максимальному углу подъема центр тяжести ее смеща</w:t>
      </w:r>
      <w:r>
        <w:rPr>
          <w:rStyle w:val="2"/>
        </w:rPr>
        <w:softHyphen/>
        <w:t>ется назад, ближе к оси. При этом уменьшается необходимое для подъема платформы усилие и соот</w:t>
      </w:r>
      <w:r>
        <w:rPr>
          <w:rStyle w:val="2"/>
        </w:rPr>
        <w:softHyphen/>
        <w:t xml:space="preserve">ветственно снижается давление рабочей жидкости </w:t>
      </w:r>
      <w:proofErr w:type="gramStart"/>
      <w:r>
        <w:rPr>
          <w:rStyle w:val="2"/>
        </w:rPr>
        <w:t>в</w:t>
      </w:r>
      <w:proofErr w:type="gramEnd"/>
      <w:r>
        <w:rPr>
          <w:rStyle w:val="2"/>
        </w:rPr>
        <w:t xml:space="preserve"> напорной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подъема.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В момент полного растяжения гидроцилиндров открываются установленные в поршнях перепуск</w:t>
      </w:r>
      <w:r>
        <w:rPr>
          <w:rStyle w:val="2"/>
        </w:rPr>
        <w:softHyphen/>
        <w:t xml:space="preserve">ные клапаны, и рабочая жидкость перетекает из поршневых полостей в </w:t>
      </w:r>
      <w:proofErr w:type="spellStart"/>
      <w:r>
        <w:rPr>
          <w:rStyle w:val="2"/>
        </w:rPr>
        <w:t>штоковые</w:t>
      </w:r>
      <w:proofErr w:type="spellEnd"/>
      <w:r>
        <w:rPr>
          <w:rStyle w:val="2"/>
        </w:rPr>
        <w:t xml:space="preserve"> и по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опускания в масляный бак.</w:t>
      </w:r>
    </w:p>
    <w:p w:rsidR="00B47CCB" w:rsidRDefault="00B47CCB" w:rsidP="00B47CCB">
      <w:pPr>
        <w:pStyle w:val="5"/>
        <w:shd w:val="clear" w:color="auto" w:fill="auto"/>
        <w:spacing w:after="0" w:line="226" w:lineRule="exact"/>
        <w:ind w:left="20" w:right="20" w:firstLine="580"/>
        <w:rPr>
          <w:noProof/>
        </w:rPr>
      </w:pPr>
      <w:r>
        <w:rPr>
          <w:rStyle w:val="2"/>
        </w:rPr>
        <w:t xml:space="preserve">При перегрузке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в момент подъема платформы предохранительный клапан КП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от</w:t>
      </w:r>
      <w:r>
        <w:rPr>
          <w:rStyle w:val="2"/>
        </w:rPr>
        <w:softHyphen/>
        <w:t xml:space="preserve">крывается и сообщает полость за дросселем клапана со сливной </w:t>
      </w:r>
      <w:proofErr w:type="spellStart"/>
      <w:r>
        <w:rPr>
          <w:rStyle w:val="2"/>
        </w:rPr>
        <w:t>гидролинией</w:t>
      </w:r>
      <w:proofErr w:type="spellEnd"/>
      <w:r>
        <w:rPr>
          <w:rStyle w:val="2"/>
        </w:rPr>
        <w:t>. Перепад давления, воз</w:t>
      </w:r>
      <w:r>
        <w:rPr>
          <w:rStyle w:val="2"/>
        </w:rPr>
        <w:softHyphen/>
        <w:t xml:space="preserve">никший в результате расхода жидкости через дроссель, нарушает равновесие предохранительного клапана. Он открывается и сообщает поршневые полости гидроцилиндров 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 xml:space="preserve"> сливной </w:t>
      </w:r>
      <w:proofErr w:type="spellStart"/>
      <w:r>
        <w:rPr>
          <w:rStyle w:val="2"/>
        </w:rPr>
        <w:t>гидролинией</w:t>
      </w:r>
      <w:proofErr w:type="spellEnd"/>
      <w:r>
        <w:rPr>
          <w:rStyle w:val="2"/>
        </w:rPr>
        <w:t xml:space="preserve">. Рабочая жидкость, подаваемая насосами, через </w:t>
      </w:r>
      <w:proofErr w:type="spellStart"/>
      <w:r>
        <w:rPr>
          <w:rStyle w:val="2"/>
        </w:rPr>
        <w:t>гидрораспределитель</w:t>
      </w:r>
      <w:proofErr w:type="spellEnd"/>
      <w:r>
        <w:rPr>
          <w:rStyle w:val="2"/>
        </w:rPr>
        <w:t xml:space="preserve"> Р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предохранительный клапан КП1</w:t>
      </w:r>
    </w:p>
    <w:p w:rsidR="007D6E70" w:rsidRDefault="007D6E70" w:rsidP="007D6E70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сливается в масляный бак.</w:t>
      </w:r>
    </w:p>
    <w:p w:rsidR="00441E80" w:rsidRDefault="007D6E70" w:rsidP="00441E80">
      <w:pPr>
        <w:pStyle w:val="5"/>
        <w:shd w:val="clear" w:color="auto" w:fill="auto"/>
        <w:spacing w:after="0"/>
        <w:ind w:left="20" w:right="20"/>
      </w:pPr>
      <w:r>
        <w:rPr>
          <w:rStyle w:val="2"/>
        </w:rPr>
        <w:t xml:space="preserve">При установке выключателя на панели приборов в положение "Опускание" золотник </w:t>
      </w:r>
      <w:proofErr w:type="spellStart"/>
      <w:r>
        <w:rPr>
          <w:rStyle w:val="2"/>
        </w:rPr>
        <w:t>гидрорас</w:t>
      </w:r>
      <w:r>
        <w:rPr>
          <w:rStyle w:val="2"/>
        </w:rPr>
        <w:softHyphen/>
        <w:t>пределителя</w:t>
      </w:r>
      <w:proofErr w:type="spellEnd"/>
      <w:r>
        <w:rPr>
          <w:rStyle w:val="2"/>
        </w:rPr>
        <w:t xml:space="preserve"> Р3 перемещается в крайнее левое (по рисунку) положение. Рабочая жидкость по </w:t>
      </w:r>
      <w:proofErr w:type="spellStart"/>
      <w:r>
        <w:rPr>
          <w:rStyle w:val="2"/>
        </w:rPr>
        <w:t>гидро</w:t>
      </w:r>
      <w:r>
        <w:rPr>
          <w:rStyle w:val="2"/>
        </w:rPr>
        <w:softHyphen/>
        <w:t>линии</w:t>
      </w:r>
      <w:proofErr w:type="spellEnd"/>
      <w:r>
        <w:rPr>
          <w:rStyle w:val="2"/>
        </w:rPr>
        <w:t xml:space="preserve"> управления от насоса Н3 поступает в правую (по рисунку) торцевую полость золотника </w:t>
      </w:r>
      <w:proofErr w:type="spellStart"/>
      <w:r>
        <w:rPr>
          <w:rStyle w:val="2"/>
        </w:rPr>
        <w:t>гидро</w:t>
      </w:r>
      <w:r>
        <w:rPr>
          <w:rStyle w:val="2"/>
        </w:rPr>
        <w:softHyphen/>
        <w:t>распределителя</w:t>
      </w:r>
      <w:proofErr w:type="spellEnd"/>
      <w:r>
        <w:rPr>
          <w:rStyle w:val="2"/>
        </w:rPr>
        <w:t xml:space="preserve"> Р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перемещает его в крайне левое (по рисунку) положение. Поток рабочей жидкости от насосов Н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и Н2 по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поступает в </w:t>
      </w:r>
      <w:proofErr w:type="spellStart"/>
      <w:r>
        <w:rPr>
          <w:rStyle w:val="2"/>
        </w:rPr>
        <w:t>штоковые</w:t>
      </w:r>
      <w:proofErr w:type="spellEnd"/>
      <w:r>
        <w:rPr>
          <w:rStyle w:val="2"/>
        </w:rPr>
        <w:t xml:space="preserve"> полости гидроцилиндров Ц1 и Ц2, звенья ко</w:t>
      </w:r>
      <w:r>
        <w:rPr>
          <w:rStyle w:val="2"/>
        </w:rPr>
        <w:softHyphen/>
        <w:t>торых складываются, и платформа опускается. При этом поршневые полости гидроцилиндров соеди</w:t>
      </w:r>
      <w:r>
        <w:rPr>
          <w:rStyle w:val="2"/>
        </w:rPr>
        <w:softHyphen/>
        <w:t xml:space="preserve">няются </w:t>
      </w:r>
      <w:proofErr w:type="spellStart"/>
      <w:r>
        <w:rPr>
          <w:rStyle w:val="2"/>
        </w:rPr>
        <w:t>гидрораспределителем</w:t>
      </w:r>
      <w:proofErr w:type="spellEnd"/>
      <w:r>
        <w:rPr>
          <w:rStyle w:val="2"/>
        </w:rPr>
        <w:t xml:space="preserve"> Р</w:t>
      </w:r>
      <w:proofErr w:type="gramStart"/>
      <w:r>
        <w:rPr>
          <w:rStyle w:val="2"/>
        </w:rPr>
        <w:t>1</w:t>
      </w:r>
      <w:proofErr w:type="gramEnd"/>
      <w:r>
        <w:rPr>
          <w:rStyle w:val="2"/>
        </w:rPr>
        <w:t xml:space="preserve"> со сливом в масляный бак. Рабочая жидкость, подаваемая насосом</w:t>
      </w:r>
      <w:r w:rsidR="00441E80" w:rsidRPr="00441E80">
        <w:rPr/>
        <w:t xml:space="preserve"> </w:t>
      </w:r>
      <w:r w:rsidR="00441E80">
        <w:rPr>
          <w:rStyle w:val="2"/>
        </w:rPr>
        <w:t xml:space="preserve">Н3, поступает в </w:t>
      </w:r>
      <w:proofErr w:type="spellStart"/>
      <w:r w:rsidR="00441E80">
        <w:rPr>
          <w:rStyle w:val="2"/>
        </w:rPr>
        <w:t>гидросистему</w:t>
      </w:r>
      <w:proofErr w:type="spellEnd"/>
      <w:r w:rsidR="00441E80">
        <w:rPr>
          <w:rStyle w:val="2"/>
        </w:rPr>
        <w:t xml:space="preserve"> рулевого управления. После заполнения </w:t>
      </w:r>
      <w:proofErr w:type="spellStart"/>
      <w:r w:rsidR="00441E80">
        <w:rPr>
          <w:rStyle w:val="2"/>
        </w:rPr>
        <w:t>штоковых</w:t>
      </w:r>
      <w:proofErr w:type="spellEnd"/>
      <w:r w:rsidR="00441E80">
        <w:rPr>
          <w:rStyle w:val="2"/>
        </w:rPr>
        <w:t xml:space="preserve"> полостей гидроци</w:t>
      </w:r>
      <w:r w:rsidR="00441E80">
        <w:rPr>
          <w:rStyle w:val="2"/>
        </w:rPr>
        <w:softHyphen/>
        <w:t>линдров Ц</w:t>
      </w:r>
      <w:proofErr w:type="gramStart"/>
      <w:r w:rsidR="00441E80">
        <w:rPr>
          <w:rStyle w:val="2"/>
        </w:rPr>
        <w:t>1</w:t>
      </w:r>
      <w:proofErr w:type="gramEnd"/>
      <w:r w:rsidR="00441E80">
        <w:rPr>
          <w:rStyle w:val="2"/>
        </w:rPr>
        <w:t xml:space="preserve"> и Ц2 рабочая жидкость поступает от насосов Н1 и Н2 через </w:t>
      </w:r>
      <w:proofErr w:type="spellStart"/>
      <w:r w:rsidR="00441E80">
        <w:rPr>
          <w:rStyle w:val="2"/>
        </w:rPr>
        <w:t>гидрораспределитель</w:t>
      </w:r>
      <w:proofErr w:type="spellEnd"/>
      <w:r w:rsidR="00441E80">
        <w:rPr>
          <w:rStyle w:val="2"/>
        </w:rPr>
        <w:t xml:space="preserve"> Р1 через дроссель в сливную </w:t>
      </w:r>
      <w:proofErr w:type="spellStart"/>
      <w:r w:rsidR="00441E80">
        <w:rPr>
          <w:rStyle w:val="2"/>
        </w:rPr>
        <w:t>гидролинию</w:t>
      </w:r>
      <w:proofErr w:type="spellEnd"/>
      <w:r w:rsidR="00441E80">
        <w:rPr>
          <w:rStyle w:val="2"/>
        </w:rPr>
        <w:t xml:space="preserve"> и платформа начинает опускаться под действием собственного веса.</w:t>
      </w:r>
    </w:p>
    <w:p w:rsidR="00441E80" w:rsidRDefault="00441E80" w:rsidP="00441E80">
      <w:pPr>
        <w:pStyle w:val="5"/>
        <w:shd w:val="clear" w:color="auto" w:fill="auto"/>
        <w:spacing w:after="314"/>
        <w:ind w:left="20" w:right="20" w:firstLine="560"/>
      </w:pPr>
      <w:r>
        <w:rPr>
          <w:rStyle w:val="2"/>
        </w:rPr>
        <w:t>Для остановки платформы в любом промежуточном положении необходимо выключатель на па</w:t>
      </w:r>
      <w:r>
        <w:rPr>
          <w:rStyle w:val="2"/>
        </w:rPr>
        <w:softHyphen/>
        <w:t>нели приборов установить в положение “</w:t>
      </w:r>
      <w:proofErr w:type="spellStart"/>
      <w:r>
        <w:rPr>
          <w:rStyle w:val="2"/>
        </w:rPr>
        <w:t>нейтраль</w:t>
      </w:r>
      <w:proofErr w:type="spellEnd"/>
      <w:r>
        <w:rPr>
          <w:rStyle w:val="2"/>
        </w:rPr>
        <w:t>”.</w:t>
      </w:r>
    </w:p>
    <w:p w:rsidR="007D6E70" w:rsidRDefault="007D6E70" w:rsidP="007D6E70">
      <w:pPr>
        <w:pStyle w:val="5"/>
        <w:shd w:val="clear" w:color="auto" w:fill="auto"/>
        <w:spacing w:after="0" w:line="226" w:lineRule="exact"/>
        <w:ind w:left="20" w:right="20" w:firstLine="580"/>
      </w:pPr>
    </w:p>
    <w:p w:rsidR="00BE7A6B" w:rsidRDefault="00BE7A6B" w:rsidP="007D6E70">
      <w:pPr>
        <w:pStyle w:val="5"/>
        <w:shd w:val="clear" w:color="auto" w:fill="auto"/>
        <w:spacing w:after="0" w:line="226" w:lineRule="exact"/>
        <w:ind w:left="20" w:right="20" w:firstLine="580"/>
      </w:pPr>
    </w:p>
    <w:p w:rsidR="00FD5564" w:rsidRDefault="00FD5564" w:rsidP="00BE7A6B">
      <w:pPr>
        <w:jc w:val="center"/>
        <w:rPr>
          <w:sz w:val="2"/>
          <w:szCs w:val="2"/>
        </w:rPr>
      </w:pPr>
    </w:p>
    <w:p w:rsidR="00FD5564" w:rsidRDefault="00FD5564" w:rsidP="00BE7A6B">
      <w:pPr>
        <w:jc w:val="center"/>
        <w:rPr>
          <w:sz w:val="2"/>
          <w:szCs w:val="2"/>
        </w:rPr>
      </w:pPr>
    </w:p>
    <w:p w:rsidR="00FD5564" w:rsidRDefault="00FD5564" w:rsidP="00FD5564">
      <w:pPr>
        <w:pStyle w:val="44"/>
        <w:shd w:val="clear" w:color="auto" w:fill="auto"/>
        <w:spacing w:line="150" w:lineRule="exact"/>
        <w:jc w:val="right"/>
      </w:pPr>
      <w:r>
        <w:t>Рисунок 14.1 — Принципиальная схема гидравлической системы опрокидывающего механизма:</w:t>
      </w:r>
    </w:p>
    <w:p w:rsidR="00FD5564" w:rsidRDefault="00FD5564" w:rsidP="00FD5564">
      <w:pPr>
        <w:pStyle w:val="ab"/>
        <w:shd w:val="clear" w:color="auto" w:fill="auto"/>
        <w:jc w:val="right"/>
      </w:pPr>
      <w:r>
        <w:t>Ц</w:t>
      </w:r>
      <w:proofErr w:type="gramStart"/>
      <w:r>
        <w:t>1</w:t>
      </w:r>
      <w:proofErr w:type="gramEnd"/>
      <w:r>
        <w:t>, Ц2</w:t>
      </w:r>
      <w:r>
        <w:rPr>
          <w:rStyle w:val="ac"/>
        </w:rPr>
        <w:t xml:space="preserve"> — </w:t>
      </w:r>
      <w:r>
        <w:t>цилиндры опрокидывающего механизма; Н1, Н2, Н3</w:t>
      </w:r>
      <w:r>
        <w:rPr>
          <w:rStyle w:val="ac"/>
        </w:rPr>
        <w:t xml:space="preserve"> — </w:t>
      </w:r>
      <w:r>
        <w:t>насос НШ-50М-4; А1</w:t>
      </w:r>
      <w:r>
        <w:rPr>
          <w:rStyle w:val="ac"/>
        </w:rPr>
        <w:t xml:space="preserve"> — </w:t>
      </w:r>
      <w:r>
        <w:t>панель управления;</w:t>
      </w:r>
    </w:p>
    <w:p w:rsidR="00FD5564" w:rsidRDefault="00FD5564" w:rsidP="00FD5564">
      <w:pPr>
        <w:pStyle w:val="ab"/>
        <w:shd w:val="clear" w:color="auto" w:fill="auto"/>
      </w:pPr>
      <w:r>
        <w:t>А</w:t>
      </w:r>
      <w:proofErr w:type="gramStart"/>
      <w:r>
        <w:t>2</w:t>
      </w:r>
      <w:proofErr w:type="gramEnd"/>
      <w:r>
        <w:rPr>
          <w:rStyle w:val="ac"/>
        </w:rPr>
        <w:t xml:space="preserve"> — </w:t>
      </w:r>
      <w:r>
        <w:t>блок управления; К01, КО2</w:t>
      </w:r>
      <w:r>
        <w:rPr>
          <w:rStyle w:val="ac"/>
        </w:rPr>
        <w:t xml:space="preserve"> — </w:t>
      </w:r>
      <w:r>
        <w:t>обратные клапаны; КП1</w:t>
      </w:r>
      <w:r>
        <w:rPr>
          <w:rStyle w:val="ac"/>
        </w:rPr>
        <w:t xml:space="preserve"> — </w:t>
      </w:r>
      <w:r>
        <w:t>клапан предохранительный;</w:t>
      </w:r>
    </w:p>
    <w:p w:rsidR="00FD5564" w:rsidRDefault="00FD5564" w:rsidP="00FD5564">
      <w:pPr>
        <w:pStyle w:val="ab"/>
        <w:shd w:val="clear" w:color="auto" w:fill="auto"/>
      </w:pPr>
      <w:r>
        <w:t>Р</w:t>
      </w:r>
      <w:proofErr w:type="gramStart"/>
      <w:r>
        <w:t>1</w:t>
      </w:r>
      <w:proofErr w:type="gramEnd"/>
      <w:r>
        <w:t>, Р2, Р3, Р4</w:t>
      </w:r>
      <w:r>
        <w:rPr>
          <w:rStyle w:val="ac"/>
        </w:rPr>
        <w:t xml:space="preserve"> — </w:t>
      </w:r>
      <w:proofErr w:type="spellStart"/>
      <w:r>
        <w:t>гидрораспределители</w:t>
      </w:r>
      <w:proofErr w:type="spellEnd"/>
      <w:r>
        <w:t>; А3</w:t>
      </w:r>
      <w:r>
        <w:rPr>
          <w:rStyle w:val="ac"/>
        </w:rPr>
        <w:t xml:space="preserve"> — </w:t>
      </w:r>
      <w:r>
        <w:t>фильтр масляный; Ф1</w:t>
      </w:r>
      <w:r>
        <w:rPr>
          <w:rStyle w:val="ac"/>
        </w:rPr>
        <w:t xml:space="preserve"> — </w:t>
      </w:r>
      <w:proofErr w:type="spellStart"/>
      <w:r>
        <w:t>Реготмасс</w:t>
      </w:r>
      <w:proofErr w:type="spellEnd"/>
      <w:r>
        <w:t xml:space="preserve"> 631В-1-19;</w:t>
      </w:r>
    </w:p>
    <w:p w:rsidR="00FD5564" w:rsidRDefault="00FD5564" w:rsidP="00FD5564">
      <w:pPr>
        <w:pStyle w:val="ab"/>
        <w:shd w:val="clear" w:color="auto" w:fill="auto"/>
      </w:pPr>
      <w:r>
        <w:t>К</w:t>
      </w:r>
      <w:proofErr w:type="gramStart"/>
      <w:r>
        <w:t>1</w:t>
      </w:r>
      <w:proofErr w:type="gramEnd"/>
      <w:r>
        <w:rPr>
          <w:rStyle w:val="ac"/>
        </w:rPr>
        <w:t xml:space="preserve"> — </w:t>
      </w:r>
      <w:r>
        <w:t>клапан; ГРУ</w:t>
      </w:r>
      <w:r>
        <w:rPr>
          <w:rStyle w:val="ac"/>
        </w:rPr>
        <w:t xml:space="preserve"> — </w:t>
      </w:r>
      <w:proofErr w:type="spellStart"/>
      <w:r>
        <w:t>гидросистема</w:t>
      </w:r>
      <w:proofErr w:type="spellEnd"/>
      <w:r>
        <w:t xml:space="preserve"> рулевого управления</w:t>
      </w:r>
    </w:p>
    <w:p w:rsidR="009007BA" w:rsidRDefault="009007BA" w:rsidP="009007BA">
      <w:pPr>
        <w:keepNext/>
        <w:keepLines/>
        <w:numPr>
          <w:ilvl w:val="0"/>
          <w:numId w:val="3"/>
        </w:numPr>
        <w:tabs>
          <w:tab w:val="left" w:pos="1162"/>
        </w:tabs>
        <w:spacing w:before="349" w:after="94" w:line="230" w:lineRule="exact"/>
        <w:ind w:left="20" w:firstLine="560"/>
        <w:jc w:val="both"/>
        <w:outlineLvl w:val="4"/>
      </w:pPr>
      <w:bookmarkStart w:id="4" w:name="bookmark139"/>
      <w:r>
        <w:rPr>
          <w:rStyle w:val="51"/>
          <w:b w:val="0"/>
          <w:bCs w:val="0"/>
        </w:rPr>
        <w:t>Устройство узлов опрокидывающего механизма</w:t>
      </w:r>
      <w:bookmarkEnd w:id="4"/>
    </w:p>
    <w:p w:rsidR="009007BA" w:rsidRDefault="009007BA" w:rsidP="009007BA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Гидравлические цилиндры — телескопические, четырехступенчатые (рисунок 14.2).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Гидравлический цилиндр состоит из трех выдвижных труб 8, 19 и 20, наружной трубы 21 и непод</w:t>
      </w:r>
      <w:r>
        <w:rPr>
          <w:rStyle w:val="2"/>
        </w:rPr>
        <w:softHyphen/>
        <w:t>вижного штока с поршнем 7. Сопряжения подвижных звеньев уплотнены резиновыми кольцами 22 круглого сечения, предохраняемыми от выдавливания фторопластовыми защитными шайбами 23. В канавки труб и втулки 6 установлены предохранительные кольца 24 специального профиля, очищающие наружные поверхности труб при сжатии гидроцилиндра.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При подъеме платформы рабочая жидкость подается по внутренней трубе 5 в поршневую по</w:t>
      </w:r>
      <w:r>
        <w:rPr>
          <w:rStyle w:val="2"/>
        </w:rPr>
        <w:softHyphen/>
        <w:t xml:space="preserve">лость VI. Сначала смещается вверх наружная труба 21, потом последовательно вторая 20, третья 19 и четвертая 8 выдвижные трубы. Четвертая выдвижная труба перемещается вместе 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 xml:space="preserve"> втулкой 6, сколь</w:t>
      </w:r>
      <w:r>
        <w:rPr>
          <w:rStyle w:val="2"/>
        </w:rPr>
        <w:softHyphen/>
        <w:t>зящей по штоку.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В поршень вмонтирован перепускной клапан, состоящий из шарика 10, толкателя 9 и гнезда 11. Когда четвертая выдвижная труба 8 и втулка 6 достигнут верхнего положения, втулка перемещает тол</w:t>
      </w:r>
      <w:r>
        <w:rPr>
          <w:rStyle w:val="2"/>
        </w:rPr>
        <w:softHyphen/>
        <w:t xml:space="preserve">катель </w:t>
      </w:r>
      <w:r>
        <w:rPr>
          <w:rStyle w:val="2"/>
        </w:rPr>
        <w:lastRenderedPageBreak/>
        <w:t xml:space="preserve">вверх, шарик 10 поднимается и поршневая полость VI сообщается со </w:t>
      </w:r>
      <w:proofErr w:type="spellStart"/>
      <w:r>
        <w:rPr>
          <w:rStyle w:val="2"/>
        </w:rPr>
        <w:t>штоковой</w:t>
      </w:r>
      <w:proofErr w:type="spellEnd"/>
      <w:r>
        <w:rPr>
          <w:rStyle w:val="2"/>
        </w:rPr>
        <w:t xml:space="preserve"> полостью III и через каналы IV и II </w:t>
      </w:r>
      <w:proofErr w:type="gramStart"/>
      <w:r>
        <w:rPr>
          <w:rStyle w:val="2"/>
        </w:rPr>
        <w:t>со</w:t>
      </w:r>
      <w:proofErr w:type="gramEnd"/>
      <w:r>
        <w:rPr>
          <w:rStyle w:val="2"/>
        </w:rPr>
        <w:t xml:space="preserve"> сливной </w:t>
      </w:r>
      <w:proofErr w:type="spellStart"/>
      <w:r>
        <w:rPr>
          <w:rStyle w:val="2"/>
        </w:rPr>
        <w:t>гидролинией</w:t>
      </w:r>
      <w:proofErr w:type="spellEnd"/>
      <w:r>
        <w:rPr>
          <w:rStyle w:val="2"/>
        </w:rPr>
        <w:t>. Раздвижение цилиндра прекращается.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Жидкость, подаваемая в поршневую полость VI, через клапан и радиальный канал IV в штоке поршня, полость V между штоком и внутренней трубой 5, через дренажный канал II поступает в канал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опускания платформы </w:t>
      </w:r>
      <w:r>
        <w:rPr>
          <w:rStyle w:val="2"/>
          <w:lang w:val="en-US" w:bidi="en-US"/>
        </w:rPr>
        <w:t>I</w:t>
      </w:r>
      <w:r w:rsidRPr="009F29D1">
        <w:rPr>
          <w:rStyle w:val="2"/>
          <w:lang w:bidi="en-US"/>
        </w:rPr>
        <w:t xml:space="preserve"> </w:t>
      </w:r>
      <w:r>
        <w:rPr>
          <w:rStyle w:val="2"/>
        </w:rPr>
        <w:t xml:space="preserve">и сливается в </w:t>
      </w:r>
      <w:proofErr w:type="spellStart"/>
      <w:r>
        <w:rPr>
          <w:rStyle w:val="2"/>
        </w:rPr>
        <w:t>гидробак</w:t>
      </w:r>
      <w:proofErr w:type="spellEnd"/>
      <w:r>
        <w:rPr>
          <w:rStyle w:val="2"/>
        </w:rPr>
        <w:t>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  <w:r>
        <w:rPr>
          <w:rStyle w:val="2"/>
        </w:rPr>
        <w:t>Нижняя и верхняя опоры выполнены на шарнирных подшипниках (рисунок 14.3). Шарнирные подшипники уплотнены сальниками и смазываются через масленки.</w:t>
      </w: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  <w:rPr>
          <w:rStyle w:val="2"/>
        </w:rPr>
      </w:pPr>
    </w:p>
    <w:p w:rsidR="009007BA" w:rsidRDefault="009007BA" w:rsidP="009007BA">
      <w:pPr>
        <w:keepNext/>
        <w:keepLines/>
        <w:numPr>
          <w:ilvl w:val="0"/>
          <w:numId w:val="3"/>
        </w:numPr>
        <w:tabs>
          <w:tab w:val="left" w:pos="1162"/>
        </w:tabs>
        <w:spacing w:after="103" w:line="230" w:lineRule="exact"/>
        <w:ind w:left="20" w:firstLine="560"/>
        <w:jc w:val="both"/>
        <w:outlineLvl w:val="4"/>
      </w:pPr>
      <w:bookmarkStart w:id="5" w:name="bookmark142"/>
      <w:r>
        <w:rPr>
          <w:rStyle w:val="51"/>
          <w:b w:val="0"/>
          <w:bCs w:val="0"/>
        </w:rPr>
        <w:t>Обслуживание опрокидывающего механизма</w:t>
      </w:r>
      <w:bookmarkEnd w:id="5"/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Обслуживание опрокидывающего механизма заключается в проверке герметичности и своевре</w:t>
      </w:r>
      <w:r>
        <w:rPr>
          <w:rStyle w:val="2"/>
        </w:rPr>
        <w:softHyphen/>
        <w:t>менной подтяжке соединений маслопроводов и шлангов, проверке уровня и замене рабочей жидкости и фильтрующих элементов масляного бака и сапуна, сезонной промывке бака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Ежедневно перед началом и по окончании работы самосвала необходимо производить внешний осмотр насоса. При осмотре обратить внимание на отсутствие утечек рабочей жидкости в местах со</w:t>
      </w:r>
      <w:r>
        <w:rPr>
          <w:rStyle w:val="2"/>
        </w:rPr>
        <w:softHyphen/>
        <w:t xml:space="preserve">единения </w:t>
      </w:r>
      <w:proofErr w:type="spellStart"/>
      <w:r>
        <w:rPr>
          <w:rStyle w:val="2"/>
        </w:rPr>
        <w:t>гидролиний</w:t>
      </w:r>
      <w:proofErr w:type="spellEnd"/>
      <w:r>
        <w:rPr>
          <w:rStyle w:val="2"/>
        </w:rPr>
        <w:t xml:space="preserve"> и присоединения их к насосу и в местах стыка деталей насоса между собой и на</w:t>
      </w:r>
      <w:r>
        <w:rPr>
          <w:rStyle w:val="2"/>
        </w:rPr>
        <w:softHyphen/>
        <w:t>соса с фланцем привода. Кроме того, необходимо проверить надежность крепления насоса с фланцем привода и крышки с корпусом насоса.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В случае течи рабочей жидкости через манжетное уплотнение следует заменить манжету в по</w:t>
      </w:r>
      <w:r>
        <w:rPr>
          <w:rStyle w:val="2"/>
        </w:rPr>
        <w:softHyphen/>
        <w:t>следовательности: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снять насос с самосвала;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проверить состояние монтажа насоса и трубопроводов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>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снять опорное и пружинное кольца насоса;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осмотреть состояние рабочей кромки манжеты и в случае непригодности удалить ее, очистить шейку вала от загрязнений и масла, проверить отсутствие забоин и смазать консистентной смазкой;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новую манжету промыть в чистом масле, смазать консистентной смазкой и установить в насос;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надеть опорное и пружинное кольца;</w:t>
      </w:r>
    </w:p>
    <w:p w:rsidR="009007BA" w:rsidRDefault="009007BA" w:rsidP="009007BA">
      <w:pPr>
        <w:pStyle w:val="5"/>
        <w:numPr>
          <w:ilvl w:val="0"/>
          <w:numId w:val="4"/>
        </w:numPr>
        <w:shd w:val="clear" w:color="auto" w:fill="auto"/>
        <w:spacing w:after="0" w:line="226" w:lineRule="exact"/>
        <w:ind w:left="20" w:firstLine="560"/>
      </w:pPr>
      <w:r>
        <w:rPr>
          <w:rStyle w:val="2"/>
        </w:rPr>
        <w:t xml:space="preserve"> произвести монтаж насоса на самосвал.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Уровень рабочей жидкости должен находиться </w:t>
      </w:r>
      <w:proofErr w:type="gramStart"/>
      <w:r>
        <w:rPr>
          <w:rStyle w:val="2"/>
        </w:rPr>
        <w:t>по середине</w:t>
      </w:r>
      <w:proofErr w:type="gramEnd"/>
      <w:r>
        <w:rPr>
          <w:rStyle w:val="2"/>
        </w:rPr>
        <w:t xml:space="preserve"> между метками указателя уровня масла. При замене масла очистить сливную магнитную пробку.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Загрязненная рабочая жидкость является основной причиной преждевременного износа и неис</w:t>
      </w:r>
      <w:r>
        <w:rPr>
          <w:rStyle w:val="2"/>
        </w:rPr>
        <w:softHyphen/>
        <w:t xml:space="preserve">правностей узлов опрокидывающего механизма и рулевого управления, особенно насосов высокого давления. Поэтому, для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опрокидывающего механизма необходимо применять рабочую жидкость класса чистоты не ниже 12 по ГОСТ 17216—71. При заправке бака рабочей жидкостью и при доливке ее необходимо исключить попадание во внутренние полости </w:t>
      </w:r>
      <w:proofErr w:type="spellStart"/>
      <w:r>
        <w:rPr>
          <w:rStyle w:val="2"/>
        </w:rPr>
        <w:t>гидросистем</w:t>
      </w:r>
      <w:proofErr w:type="spellEnd"/>
      <w:r>
        <w:rPr>
          <w:rStyle w:val="2"/>
        </w:rPr>
        <w:t xml:space="preserve"> посторонних приме</w:t>
      </w:r>
      <w:r>
        <w:rPr>
          <w:rStyle w:val="2"/>
        </w:rPr>
        <w:softHyphen/>
        <w:t>сей и воды.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В качестве рабочей жидкости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 xml:space="preserve"> самосвала должны использоваться минеральные масла на нефтяной основе, обеспечивающие номинальную вязкость 30 — 70 мм</w:t>
      </w:r>
      <w:r>
        <w:rPr>
          <w:rStyle w:val="2"/>
          <w:vertAlign w:val="superscript"/>
        </w:rPr>
        <w:footnoteReference w:id="1"/>
      </w:r>
      <w:r>
        <w:rPr>
          <w:rStyle w:val="2"/>
        </w:rPr>
        <w:t>/с и минимальную — 15 мм</w:t>
      </w:r>
      <w:proofErr w:type="gramStart"/>
      <w:r>
        <w:rPr>
          <w:rStyle w:val="2"/>
          <w:vertAlign w:val="superscript"/>
        </w:rPr>
        <w:t>2</w:t>
      </w:r>
      <w:proofErr w:type="gramEnd"/>
      <w:r>
        <w:rPr>
          <w:rStyle w:val="2"/>
        </w:rPr>
        <w:t xml:space="preserve">/с при интервале температур рабочей жидкости от 0 до 70 </w:t>
      </w:r>
      <w:proofErr w:type="spellStart"/>
      <w:r>
        <w:rPr>
          <w:rStyle w:val="2"/>
          <w:vertAlign w:val="superscript"/>
        </w:rPr>
        <w:t>о</w:t>
      </w:r>
      <w:r>
        <w:rPr>
          <w:rStyle w:val="2"/>
        </w:rPr>
        <w:t>С</w:t>
      </w:r>
      <w:proofErr w:type="spellEnd"/>
      <w:r>
        <w:rPr>
          <w:rStyle w:val="2"/>
        </w:rPr>
        <w:t>.</w:t>
      </w:r>
    </w:p>
    <w:p w:rsidR="009007BA" w:rsidRDefault="009007BA" w:rsidP="009007BA">
      <w:pPr>
        <w:pStyle w:val="5"/>
        <w:shd w:val="clear" w:color="auto" w:fill="auto"/>
        <w:spacing w:after="0" w:line="226" w:lineRule="exact"/>
        <w:ind w:left="20" w:right="20" w:firstLine="560"/>
        <w:sectPr w:rsidR="00900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212" w:right="1017" w:bottom="1199" w:left="1070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При отрицательных температурах наружного воздуха рабочая жидкость должна быть прогрета до состояния текучести. Текучесть определяется по образованию и отделению капель рабочей жидкости от мерного щупа, вынутого из масляного бака.</w:t>
      </w:r>
    </w:p>
    <w:p w:rsidR="00F679BB" w:rsidRDefault="00F679BB" w:rsidP="00F679BB">
      <w:pPr>
        <w:pStyle w:val="60"/>
        <w:shd w:val="clear" w:color="auto" w:fill="auto"/>
        <w:spacing w:before="0" w:after="277" w:line="190" w:lineRule="exact"/>
        <w:ind w:right="20"/>
      </w:pPr>
      <w:r>
        <w:lastRenderedPageBreak/>
        <w:t>7547-3902015 РЭ</w:t>
      </w:r>
    </w:p>
    <w:p w:rsidR="00F679BB" w:rsidRDefault="00F679BB" w:rsidP="00F679BB">
      <w:pPr>
        <w:keepNext/>
        <w:keepLines/>
        <w:numPr>
          <w:ilvl w:val="0"/>
          <w:numId w:val="5"/>
        </w:numPr>
        <w:tabs>
          <w:tab w:val="left" w:pos="1207"/>
        </w:tabs>
        <w:spacing w:after="99" w:line="278" w:lineRule="exact"/>
        <w:ind w:left="40" w:right="20" w:firstLine="580"/>
        <w:jc w:val="both"/>
        <w:outlineLvl w:val="4"/>
      </w:pPr>
      <w:bookmarkStart w:id="6" w:name="bookmark143"/>
      <w:r>
        <w:rPr>
          <w:rStyle w:val="51"/>
          <w:b w:val="0"/>
          <w:bCs w:val="0"/>
        </w:rPr>
        <w:t>Возможные неисправности опрокидывающего механизма и способы их устранения</w:t>
      </w:r>
      <w:bookmarkEnd w:id="6"/>
    </w:p>
    <w:p w:rsidR="00F679BB" w:rsidRDefault="00F679BB" w:rsidP="00F679BB">
      <w:pPr>
        <w:pStyle w:val="5"/>
        <w:shd w:val="clear" w:color="auto" w:fill="auto"/>
        <w:spacing w:after="0"/>
        <w:ind w:left="40" w:right="20" w:firstLine="580"/>
      </w:pPr>
      <w:r>
        <w:rPr>
          <w:rStyle w:val="2"/>
        </w:rPr>
        <w:t>Для определения возможных причин неисправностей опрокидывающего механизма и способов их устранения следует руководствоваться таблицей 14.1.</w:t>
      </w:r>
    </w:p>
    <w:p w:rsidR="00F679BB" w:rsidRDefault="00F679BB" w:rsidP="00F679BB">
      <w:pPr>
        <w:pStyle w:val="5"/>
        <w:shd w:val="clear" w:color="auto" w:fill="auto"/>
        <w:spacing w:after="0"/>
        <w:ind w:left="40" w:right="20" w:firstLine="580"/>
      </w:pPr>
      <w:r>
        <w:rPr>
          <w:rStyle w:val="2"/>
        </w:rPr>
        <w:t>В таблице указаны лишь меры по устранению возможных причин неисправностей, которые отно</w:t>
      </w:r>
      <w:r>
        <w:rPr>
          <w:rStyle w:val="2"/>
        </w:rPr>
        <w:softHyphen/>
        <w:t>сятся к определенной детали или системе и не исключают возможности повторения неисправности од</w:t>
      </w:r>
      <w:r>
        <w:rPr>
          <w:rStyle w:val="2"/>
        </w:rPr>
        <w:softHyphen/>
        <w:t>ного и того же характера.</w:t>
      </w:r>
    </w:p>
    <w:p w:rsidR="00F679BB" w:rsidRDefault="00F679BB" w:rsidP="00F679BB">
      <w:pPr>
        <w:pStyle w:val="5"/>
        <w:shd w:val="clear" w:color="auto" w:fill="auto"/>
        <w:spacing w:after="194"/>
        <w:ind w:left="40" w:right="20" w:firstLine="580"/>
      </w:pPr>
      <w:r>
        <w:rPr>
          <w:rStyle w:val="2"/>
        </w:rPr>
        <w:t>Для установления истинной причины отказа детали, узла или системы, с целью исключения воз</w:t>
      </w:r>
      <w:r>
        <w:rPr>
          <w:rStyle w:val="2"/>
        </w:rPr>
        <w:softHyphen/>
        <w:t>можности повторения одинаковых неисправностей, необходимо провести их тщательное обследова</w:t>
      </w:r>
      <w:r>
        <w:rPr>
          <w:rStyle w:val="2"/>
        </w:rPr>
        <w:softHyphen/>
        <w:t>ние с соблюдением всех мер предосторожности.</w:t>
      </w:r>
    </w:p>
    <w:p w:rsidR="00F679BB" w:rsidRDefault="00F679BB" w:rsidP="00F679BB">
      <w:pPr>
        <w:framePr w:w="9816" w:wrap="notBeside" w:vAnchor="text" w:hAnchor="text" w:xAlign="center" w:y="1"/>
        <w:spacing w:line="170" w:lineRule="exact"/>
      </w:pPr>
      <w:r>
        <w:rPr>
          <w:rStyle w:val="23"/>
          <w:b w:val="0"/>
          <w:bCs w:val="0"/>
        </w:rPr>
        <w:t>Таблица 14.1 — Возможные неисправности опрокидывающего механизма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73"/>
        <w:gridCol w:w="3226"/>
      </w:tblGrid>
      <w:tr w:rsidR="00F679BB" w:rsidTr="0015715A">
        <w:trPr>
          <w:trHeight w:hRule="exact" w:val="49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85pt"/>
              </w:rPr>
              <w:t>Наименование неисправности и ее внешнее проявление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Способ устранения</w:t>
            </w:r>
          </w:p>
        </w:tc>
      </w:tr>
      <w:tr w:rsidR="00F679BB" w:rsidTr="0015715A">
        <w:trPr>
          <w:trHeight w:hRule="exact" w:val="51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Платформа не поднимается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Недостаточный уровень рабочей жид</w:t>
            </w:r>
            <w:r>
              <w:rPr>
                <w:rStyle w:val="75pt0"/>
              </w:rPr>
              <w:softHyphen/>
              <w:t>кости в баке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Восстановить уровень рабочей жидко</w:t>
            </w:r>
            <w:r>
              <w:rPr>
                <w:rStyle w:val="75pt0"/>
              </w:rPr>
              <w:softHyphen/>
              <w:t>сти, устранить причину ее утечки</w:t>
            </w:r>
          </w:p>
        </w:tc>
      </w:tr>
      <w:tr w:rsidR="00F679BB" w:rsidTr="0015715A">
        <w:trPr>
          <w:trHeight w:hRule="exact" w:val="54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Повреждена электрическая цепь блока управления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Устранить неисправность в электриче</w:t>
            </w:r>
            <w:r>
              <w:rPr>
                <w:rStyle w:val="75pt0"/>
              </w:rPr>
              <w:softHyphen/>
              <w:t>ской цепи</w:t>
            </w:r>
          </w:p>
        </w:tc>
      </w:tr>
      <w:tr w:rsidR="00F679BB" w:rsidTr="0015715A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0"/>
              </w:rPr>
              <w:t xml:space="preserve">Заклинил золотник блока управления или панели управления в </w:t>
            </w:r>
            <w:proofErr w:type="spellStart"/>
            <w:r>
              <w:rPr>
                <w:rStyle w:val="75pt0"/>
              </w:rPr>
              <w:t>гидролинии</w:t>
            </w:r>
            <w:proofErr w:type="spellEnd"/>
            <w:r>
              <w:rPr>
                <w:rStyle w:val="75pt0"/>
              </w:rPr>
              <w:t xml:space="preserve"> подъема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Устранить неисправность</w:t>
            </w:r>
          </w:p>
        </w:tc>
      </w:tr>
      <w:tr w:rsidR="00F679BB" w:rsidTr="0015715A">
        <w:trPr>
          <w:trHeight w:hRule="exact" w:val="56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Заклинил перепускной клапан гидро</w:t>
            </w:r>
            <w:r>
              <w:rPr>
                <w:rStyle w:val="75pt0"/>
              </w:rPr>
              <w:softHyphen/>
              <w:t>цилиндра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Устранить неисправность</w:t>
            </w:r>
          </w:p>
        </w:tc>
      </w:tr>
      <w:tr w:rsidR="00F679BB" w:rsidTr="0015715A">
        <w:trPr>
          <w:trHeight w:hRule="exact" w:val="298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0"/>
              </w:rPr>
              <w:t xml:space="preserve">Время подъема платформы с грузом до крайнего положения более 35 </w:t>
            </w:r>
            <w:proofErr w:type="gramStart"/>
            <w:r>
              <w:rPr>
                <w:rStyle w:val="75pt0"/>
              </w:rPr>
              <w:t>с</w:t>
            </w:r>
            <w:proofErr w:type="gram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Изношены насосы.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Заменить насосы.</w:t>
            </w:r>
          </w:p>
        </w:tc>
      </w:tr>
      <w:tr w:rsidR="00F679BB" w:rsidTr="0015715A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Негерметичны перепускные клапаны гидроцилиндров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spellStart"/>
            <w:r>
              <w:rPr>
                <w:rStyle w:val="75pt0"/>
              </w:rPr>
              <w:t>Причеканить</w:t>
            </w:r>
            <w:proofErr w:type="spellEnd"/>
            <w:r>
              <w:rPr>
                <w:rStyle w:val="75pt0"/>
              </w:rPr>
              <w:t xml:space="preserve"> клапаны</w:t>
            </w:r>
          </w:p>
        </w:tc>
      </w:tr>
      <w:tr w:rsidR="00F679BB" w:rsidTr="0015715A">
        <w:trPr>
          <w:trHeight w:hRule="exact" w:val="562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Платформа поднимается рывками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Недостаточный уровень жидкости в баке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Восстановить уровень рабочей жидко</w:t>
            </w:r>
            <w:r>
              <w:rPr>
                <w:rStyle w:val="75pt0"/>
              </w:rPr>
              <w:softHyphen/>
              <w:t>сти, устранить причину ее утечки</w:t>
            </w:r>
          </w:p>
        </w:tc>
      </w:tr>
      <w:tr w:rsidR="00F679BB" w:rsidTr="0015715A">
        <w:trPr>
          <w:trHeight w:hRule="exact" w:val="835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0"/>
              </w:rPr>
              <w:t xml:space="preserve">Подсос воздуха во всасывающей </w:t>
            </w:r>
            <w:proofErr w:type="spellStart"/>
            <w:r>
              <w:rPr>
                <w:rStyle w:val="75pt0"/>
              </w:rPr>
              <w:t>гид</w:t>
            </w:r>
            <w:r>
              <w:rPr>
                <w:rStyle w:val="75pt0"/>
              </w:rPr>
              <w:softHyphen/>
              <w:t>ролинии</w:t>
            </w:r>
            <w:proofErr w:type="spellEnd"/>
            <w:r>
              <w:rPr>
                <w:rStyle w:val="75pt0"/>
              </w:rPr>
              <w:t xml:space="preserve"> насосо</w:t>
            </w:r>
            <w:proofErr w:type="gramStart"/>
            <w:r>
              <w:rPr>
                <w:rStyle w:val="75pt0"/>
              </w:rPr>
              <w:t>в(</w:t>
            </w:r>
            <w:proofErr w:type="gramEnd"/>
            <w:r>
              <w:rPr>
                <w:rStyle w:val="75pt0"/>
              </w:rPr>
              <w:t xml:space="preserve">рабочая жидкость в </w:t>
            </w:r>
            <w:proofErr w:type="spellStart"/>
            <w:r>
              <w:rPr>
                <w:rStyle w:val="75pt0"/>
              </w:rPr>
              <w:t>гидробаке</w:t>
            </w:r>
            <w:proofErr w:type="spellEnd"/>
            <w:r>
              <w:rPr>
                <w:rStyle w:val="75pt0"/>
              </w:rPr>
              <w:t xml:space="preserve"> вспенивается)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 xml:space="preserve">Подтянуть элементы соединения </w:t>
            </w:r>
            <w:proofErr w:type="spellStart"/>
            <w:r>
              <w:rPr>
                <w:rStyle w:val="75pt0"/>
              </w:rPr>
              <w:t>гидропроводов</w:t>
            </w:r>
            <w:proofErr w:type="spellEnd"/>
          </w:p>
        </w:tc>
      </w:tr>
      <w:tr w:rsidR="00F679BB" w:rsidTr="0015715A">
        <w:trPr>
          <w:trHeight w:hRule="exact" w:val="73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0"/>
              </w:rPr>
              <w:t>Платформа из нейтрального промежуточ</w:t>
            </w:r>
            <w:r>
              <w:rPr>
                <w:rStyle w:val="75pt0"/>
              </w:rPr>
              <w:softHyphen/>
              <w:t>ного положения самопроизвольно опускается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Негерметичны перепускные клапаны гидроцилиндров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proofErr w:type="spellStart"/>
            <w:r>
              <w:rPr>
                <w:rStyle w:val="75pt0"/>
              </w:rPr>
              <w:t>Причеканить</w:t>
            </w:r>
            <w:proofErr w:type="spellEnd"/>
            <w:r>
              <w:rPr>
                <w:rStyle w:val="75pt0"/>
              </w:rPr>
              <w:t xml:space="preserve"> клапаны</w:t>
            </w:r>
          </w:p>
        </w:tc>
      </w:tr>
      <w:tr w:rsidR="00F679BB" w:rsidTr="0015715A">
        <w:trPr>
          <w:trHeight w:hRule="exact" w:val="61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0"/>
              </w:rPr>
              <w:t>Платформа не опускается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Повреждена электрическая цепь блока управления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Устранить неисправность в электриче</w:t>
            </w:r>
            <w:r>
              <w:rPr>
                <w:rStyle w:val="75pt0"/>
              </w:rPr>
              <w:softHyphen/>
              <w:t>ской цепи</w:t>
            </w:r>
          </w:p>
        </w:tc>
      </w:tr>
      <w:tr w:rsidR="00F679BB" w:rsidTr="0015715A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0"/>
              </w:rPr>
              <w:t xml:space="preserve">Заклинил золотник блока управления или панели управления в </w:t>
            </w:r>
            <w:proofErr w:type="spellStart"/>
            <w:r>
              <w:rPr>
                <w:rStyle w:val="75pt0"/>
              </w:rPr>
              <w:t>гидролинии</w:t>
            </w:r>
            <w:proofErr w:type="spellEnd"/>
            <w:r>
              <w:rPr>
                <w:rStyle w:val="75pt0"/>
              </w:rPr>
              <w:t xml:space="preserve"> опускания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Устранить неисправность</w:t>
            </w:r>
          </w:p>
        </w:tc>
      </w:tr>
      <w:tr w:rsidR="00F679BB" w:rsidTr="0015715A">
        <w:trPr>
          <w:trHeight w:hRule="exact" w:val="605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0"/>
              </w:rPr>
              <w:t xml:space="preserve">Течь масла в местах присоединения </w:t>
            </w:r>
            <w:proofErr w:type="spellStart"/>
            <w:r>
              <w:rPr>
                <w:rStyle w:val="75pt0"/>
              </w:rPr>
              <w:t>гидролиний</w:t>
            </w:r>
            <w:proofErr w:type="spellEnd"/>
            <w:r>
              <w:rPr>
                <w:rStyle w:val="75pt0"/>
              </w:rPr>
              <w:t xml:space="preserve"> в стыках деталей насоса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Ослаблено крепление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Подтянуть соответствующие соедине</w:t>
            </w:r>
            <w:r>
              <w:rPr>
                <w:rStyle w:val="75pt0"/>
              </w:rPr>
              <w:softHyphen/>
              <w:t xml:space="preserve">ния и проверить целостность </w:t>
            </w:r>
            <w:proofErr w:type="spellStart"/>
            <w:r>
              <w:rPr>
                <w:rStyle w:val="75pt0"/>
              </w:rPr>
              <w:t>контровки</w:t>
            </w:r>
            <w:proofErr w:type="spellEnd"/>
          </w:p>
        </w:tc>
      </w:tr>
      <w:tr w:rsidR="00F679BB" w:rsidTr="0015715A">
        <w:trPr>
          <w:trHeight w:hRule="exact" w:val="298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framePr w:w="9816" w:wrap="notBeside" w:vAnchor="text" w:hAnchor="text" w:xAlign="center" w:y="1"/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0"/>
              </w:rPr>
              <w:t>Вышло из строя резиновое «О» кольцо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Заменить кольцо</w:t>
            </w:r>
          </w:p>
        </w:tc>
      </w:tr>
      <w:tr w:rsidR="00F679BB" w:rsidTr="0015715A">
        <w:trPr>
          <w:trHeight w:hRule="exact"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0"/>
              </w:rPr>
              <w:t>Течь масла через манжетное уплотнение ведущего вала насоса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Выход из строя манжетного уплотне</w:t>
            </w:r>
            <w:r>
              <w:rPr>
                <w:rStyle w:val="75pt0"/>
              </w:rPr>
              <w:softHyphen/>
              <w:t>ния ведущего вала насоса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Заменить манжетное уплотнение ведущего вала насоса</w:t>
            </w:r>
          </w:p>
        </w:tc>
      </w:tr>
      <w:tr w:rsidR="00F679BB" w:rsidTr="0015715A">
        <w:trPr>
          <w:trHeight w:hRule="exact"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0"/>
              </w:rPr>
              <w:t>Усиление шума и появление пены через отверстие сапуна масляного бака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0"/>
              </w:rPr>
              <w:t>Наличие в гидравлической системе подсоса воздуха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9BB" w:rsidRDefault="00F679BB" w:rsidP="0015715A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0"/>
              </w:rPr>
              <w:t>Устранить подсос воздуха</w:t>
            </w:r>
          </w:p>
        </w:tc>
      </w:tr>
    </w:tbl>
    <w:p w:rsidR="00F679BB" w:rsidRDefault="00F679BB" w:rsidP="00F679BB">
      <w:pPr>
        <w:rPr>
          <w:sz w:val="2"/>
          <w:szCs w:val="2"/>
        </w:rPr>
      </w:pPr>
    </w:p>
    <w:p w:rsidR="00F679BB" w:rsidRDefault="00F679BB" w:rsidP="00F679BB">
      <w:pPr>
        <w:rPr>
          <w:sz w:val="2"/>
          <w:szCs w:val="2"/>
        </w:rPr>
        <w:sectPr w:rsidR="00F679BB" w:rsidSect="00F679BB">
          <w:pgSz w:w="11909" w:h="16838"/>
          <w:pgMar w:top="1520" w:right="1037" w:bottom="2494" w:left="1032" w:header="0" w:footer="3" w:gutter="0"/>
          <w:cols w:space="720"/>
          <w:noEndnote/>
          <w:docGrid w:linePitch="360"/>
        </w:sectPr>
      </w:pPr>
    </w:p>
    <w:p w:rsidR="00F679BB" w:rsidRDefault="00F679BB" w:rsidP="00F679BB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101600"/>
            <wp:effectExtent l="0" t="0" r="0" b="0"/>
            <wp:docPr id="560" name="Рисунок 354" descr="C:\Users\Materova_TP\AppData\Local\Temp\FineReader11.00\media\image3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Users\Materova_TP\AppData\Local\Temp\FineReader11.00\media\image35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BB" w:rsidRDefault="00F679BB" w:rsidP="00F679BB">
      <w:pPr>
        <w:rPr>
          <w:sz w:val="2"/>
          <w:szCs w:val="2"/>
        </w:rPr>
      </w:pPr>
    </w:p>
    <w:p w:rsidR="009007BA" w:rsidRDefault="009007BA" w:rsidP="009007BA">
      <w:pPr>
        <w:pStyle w:val="5"/>
        <w:shd w:val="clear" w:color="auto" w:fill="auto"/>
        <w:spacing w:after="0"/>
        <w:ind w:left="20" w:right="20" w:firstLine="560"/>
        <w:sectPr w:rsidR="009007BA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8"/>
          <w:pgMar w:top="1241" w:right="1038" w:bottom="1448" w:left="1048" w:header="0" w:footer="3" w:gutter="0"/>
          <w:pgNumType w:start="14"/>
          <w:cols w:space="720"/>
          <w:noEndnote/>
          <w:docGrid w:linePitch="360"/>
        </w:sectPr>
      </w:pPr>
      <w:r w:rsidRPr="009007BA">
        <w:drawing>
          <wp:inline distT="0" distB="0" distL="0" distR="0">
            <wp:extent cx="4584700" cy="4152900"/>
            <wp:effectExtent l="0" t="0" r="6350" b="0"/>
            <wp:docPr id="567" name="Рисунок 347" descr="C:\Users\Materova_TP\AppData\Local\Temp\FineReader11.00\media\image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:\Users\Materova_TP\AppData\Local\Temp\FineReader11.00\media\image346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A6B" w:rsidRPr="00BE7A6B" w:rsidRDefault="00BE7A6B" w:rsidP="00BE7A6B">
      <w:pPr>
        <w:jc w:val="center"/>
        <w:rPr>
          <w:sz w:val="2"/>
          <w:szCs w:val="2"/>
        </w:rPr>
        <w:sectPr w:rsidR="00BE7A6B" w:rsidRPr="00BE7A6B" w:rsidSect="007D6E7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9" w:h="16838"/>
          <w:pgMar w:top="1241" w:right="1038" w:bottom="1448" w:left="1048" w:header="0" w:footer="3" w:gutter="0"/>
          <w:pgNumType w:start="213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>
            <wp:extent cx="4305300" cy="3149600"/>
            <wp:effectExtent l="0" t="0" r="0" b="0"/>
            <wp:docPr id="570" name="Рисунок 344" descr="C:\Users\Materova_TP\AppData\Local\Temp\FineReader11.00\media\image3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:\Users\Materova_TP\AppData\Local\Temp\FineReader11.00\media\image343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64" w:rsidRDefault="00463764" w:rsidP="009744EC">
      <w:pPr>
        <w:pStyle w:val="5"/>
        <w:shd w:val="clear" w:color="auto" w:fill="auto"/>
        <w:spacing w:after="0" w:line="226" w:lineRule="exact"/>
        <w:ind w:left="20" w:right="20" w:firstLine="580"/>
        <w:sectPr w:rsidR="00463764" w:rsidSect="009744EC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07" w:right="1037" w:bottom="1563" w:left="1051" w:header="0" w:footer="3" w:gutter="0"/>
          <w:pgNumType w:start="1"/>
          <w:cols w:space="720"/>
          <w:noEndnote/>
          <w:titlePg/>
          <w:docGrid w:linePitch="360"/>
        </w:sectPr>
      </w:pPr>
    </w:p>
    <w:p w:rsidR="006A540F" w:rsidRPr="00B071AE" w:rsidRDefault="006A540F" w:rsidP="00B071AE"/>
    <w:sectPr w:rsidR="006A540F" w:rsidRPr="00B071AE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10" w:rsidRDefault="00727810" w:rsidP="009007BA">
      <w:r>
        <w:separator/>
      </w:r>
    </w:p>
  </w:endnote>
  <w:endnote w:type="continuationSeparator" w:id="0">
    <w:p w:rsidR="00727810" w:rsidRDefault="00727810" w:rsidP="00900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7" o:spid="_x0000_s2061" type="#_x0000_t202" style="position:absolute;margin-left:276.1pt;margin-top:777.1pt;width:29.45pt;height:13.2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31"/>
                    <w:b w:val="0"/>
                    <w:bCs w:val="0"/>
                    <w:i w:val="0"/>
                    <w:iCs w:val="0"/>
                  </w:rPr>
                  <w:t>14-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E6302D">
                  <w:rPr>
                    <w:rStyle w:val="31"/>
                    <w:b w:val="0"/>
                    <w:bCs w:val="0"/>
                    <w:i w:val="0"/>
                    <w:iCs w:val="0"/>
                    <w:noProof/>
                  </w:rPr>
                  <w:t>10</w:t>
                </w:r>
                <w:r>
                  <w:rPr>
                    <w:rStyle w:val="31"/>
                    <w:b w:val="0"/>
                    <w:bCs w:val="0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0" o:spid="_x0000_s2050" type="#_x0000_t202" style="position:absolute;margin-left:282.1pt;margin-top:788.2pt;width:23.05pt;height:13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" filled="f" stroked="f">
          <v:textbox style="mso-fit-shape-to-text:t" inset="0,0,0,0">
            <w:txbxContent>
              <w:p w:rsidR="00550E8B" w:rsidRDefault="0072781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13-</w:t>
                </w:r>
                <w:r w:rsidRPr="00226ECF">
                  <w:fldChar w:fldCharType="begin"/>
                </w:r>
                <w:r>
                  <w:instrText xml:space="preserve"> PA</w:instrText>
                </w:r>
                <w:r>
                  <w:instrText xml:space="preserve">GE \* MERGEFORMAT </w:instrText>
                </w:r>
                <w:r w:rsidRPr="00226ECF">
                  <w:fldChar w:fldCharType="separate"/>
                </w:r>
                <w:r w:rsidR="00F679BB" w:rsidRPr="00F679BB">
                  <w:rPr>
                    <w:rStyle w:val="115pt"/>
                    <w:noProof/>
                  </w:rPr>
                  <w:t>2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2" o:spid="_x0000_s2052" type="#_x0000_t202" style="position:absolute;margin-left:283.2pt;margin-top:777.35pt;width:20.65pt;height:8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" filled="f" stroked="f">
          <v:textbox style="mso-fit-shape-to-text:t" inset="0,0,0,0">
            <w:txbxContent>
              <w:p w:rsidR="00550E8B" w:rsidRDefault="0072781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13-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F679BB" w:rsidRPr="00F679BB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8" o:spid="_x0000_s2062" type="#_x0000_t202" style="position:absolute;margin-left:271.7pt;margin-top:777.1pt;width:29.45pt;height:13.2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Gi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31"/>
                    <w:b w:val="0"/>
                    <w:bCs w:val="0"/>
                    <w:i w:val="0"/>
                    <w:iCs w:val="0"/>
                  </w:rPr>
                  <w:t>14-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F679BB" w:rsidRPr="00F679BB">
                  <w:rPr>
                    <w:rStyle w:val="31"/>
                    <w:b w:val="0"/>
                    <w:bCs w:val="0"/>
                    <w:i w:val="0"/>
                    <w:iCs w:val="0"/>
                    <w:noProof/>
                  </w:rPr>
                  <w:t>4</w:t>
                </w:r>
                <w:r>
                  <w:rPr>
                    <w:rStyle w:val="31"/>
                    <w:b w:val="0"/>
                    <w:bCs w:val="0"/>
                    <w:i w:val="0"/>
                    <w:i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50" o:spid="_x0000_s2064" type="#_x0000_t202" style="position:absolute;margin-left:278.4pt;margin-top:776.15pt;width:23.05pt;height:13.2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NEtAIAALM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14-</w:t>
                </w: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="00F679BB" w:rsidRPr="00F679BB">
                  <w:rPr>
                    <w:rStyle w:val="115pt"/>
                    <w:noProof/>
                  </w:rPr>
                  <w:t>1</w:t>
                </w:r>
                <w:r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3" o:spid="_x0000_s2058" type="#_x0000_t202" style="position:absolute;margin-left:276.95pt;margin-top:768.45pt;width:23.05pt;height:13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spacing w:line="240" w:lineRule="auto"/>
                </w:pPr>
                <w:r w:rsidRPr="00226ECF">
                  <w:fldChar w:fldCharType="begin"/>
                </w:r>
                <w:r>
                  <w:instrText xml:space="preserve"> PAGE \* MERGEFORMAT </w:instrText>
                </w:r>
                <w:r w:rsidRPr="00226ECF">
                  <w:fldChar w:fldCharType="separate"/>
                </w:r>
                <w:r w:rsidRPr="00E6302D">
                  <w:rPr>
                    <w:rStyle w:val="115pt"/>
                    <w:noProof/>
                  </w:rPr>
                  <w:t>14</w:t>
                </w:r>
                <w:r>
                  <w:rPr>
                    <w:rStyle w:val="115pt"/>
                  </w:rPr>
                  <w:fldChar w:fldCharType="end"/>
                </w:r>
                <w:r>
                  <w:rPr>
                    <w:rStyle w:val="115pt"/>
                  </w:rPr>
                  <w:t>-2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9" o:spid="_x0000_s2055" type="#_x0000_t202" style="position:absolute;margin-left:271.55pt;margin-top:782.8pt;width:23.05pt;height:13.2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" filled="f" stroked="f">
          <v:textbox style="mso-fit-shape-to-text:t" inset="0,0,0,0">
            <w:txbxContent>
              <w:p w:rsidR="007D6E70" w:rsidRDefault="007D6E7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14-1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0" o:spid="_x0000_s2056" type="#_x0000_t202" style="position:absolute;margin-left:271.55pt;margin-top:782.8pt;width:20.65pt;height:8.65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o7sAIAALM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" filled="f" stroked="f">
          <v:textbox style="mso-fit-shape-to-text:t" inset="0,0,0,0">
            <w:txbxContent>
              <w:p w:rsidR="007D6E70" w:rsidRDefault="007D6E7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</w:rPr>
                  <w:t>14-1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10" w:rsidRDefault="00727810" w:rsidP="009007BA">
      <w:r>
        <w:separator/>
      </w:r>
    </w:p>
  </w:footnote>
  <w:footnote w:type="continuationSeparator" w:id="0">
    <w:p w:rsidR="00727810" w:rsidRDefault="00727810" w:rsidP="009007BA">
      <w:r>
        <w:continuationSeparator/>
      </w:r>
    </w:p>
  </w:footnote>
  <w:footnote w:id="1">
    <w:p w:rsidR="009007BA" w:rsidRDefault="009007BA" w:rsidP="009007BA">
      <w:pPr>
        <w:pStyle w:val="21"/>
        <w:shd w:val="clear" w:color="auto" w:fill="auto"/>
        <w:ind w:left="20" w:right="20"/>
      </w:pPr>
      <w:r>
        <w:footnoteRef/>
      </w:r>
      <w:r>
        <w:t xml:space="preserve"> </w:t>
      </w:r>
      <w:proofErr w:type="gramStart"/>
      <w:r>
        <w:t>З</w:t>
      </w:r>
      <w:proofErr w:type="gramEnd"/>
      <w:r>
        <w:t xml:space="preserve"> А П Р Е Щ А Е Т С Я ИСПОЛЬЗОВАТЬ БЫВШЕЕ В УПОТРЕБЛЕНИИ МАСЛО БЕЗ ПРЕДВАРИТЕЛЬ</w:t>
      </w:r>
      <w:r>
        <w:softHyphen/>
        <w:t>НОЙ ПРОВЕРКИ ЕГО НА СООТВЕТСТВИЕ ТРЕБОВАНИЯМ СТАНДАРТОВ И ТЕХНИЧЕСКИХ УСЛОВИЙ.</w:t>
      </w:r>
    </w:p>
    <w:p w:rsidR="009007BA" w:rsidRDefault="009007BA" w:rsidP="009007BA">
      <w:pPr>
        <w:pStyle w:val="30"/>
        <w:shd w:val="clear" w:color="auto" w:fill="auto"/>
        <w:ind w:left="20" w:right="20"/>
      </w:pPr>
      <w:r>
        <w:t xml:space="preserve">Рабочую жидкость заливать в </w:t>
      </w:r>
      <w:proofErr w:type="spellStart"/>
      <w:r>
        <w:t>гидробак</w:t>
      </w:r>
      <w:proofErr w:type="spellEnd"/>
      <w:r>
        <w:t xml:space="preserve"> только через заправочный патрубок, установленный на крышке фильтра. Так как сопротивление фильтра может достигать 0,4 МПа, то заправку </w:t>
      </w:r>
      <w:proofErr w:type="spellStart"/>
      <w:r>
        <w:t>гидробака</w:t>
      </w:r>
      <w:proofErr w:type="spellEnd"/>
      <w:r>
        <w:t xml:space="preserve"> про</w:t>
      </w:r>
      <w:r>
        <w:softHyphen/>
        <w:t>изводить под давлением, используя специальное заправочное устройство, включающее насос типа НШ-10 или НШ-32 с приводом от электродвигателя мощностью не менее 0,5 кВт. Для подключения за</w:t>
      </w:r>
      <w:r>
        <w:softHyphen/>
        <w:t>правочного устройства в крышке фильтра имеется наконечник с резьбой М27х1,5 или М33х2.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5" o:spid="_x0000_s2059" type="#_x0000_t202" style="position:absolute;margin-left:225.45pt;margin-top:56.15pt;width:138.1pt;height:10.9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7asgIAALQ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b w:val="0"/>
                    <w:bCs w:val="0"/>
                    <w:i w:val="0"/>
                    <w:iCs w:val="0"/>
                  </w:rPr>
                  <w:t>Опрокидывающий механизм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9" o:spid="_x0000_s2049" type="#_x0000_t202" style="position:absolute;margin-left:243.2pt;margin-top:66.75pt;width:102.7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" filled="f" stroked="f">
          <v:textbox style="mso-fit-shape-to-text:t" inset="0,0,0,0">
            <w:txbxContent>
              <w:p w:rsidR="00550E8B" w:rsidRDefault="00727810">
                <w:pPr>
                  <w:pStyle w:val="a9"/>
                  <w:shd w:val="clear" w:color="auto" w:fill="auto"/>
                  <w:spacing w:line="240" w:lineRule="auto"/>
                </w:pPr>
                <w:r>
                  <w:t>Кабина и платформа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1" o:spid="_x0000_s2051" type="#_x0000_t202" style="position:absolute;margin-left:244.35pt;margin-top:55.9pt;width:107.75pt;height:9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" filled="f" stroked="f">
          <v:textbox style="mso-fit-shape-to-text:t" inset="0,0,0,0">
            <w:txbxContent>
              <w:p w:rsidR="00550E8B" w:rsidRDefault="00727810">
                <w:pPr>
                  <w:pStyle w:val="a9"/>
                  <w:shd w:val="clear" w:color="auto" w:fill="auto"/>
                  <w:spacing w:line="240" w:lineRule="auto"/>
                </w:pPr>
                <w:r>
                  <w:t>Кабина и платформа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6" o:spid="_x0000_s2060" type="#_x0000_t202" style="position:absolute;margin-left:226.35pt;margin-top:56.15pt;width:314.4pt;height:10.9pt;z-index:-25164185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2/tA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tabs>
                    <w:tab w:val="right" w:pos="6288"/>
                  </w:tabs>
                  <w:spacing w:line="240" w:lineRule="auto"/>
                </w:pPr>
                <w:r>
                  <w:rPr>
                    <w:rStyle w:val="8"/>
                    <w:b/>
                    <w:bCs/>
                    <w:i/>
                    <w:iCs/>
                  </w:rPr>
                  <w:t>Опрокидывающий механизм</w:t>
                </w:r>
                <w:r>
                  <w:rPr>
                    <w:rStyle w:val="885pt-1pt250"/>
                    <w:b/>
                    <w:bCs/>
                    <w:i w:val="0"/>
                    <w:i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49" o:spid="_x0000_s2063" type="#_x0000_t202" style="position:absolute;margin-left:54.2pt;margin-top:55.2pt;width:318pt;height:10.9pt;z-index:-25163878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tabs>
                    <w:tab w:val="right" w:pos="5333"/>
                    <w:tab w:val="right" w:pos="6288"/>
                  </w:tabs>
                  <w:spacing w:line="240" w:lineRule="auto"/>
                </w:pPr>
                <w:r>
                  <w:rPr>
                    <w:rStyle w:val="85pt-1pt250"/>
                    <w:b/>
                    <w:bCs/>
                  </w:rPr>
                  <w:t>ЕЕППЗ</w:t>
                </w:r>
                <w:r>
                  <w:rPr>
                    <w:rStyle w:val="85pt-1pt250"/>
                    <w:b/>
                    <w:bCs/>
                  </w:rPr>
                  <w:tab/>
                </w:r>
                <w:r>
                  <w:rPr>
                    <w:b w:val="0"/>
                    <w:bCs w:val="0"/>
                    <w:i w:val="0"/>
                    <w:iCs w:val="0"/>
                  </w:rPr>
                  <w:t>Опрокидывающий</w:t>
                </w:r>
                <w:r>
                  <w:rPr>
                    <w:b w:val="0"/>
                    <w:bCs w:val="0"/>
                    <w:i w:val="0"/>
                    <w:iCs w:val="0"/>
                  </w:rPr>
                  <w:tab/>
                  <w:t>механизм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22" o:spid="_x0000_s2057" type="#_x0000_t202" style="position:absolute;margin-left:52.8pt;margin-top:47.5pt;width:318pt;height:10.9pt;z-index:-2516459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gUtQ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" filled="f" stroked="f">
          <v:textbox style="mso-fit-shape-to-text:t" inset="0,0,0,0">
            <w:txbxContent>
              <w:p w:rsidR="009007BA" w:rsidRDefault="009007BA">
                <w:pPr>
                  <w:pStyle w:val="a9"/>
                  <w:shd w:val="clear" w:color="auto" w:fill="auto"/>
                  <w:tabs>
                    <w:tab w:val="right" w:pos="5335"/>
                    <w:tab w:val="right" w:pos="6288"/>
                  </w:tabs>
                  <w:spacing w:line="240" w:lineRule="auto"/>
                </w:pPr>
                <w:r>
                  <w:rPr>
                    <w:rStyle w:val="85pt-1pt250"/>
                    <w:b/>
                    <w:bCs/>
                  </w:rPr>
                  <w:t>ЕЕППЗ</w:t>
                </w:r>
                <w:r>
                  <w:rPr>
                    <w:rStyle w:val="85pt-1pt250"/>
                    <w:b/>
                    <w:bCs/>
                  </w:rPr>
                  <w:tab/>
                </w:r>
                <w:r>
                  <w:rPr>
                    <w:b w:val="0"/>
                    <w:bCs w:val="0"/>
                    <w:i w:val="0"/>
                    <w:iCs w:val="0"/>
                  </w:rPr>
                  <w:t>Опрокидывающий</w:t>
                </w:r>
                <w:r>
                  <w:rPr>
                    <w:b w:val="0"/>
                    <w:bCs w:val="0"/>
                    <w:i w:val="0"/>
                    <w:iCs w:val="0"/>
                  </w:rPr>
                  <w:tab/>
                  <w:t>механизм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7BA" w:rsidRDefault="009007B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7" o:spid="_x0000_s2053" type="#_x0000_t202" style="position:absolute;margin-left:226.2pt;margin-top:61.85pt;width:138.1pt;height:10.9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" filled="f" stroked="f">
          <v:textbox style="mso-fit-shape-to-text:t" inset="0,0,0,0">
            <w:txbxContent>
              <w:p w:rsidR="007D6E70" w:rsidRDefault="007D6E70">
                <w:pPr>
                  <w:pStyle w:val="a9"/>
                  <w:shd w:val="clear" w:color="auto" w:fill="auto"/>
                  <w:spacing w:line="240" w:lineRule="auto"/>
                </w:pPr>
                <w:r>
                  <w:t>Опрокидывающий механизм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>
    <w:pPr>
      <w:rPr>
        <w:sz w:val="2"/>
        <w:szCs w:val="2"/>
      </w:rPr>
    </w:pPr>
    <w:r w:rsidRPr="00226E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18" o:spid="_x0000_s2054" type="#_x0000_t202" style="position:absolute;margin-left:226.2pt;margin-top:61.85pt;width:144.5pt;height:9.35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iIsAIAALQ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" filled="f" stroked="f">
          <v:textbox style="mso-fit-shape-to-text:t" inset="0,0,0,0">
            <w:txbxContent>
              <w:p w:rsidR="007D6E70" w:rsidRDefault="007D6E70">
                <w:pPr>
                  <w:pStyle w:val="a9"/>
                  <w:shd w:val="clear" w:color="auto" w:fill="auto"/>
                  <w:spacing w:line="240" w:lineRule="auto"/>
                </w:pPr>
                <w:r>
                  <w:t>Опрокидывающий механизм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70" w:rsidRDefault="007D6E70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8B" w:rsidRDefault="007278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9C"/>
    <w:multiLevelType w:val="multilevel"/>
    <w:tmpl w:val="675A6750"/>
    <w:lvl w:ilvl="0">
      <w:start w:val="2"/>
      <w:numFmt w:val="decimal"/>
      <w:lvlText w:val="1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713B4"/>
    <w:multiLevelType w:val="multilevel"/>
    <w:tmpl w:val="056423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D1B18"/>
    <w:multiLevelType w:val="multilevel"/>
    <w:tmpl w:val="2DFEBA06"/>
    <w:lvl w:ilvl="0">
      <w:start w:val="1"/>
      <w:numFmt w:val="decimal"/>
      <w:lvlText w:val="1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84F9B"/>
    <w:multiLevelType w:val="multilevel"/>
    <w:tmpl w:val="61845CBA"/>
    <w:lvl w:ilvl="0">
      <w:start w:val="1"/>
      <w:numFmt w:val="decimal"/>
      <w:lvlText w:val="1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B23B9"/>
    <w:multiLevelType w:val="multilevel"/>
    <w:tmpl w:val="709A54E8"/>
    <w:lvl w:ilvl="0">
      <w:start w:val="4"/>
      <w:numFmt w:val="decimal"/>
      <w:lvlText w:val="1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71AE"/>
    <w:rsid w:val="00441E80"/>
    <w:rsid w:val="00463764"/>
    <w:rsid w:val="006A540F"/>
    <w:rsid w:val="00727810"/>
    <w:rsid w:val="007D6E70"/>
    <w:rsid w:val="00814E8C"/>
    <w:rsid w:val="009007BA"/>
    <w:rsid w:val="009744EC"/>
    <w:rsid w:val="00B071AE"/>
    <w:rsid w:val="00B47CCB"/>
    <w:rsid w:val="00BE7A6B"/>
    <w:rsid w:val="00F47FBA"/>
    <w:rsid w:val="00F679BB"/>
    <w:rsid w:val="00FD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1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B071A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rsid w:val="00B071A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Заголовок №5_"/>
    <w:basedOn w:val="a0"/>
    <w:rsid w:val="00B071AE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3"/>
    <w:rsid w:val="00B071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5pt">
    <w:name w:val="Основной текст + 7;5 pt;Полужирный"/>
    <w:basedOn w:val="a3"/>
    <w:rsid w:val="00B071AE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0">
    <w:name w:val="Основной текст + 7;5 pt"/>
    <w:basedOn w:val="a3"/>
    <w:rsid w:val="00B071A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5">
    <w:name w:val="Подпись к таблице"/>
    <w:basedOn w:val="a4"/>
    <w:rsid w:val="00B071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B071A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B071AE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071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A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Колонтитул_"/>
    <w:basedOn w:val="a0"/>
    <w:link w:val="a9"/>
    <w:rsid w:val="009744E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115pt">
    <w:name w:val="Колонтитул + 11;5 pt;Не полужирный;Не курсив"/>
    <w:basedOn w:val="a8"/>
    <w:rsid w:val="009744EC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9">
    <w:name w:val="Колонтитул"/>
    <w:basedOn w:val="a"/>
    <w:link w:val="a8"/>
    <w:rsid w:val="009744EC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character" w:customStyle="1" w:styleId="72">
    <w:name w:val="Заголовок №7 (2)_"/>
    <w:basedOn w:val="a0"/>
    <w:rsid w:val="00463764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20">
    <w:name w:val="Заголовок №7 (2)"/>
    <w:basedOn w:val="72"/>
    <w:rsid w:val="004637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7CCB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character" w:customStyle="1" w:styleId="41">
    <w:name w:val="Заголовок №4_"/>
    <w:basedOn w:val="a0"/>
    <w:rsid w:val="00B47CCB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2">
    <w:name w:val="Заголовок №4"/>
    <w:basedOn w:val="41"/>
    <w:rsid w:val="00B47CC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47CCB"/>
    <w:pPr>
      <w:shd w:val="clear" w:color="auto" w:fill="FFFFFF"/>
      <w:spacing w:before="780" w:after="4980" w:line="418" w:lineRule="exact"/>
      <w:jc w:val="center"/>
    </w:pPr>
    <w:rPr>
      <w:rFonts w:ascii="Arial" w:eastAsia="Arial" w:hAnsi="Arial" w:cs="Arial"/>
      <w:b/>
      <w:bCs/>
      <w:color w:val="auto"/>
      <w:sz w:val="34"/>
      <w:szCs w:val="34"/>
      <w:lang w:eastAsia="en-US" w:bidi="ar-SA"/>
    </w:rPr>
  </w:style>
  <w:style w:type="character" w:customStyle="1" w:styleId="43">
    <w:name w:val="Подпись к картинке (4)_"/>
    <w:basedOn w:val="a0"/>
    <w:link w:val="44"/>
    <w:rsid w:val="00FD556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FD5564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ac">
    <w:name w:val="Подпись к картинке + Не курсив"/>
    <w:basedOn w:val="aa"/>
    <w:rsid w:val="00FD556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4">
    <w:name w:val="Подпись к картинке (4)"/>
    <w:basedOn w:val="a"/>
    <w:link w:val="43"/>
    <w:rsid w:val="00FD556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color w:val="auto"/>
      <w:sz w:val="15"/>
      <w:szCs w:val="15"/>
      <w:lang w:eastAsia="en-US" w:bidi="ar-SA"/>
    </w:rPr>
  </w:style>
  <w:style w:type="paragraph" w:customStyle="1" w:styleId="ab">
    <w:name w:val="Подпись к картинке"/>
    <w:basedOn w:val="a"/>
    <w:link w:val="aa"/>
    <w:rsid w:val="00FD5564"/>
    <w:pPr>
      <w:shd w:val="clear" w:color="auto" w:fill="FFFFFF"/>
      <w:spacing w:line="182" w:lineRule="exact"/>
    </w:pPr>
    <w:rPr>
      <w:rFonts w:ascii="Arial" w:eastAsia="Arial" w:hAnsi="Arial" w:cs="Arial"/>
      <w:i/>
      <w:iCs/>
      <w:color w:val="auto"/>
      <w:sz w:val="15"/>
      <w:szCs w:val="15"/>
      <w:lang w:eastAsia="en-US" w:bidi="ar-SA"/>
    </w:rPr>
  </w:style>
  <w:style w:type="character" w:customStyle="1" w:styleId="85pt-1pt250">
    <w:name w:val="Колонтитул + 8;5 pt;Не курсив;Интервал -1 pt;Масштаб 250%"/>
    <w:basedOn w:val="a8"/>
    <w:rsid w:val="009007BA"/>
    <w:rPr>
      <w:b/>
      <w:bCs/>
      <w:i/>
      <w:iCs/>
      <w:smallCaps w:val="0"/>
      <w:strike w:val="0"/>
      <w:color w:val="000000"/>
      <w:spacing w:val="-20"/>
      <w:w w:val="250"/>
      <w:position w:val="0"/>
      <w:sz w:val="17"/>
      <w:szCs w:val="17"/>
      <w:u w:val="none"/>
      <w:lang w:val="ru-RU" w:eastAsia="ru-RU" w:bidi="ru-RU"/>
    </w:rPr>
  </w:style>
  <w:style w:type="character" w:customStyle="1" w:styleId="20">
    <w:name w:val="Сноска (2)_"/>
    <w:basedOn w:val="a0"/>
    <w:link w:val="21"/>
    <w:rsid w:val="009007B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3">
    <w:name w:val="Сноска (3)_"/>
    <w:basedOn w:val="a0"/>
    <w:link w:val="30"/>
    <w:rsid w:val="009007B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8">
    <w:name w:val="Колонтитул (8)"/>
    <w:basedOn w:val="a0"/>
    <w:rsid w:val="009007BA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85pt-1pt250">
    <w:name w:val="Колонтитул (8) + 8;5 pt;Не курсив;Интервал -1 pt;Масштаб 250%"/>
    <w:basedOn w:val="a0"/>
    <w:rsid w:val="009007BA"/>
    <w:rPr>
      <w:rFonts w:ascii="Arial" w:eastAsia="Arial" w:hAnsi="Arial" w:cs="Arial"/>
      <w:b/>
      <w:bCs/>
      <w:i w:val="0"/>
      <w:iCs w:val="0"/>
      <w:smallCaps w:val="0"/>
      <w:strike w:val="0"/>
      <w:spacing w:val="-20"/>
      <w:w w:val="250"/>
      <w:sz w:val="17"/>
      <w:szCs w:val="17"/>
      <w:u w:val="none"/>
    </w:rPr>
  </w:style>
  <w:style w:type="character" w:customStyle="1" w:styleId="31">
    <w:name w:val="Колонтитул (3)"/>
    <w:basedOn w:val="a0"/>
    <w:rsid w:val="009007B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1">
    <w:name w:val="Сноска (2)"/>
    <w:basedOn w:val="a"/>
    <w:link w:val="20"/>
    <w:rsid w:val="009007BA"/>
    <w:pPr>
      <w:shd w:val="clear" w:color="auto" w:fill="FFFFFF"/>
      <w:spacing w:line="206" w:lineRule="exact"/>
      <w:ind w:firstLine="560"/>
      <w:jc w:val="both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30">
    <w:name w:val="Сноска (3)"/>
    <w:basedOn w:val="a"/>
    <w:link w:val="3"/>
    <w:rsid w:val="009007BA"/>
    <w:pPr>
      <w:shd w:val="clear" w:color="auto" w:fill="FFFFFF"/>
      <w:spacing w:line="226" w:lineRule="exact"/>
      <w:ind w:firstLine="560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6">
    <w:name w:val="Основной текст (6)_"/>
    <w:basedOn w:val="a0"/>
    <w:link w:val="60"/>
    <w:rsid w:val="00F679BB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22">
    <w:name w:val="Подпись к таблице (2)_"/>
    <w:basedOn w:val="a0"/>
    <w:rsid w:val="00F679B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3"/>
    <w:rsid w:val="00F679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"/>
    <w:basedOn w:val="22"/>
    <w:rsid w:val="00F679B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679BB"/>
    <w:pPr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2246</Words>
  <Characters>12807</Characters>
  <Application>Microsoft Office Word</Application>
  <DocSecurity>0</DocSecurity>
  <Lines>106</Lines>
  <Paragraphs>30</Paragraphs>
  <ScaleCrop>false</ScaleCrop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2020-07-08T02:38:00Z</dcterms:created>
  <dcterms:modified xsi:type="dcterms:W3CDTF">2020-07-08T02:53:00Z</dcterms:modified>
</cp:coreProperties>
</file>