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2B" w:rsidRPr="008C4850" w:rsidRDefault="0031042C" w:rsidP="008C4850">
      <w:pPr>
        <w:pStyle w:val="1"/>
        <w:jc w:val="center"/>
        <w:rPr>
          <w:sz w:val="32"/>
          <w:szCs w:val="32"/>
        </w:rPr>
      </w:pPr>
      <w:r w:rsidRPr="008C4850">
        <w:rPr>
          <w:sz w:val="32"/>
          <w:szCs w:val="32"/>
        </w:rPr>
        <w:t xml:space="preserve">Порядок работы </w:t>
      </w:r>
      <w:r w:rsidR="00C3387C" w:rsidRPr="008C4850">
        <w:rPr>
          <w:sz w:val="32"/>
          <w:szCs w:val="32"/>
        </w:rPr>
        <w:t>н</w:t>
      </w:r>
      <w:r w:rsidRPr="008C4850">
        <w:rPr>
          <w:sz w:val="32"/>
          <w:szCs w:val="32"/>
        </w:rPr>
        <w:t>а тракторе</w:t>
      </w:r>
    </w:p>
    <w:p w:rsidR="00C3387C" w:rsidRDefault="005F0097" w:rsidP="008C4850">
      <w:pPr>
        <w:pStyle w:val="1"/>
        <w:jc w:val="center"/>
      </w:pPr>
      <w:r w:rsidRPr="005F0097">
        <w:t>Заправка трактора топливом</w:t>
      </w:r>
    </w:p>
    <w:p w:rsidR="00E005F1" w:rsidRDefault="00E005F1" w:rsidP="00E005F1">
      <w:pPr>
        <w:ind w:hanging="851"/>
      </w:pPr>
    </w:p>
    <w:p w:rsidR="00E005F1" w:rsidRDefault="00E005F1" w:rsidP="00E005F1">
      <w:r>
        <w:t xml:space="preserve">Для надежной и качественной </w:t>
      </w:r>
      <w:r w:rsidR="00D35308">
        <w:t>работы топливной аппаратуры необ</w:t>
      </w:r>
      <w:r>
        <w:t>ходимо применять рекомендуемое инструкцией топливо</w:t>
      </w:r>
      <w:r w:rsidR="00D35308">
        <w:t>. Топливную систему следует заправлять дизельным топливом по ГОСТ 305-82, в зависимости от температуры окружающего воздуха применяется летнее или зимнее топливо.</w:t>
      </w:r>
    </w:p>
    <w:p w:rsidR="00D35308" w:rsidRDefault="00D35308" w:rsidP="007E6D7A">
      <w:pPr>
        <w:pStyle w:val="2"/>
      </w:pPr>
    </w:p>
    <w:p w:rsidR="00D35308" w:rsidRDefault="00D35308" w:rsidP="007E6D7A">
      <w:pPr>
        <w:pStyle w:val="2"/>
        <w:jc w:val="center"/>
      </w:pPr>
      <w:r w:rsidRPr="00D35308">
        <w:t>Заправка трактора смазочными материалами</w:t>
      </w:r>
    </w:p>
    <w:p w:rsidR="0097395D" w:rsidRDefault="0097395D" w:rsidP="0097395D"/>
    <w:p w:rsidR="00733C2A" w:rsidRDefault="0097395D" w:rsidP="0097395D">
      <w:r>
        <w:t xml:space="preserve">При смазывании узлов и агрегатов трактора следует применять смазочные материалы, сорта которых указаны в </w:t>
      </w:r>
      <w:r>
        <w:rPr>
          <w:rFonts w:cstheme="minorHAnsi"/>
        </w:rPr>
        <w:t>«</w:t>
      </w:r>
      <w:r>
        <w:t xml:space="preserve"> Карте смазки и заправки</w:t>
      </w:r>
      <w:r>
        <w:rPr>
          <w:rFonts w:cstheme="minorHAnsi"/>
        </w:rPr>
        <w:t>»</w:t>
      </w:r>
      <w:r w:rsidR="00733C2A">
        <w:t xml:space="preserve">. К современным тракторам  предъявляются повышенные требования </w:t>
      </w:r>
      <w:r w:rsidR="00C17F9D">
        <w:t xml:space="preserve">к чистоте применяемых масел. Наличие механических примесей  в маслах приводит к сбою или отказу в работе  </w:t>
      </w:r>
      <w:proofErr w:type="spellStart"/>
      <w:r w:rsidR="00C17F9D">
        <w:t>гидросистемы</w:t>
      </w:r>
      <w:proofErr w:type="spellEnd"/>
      <w:r w:rsidR="00C17F9D">
        <w:t xml:space="preserve">  управления трансмиссией и навесного оборудования, гидротрансформатора и коробки передач. Не рекомендуется  при заправке смешивать масла разных марок. </w:t>
      </w:r>
    </w:p>
    <w:p w:rsidR="00C17F9D" w:rsidRDefault="00C17F9D" w:rsidP="00905C4C">
      <w:pPr>
        <w:pStyle w:val="3"/>
        <w:jc w:val="center"/>
        <w:rPr>
          <w:sz w:val="28"/>
          <w:szCs w:val="28"/>
        </w:rPr>
      </w:pPr>
      <w:r w:rsidRPr="00992FF5">
        <w:rPr>
          <w:sz w:val="28"/>
          <w:szCs w:val="28"/>
        </w:rPr>
        <w:t>Заправка системы охлаждения</w:t>
      </w:r>
    </w:p>
    <w:p w:rsidR="001B7165" w:rsidRDefault="001B7165" w:rsidP="001B7165"/>
    <w:p w:rsidR="001B7165" w:rsidRDefault="001B7165" w:rsidP="001B7165">
      <w:r>
        <w:t xml:space="preserve">Система охлаждения </w:t>
      </w:r>
      <w:r w:rsidR="0083157F">
        <w:t>заправляется</w:t>
      </w:r>
      <w:r w:rsidR="00F32E05">
        <w:t xml:space="preserve"> </w:t>
      </w:r>
      <w:r w:rsidR="0083157F">
        <w:t xml:space="preserve"> </w:t>
      </w:r>
      <w:proofErr w:type="spellStart"/>
      <w:r w:rsidR="0083157F">
        <w:t>автожидкостями</w:t>
      </w:r>
      <w:proofErr w:type="spellEnd"/>
      <w:r w:rsidR="00F32E05">
        <w:t xml:space="preserve"> </w:t>
      </w:r>
      <w:r w:rsidR="0083157F">
        <w:t xml:space="preserve"> </w:t>
      </w:r>
      <w:proofErr w:type="gramStart"/>
      <w:r w:rsidR="0083157F">
        <w:t>охлаждающими</w:t>
      </w:r>
      <w:proofErr w:type="gramEnd"/>
      <w:r w:rsidR="0083157F">
        <w:t xml:space="preserve"> типа ТОСОЛ-А40, или ТОСОЛ-А65. При отсутствии рекомендованных охлаждающих жидкостей допускается применять для двигателей ЯМЗ в качестве охлаждающей жидкости чистую мягкую воду, прошедшую специальную обработку.</w:t>
      </w:r>
    </w:p>
    <w:p w:rsidR="0083157F" w:rsidRDefault="0083157F" w:rsidP="004E1B7A">
      <w:pPr>
        <w:pStyle w:val="3"/>
        <w:jc w:val="center"/>
        <w:rPr>
          <w:sz w:val="28"/>
          <w:szCs w:val="28"/>
        </w:rPr>
      </w:pPr>
      <w:r w:rsidRPr="004E1B7A">
        <w:rPr>
          <w:sz w:val="28"/>
          <w:szCs w:val="28"/>
        </w:rPr>
        <w:t>Обкатка трактора</w:t>
      </w:r>
    </w:p>
    <w:p w:rsidR="00F32E05" w:rsidRDefault="00F32E05" w:rsidP="00F32E05"/>
    <w:p w:rsidR="00F32E05" w:rsidRDefault="00F32E05" w:rsidP="00F32E05">
      <w:r>
        <w:t>Новый трактор не</w:t>
      </w:r>
      <w:r w:rsidR="00FC4B96">
        <w:t xml:space="preserve">обходимо обкатать для приработки </w:t>
      </w:r>
      <w:r>
        <w:t xml:space="preserve"> трущихся деталей под воздействием</w:t>
      </w:r>
      <w:r w:rsidR="00FC4B96">
        <w:t xml:space="preserve"> </w:t>
      </w:r>
      <w:r>
        <w:t xml:space="preserve">постоянно </w:t>
      </w:r>
      <w:proofErr w:type="spellStart"/>
      <w:proofErr w:type="gramStart"/>
      <w:r w:rsidR="00FC4B96">
        <w:t>увеличивающ</w:t>
      </w:r>
      <w:proofErr w:type="spellEnd"/>
      <w:r w:rsidR="00D365AB">
        <w:t xml:space="preserve"> </w:t>
      </w:r>
      <w:proofErr w:type="spellStart"/>
      <w:r w:rsidR="00AC1F63">
        <w:t>ейся</w:t>
      </w:r>
      <w:proofErr w:type="spellEnd"/>
      <w:proofErr w:type="gramEnd"/>
      <w:r w:rsidR="00AC1F63">
        <w:t xml:space="preserve">  нагрузки</w:t>
      </w:r>
      <w:r w:rsidR="00077905">
        <w:t>.</w:t>
      </w:r>
    </w:p>
    <w:p w:rsidR="00077905" w:rsidRDefault="00077905" w:rsidP="00F32E05">
      <w:r>
        <w:t>Работа трактора под полной нагрузкой без обкатки приводит к повышенному износу деталей, значительно снижает срок их службы</w:t>
      </w:r>
      <w:proofErr w:type="gramStart"/>
      <w:r>
        <w:t>..</w:t>
      </w:r>
      <w:proofErr w:type="gramEnd"/>
    </w:p>
    <w:p w:rsidR="00077905" w:rsidRDefault="00077905" w:rsidP="00F32E05">
      <w:r>
        <w:t>Обкатка трактора должна производиться в три этапа:</w:t>
      </w:r>
    </w:p>
    <w:p w:rsidR="00077905" w:rsidRDefault="00077905" w:rsidP="00F32E05">
      <w:r>
        <w:t>. обкатка дизеля на холостом ходу – 20 мин;</w:t>
      </w:r>
    </w:p>
    <w:p w:rsidR="00077905" w:rsidRDefault="00077905" w:rsidP="00F32E05">
      <w:r>
        <w:t xml:space="preserve">. обкатка трактора на холостом ходу – 20 </w:t>
      </w:r>
      <w:proofErr w:type="spellStart"/>
      <w:r>
        <w:t>моточасов</w:t>
      </w:r>
      <w:proofErr w:type="spellEnd"/>
      <w:r>
        <w:t>;</w:t>
      </w:r>
    </w:p>
    <w:p w:rsidR="00077905" w:rsidRDefault="00077905" w:rsidP="00F32E05">
      <w:r>
        <w:t xml:space="preserve">. обкатка трактора под нагрузкой  -40 </w:t>
      </w:r>
      <w:proofErr w:type="spellStart"/>
      <w:r>
        <w:t>моточасов</w:t>
      </w:r>
      <w:proofErr w:type="spellEnd"/>
      <w:r>
        <w:t>;</w:t>
      </w:r>
    </w:p>
    <w:p w:rsidR="00077905" w:rsidRDefault="00AC3966" w:rsidP="00F32E05">
      <w:r w:rsidRPr="00AC3966">
        <w:rPr>
          <w:rStyle w:val="30"/>
        </w:rPr>
        <w:t>Дизель</w:t>
      </w:r>
      <w:r>
        <w:t xml:space="preserve"> при о</w:t>
      </w:r>
      <w:r w:rsidR="00077905">
        <w:t xml:space="preserve">бкатке первые 5 мин после пуска должен работать с частотой вращения 1000-1200 об/мин, затем частоту вращения </w:t>
      </w:r>
      <w:proofErr w:type="spellStart"/>
      <w:r w:rsidR="00077905">
        <w:t>коленвала</w:t>
      </w:r>
      <w:proofErr w:type="spellEnd"/>
      <w:r w:rsidR="00077905">
        <w:t xml:space="preserve"> постепенно увеличивают до </w:t>
      </w:r>
      <w:proofErr w:type="spellStart"/>
      <w:r w:rsidR="00077905">
        <w:t>максимальных</w:t>
      </w:r>
      <w:proofErr w:type="gramStart"/>
      <w:r>
        <w:t>.В</w:t>
      </w:r>
      <w:proofErr w:type="gramEnd"/>
      <w:r>
        <w:t>о</w:t>
      </w:r>
      <w:proofErr w:type="spellEnd"/>
      <w:r>
        <w:t xml:space="preserve"> время работы дизель необходимо прослушивать, проверять показания контрольных приборов и работу сигнальных индикаторов, состояние соединений в трубопроводах и фланцах.</w:t>
      </w:r>
    </w:p>
    <w:p w:rsidR="00AC3966" w:rsidRDefault="00AC3966" w:rsidP="00F32E05">
      <w:r>
        <w:lastRenderedPageBreak/>
        <w:t xml:space="preserve">При обнаружении повышенного шума и стука, </w:t>
      </w:r>
      <w:proofErr w:type="spellStart"/>
      <w:r>
        <w:t>подтекания</w:t>
      </w:r>
      <w:proofErr w:type="spellEnd"/>
      <w:r>
        <w:t xml:space="preserve"> масла и топлива, необходимо выявить причины, вызвавшие их, и устранить.</w:t>
      </w:r>
    </w:p>
    <w:p w:rsidR="007746F5" w:rsidRDefault="007746F5" w:rsidP="00F32E05">
      <w:r w:rsidRPr="00DB4162">
        <w:rPr>
          <w:rStyle w:val="30"/>
        </w:rPr>
        <w:t>Трактор</w:t>
      </w:r>
      <w:r>
        <w:t xml:space="preserve"> на холостом ходу следует обкатывать с навесным оборудованием. В состав обкатки входят: движение на всех передачах вперед и назад, повороты в обе стороны</w:t>
      </w:r>
      <w:r w:rsidR="00DB4162">
        <w:t>, проверка эффективности торможения.</w:t>
      </w:r>
      <w:r>
        <w:t xml:space="preserve"> </w:t>
      </w:r>
      <w:r w:rsidR="00DB4162">
        <w:t>Во время обкатки трактора на холостом ходу необходимо тщательно следить  за работой дизеля и систем трактора</w:t>
      </w:r>
      <w:proofErr w:type="gramStart"/>
      <w:r w:rsidR="00DB4162">
        <w:t xml:space="preserve"> ,</w:t>
      </w:r>
      <w:proofErr w:type="gramEnd"/>
      <w:r w:rsidR="00DB4162">
        <w:t xml:space="preserve"> проверять показания контрольных приборов и сигнальных табло, четкость работы механизмов управления трактором.</w:t>
      </w:r>
    </w:p>
    <w:p w:rsidR="002F6E64" w:rsidRDefault="002F6E64" w:rsidP="00F32E05">
      <w:r w:rsidRPr="002F6E64">
        <w:rPr>
          <w:rStyle w:val="30"/>
        </w:rPr>
        <w:t>Режим обкатки</w:t>
      </w:r>
      <w:r>
        <w:t xml:space="preserve">: первые 10 </w:t>
      </w:r>
      <w:proofErr w:type="spellStart"/>
      <w:r>
        <w:t>моточасов</w:t>
      </w:r>
      <w:proofErr w:type="spellEnd"/>
      <w:r>
        <w:t xml:space="preserve"> на первой передаче; 7 </w:t>
      </w:r>
      <w:proofErr w:type="spellStart"/>
      <w:r>
        <w:t>моточасо</w:t>
      </w:r>
      <w:proofErr w:type="gramStart"/>
      <w:r>
        <w:t>в</w:t>
      </w:r>
      <w:proofErr w:type="spellEnd"/>
      <w:r>
        <w:t>-</w:t>
      </w:r>
      <w:proofErr w:type="gramEnd"/>
      <w:r>
        <w:t xml:space="preserve"> на первой и второй передаче; 3 </w:t>
      </w:r>
      <w:proofErr w:type="spellStart"/>
      <w:r>
        <w:t>моточаса-на</w:t>
      </w:r>
      <w:proofErr w:type="spellEnd"/>
      <w:r>
        <w:t xml:space="preserve"> первой, второй, третьей передачах.</w:t>
      </w:r>
    </w:p>
    <w:p w:rsidR="00CB1983" w:rsidRDefault="00CB1983" w:rsidP="00F32E05">
      <w:r>
        <w:t>После обкатки на холостом ходу трактор необходимо обкатать в нормальных условиях эксплуатации под нагрузкой</w:t>
      </w:r>
      <w:r w:rsidR="00EA77A2">
        <w:t>. Интенсивность и вид выполняемой работы следует выбирать</w:t>
      </w:r>
      <w:proofErr w:type="gramStart"/>
      <w:r w:rsidR="00EA77A2">
        <w:t xml:space="preserve"> ,</w:t>
      </w:r>
      <w:proofErr w:type="gramEnd"/>
      <w:r w:rsidR="00EA77A2">
        <w:t xml:space="preserve"> исходя из условий 80%-ной загрузки дизеля.</w:t>
      </w:r>
    </w:p>
    <w:p w:rsidR="00EA77A2" w:rsidRDefault="00EA77A2" w:rsidP="00F32E05">
      <w:r>
        <w:t>Допускается движение только на первой и второй передаче.</w:t>
      </w:r>
    </w:p>
    <w:p w:rsidR="006E1DB5" w:rsidRDefault="006E1DB5" w:rsidP="00F32E05"/>
    <w:p w:rsidR="006E1DB5" w:rsidRDefault="006E1DB5" w:rsidP="00112952">
      <w:pPr>
        <w:pStyle w:val="3"/>
        <w:jc w:val="center"/>
      </w:pPr>
      <w:r>
        <w:t>ПУСК И ОСТАНОВ ДИЗЕЛЯ</w:t>
      </w:r>
    </w:p>
    <w:p w:rsidR="00135156" w:rsidRDefault="00135156" w:rsidP="00135156"/>
    <w:p w:rsidR="00135156" w:rsidRDefault="00135156" w:rsidP="007E338E">
      <w:pPr>
        <w:pStyle w:val="3"/>
      </w:pPr>
      <w:r>
        <w:t>Перед пуском дизеля проверить положение рукояток управления:</w:t>
      </w:r>
    </w:p>
    <w:p w:rsidR="00135156" w:rsidRDefault="00135156" w:rsidP="00135156">
      <w:r>
        <w:t xml:space="preserve">   . рукоятка переключения передач </w:t>
      </w:r>
      <w:r w:rsidR="00B047F6">
        <w:t>и реверса должна быть  в нейтральном положении;</w:t>
      </w:r>
    </w:p>
    <w:p w:rsidR="00B047F6" w:rsidRDefault="00B047F6" w:rsidP="00135156">
      <w:r>
        <w:t xml:space="preserve">   . рукоятка блокировки трансмиссии должна быть в </w:t>
      </w:r>
      <w:proofErr w:type="gramStart"/>
      <w:r>
        <w:t>верхнее</w:t>
      </w:r>
      <w:proofErr w:type="gramEnd"/>
      <w:r>
        <w:t xml:space="preserve"> положении</w:t>
      </w:r>
      <w:r w:rsidR="00C156A0">
        <w:t>;</w:t>
      </w:r>
    </w:p>
    <w:p w:rsidR="00C156A0" w:rsidRDefault="00C156A0" w:rsidP="00135156">
      <w:r>
        <w:t>Дизель на подготовленном к работе тракторе следует пускать в следующем порядке:</w:t>
      </w:r>
    </w:p>
    <w:p w:rsidR="00C156A0" w:rsidRDefault="00C156A0" w:rsidP="00135156">
      <w:r>
        <w:t xml:space="preserve"> . Вставьте ключ в положение 0 и поверните его в положение I</w:t>
      </w:r>
      <w:proofErr w:type="gramStart"/>
      <w:r>
        <w:t xml:space="preserve"> ;</w:t>
      </w:r>
      <w:proofErr w:type="gramEnd"/>
    </w:p>
    <w:p w:rsidR="00C156A0" w:rsidRDefault="00C156A0" w:rsidP="00135156">
      <w:r>
        <w:t xml:space="preserve"> . включите </w:t>
      </w:r>
      <w:r>
        <w:rPr>
          <w:rFonts w:cstheme="minorHAnsi"/>
        </w:rPr>
        <w:t>«</w:t>
      </w:r>
      <w:r>
        <w:t>массу</w:t>
      </w:r>
      <w:r>
        <w:rPr>
          <w:rFonts w:cstheme="minorHAnsi"/>
        </w:rPr>
        <w:t>»</w:t>
      </w:r>
      <w:r>
        <w:t xml:space="preserve"> трактора</w:t>
      </w:r>
      <w:proofErr w:type="gramStart"/>
      <w:r>
        <w:t xml:space="preserve"> ,</w:t>
      </w:r>
      <w:proofErr w:type="gramEnd"/>
      <w:r>
        <w:t xml:space="preserve"> при этом происходит подключение аккумуляторных батарей к электрооборудованию трактора и на щитке приборов включаются сигнальные индикаторы</w:t>
      </w:r>
      <w:r w:rsidR="005E6CB9">
        <w:t>:</w:t>
      </w:r>
    </w:p>
    <w:p w:rsidR="005E6CB9" w:rsidRDefault="005E6CB9" w:rsidP="00135156">
      <w:r>
        <w:t xml:space="preserve"> -минимальное давление в системе смазки трансмиссии;</w:t>
      </w:r>
    </w:p>
    <w:p w:rsidR="005E6CB9" w:rsidRDefault="005E6CB9" w:rsidP="00135156">
      <w:r>
        <w:t xml:space="preserve"> -контроль разряда аккумуляторных батарей;</w:t>
      </w:r>
    </w:p>
    <w:p w:rsidR="005E6CB9" w:rsidRDefault="005E6CB9" w:rsidP="00135156">
      <w:r>
        <w:t xml:space="preserve"> - минимальное давление масла в двигателе;</w:t>
      </w:r>
    </w:p>
    <w:p w:rsidR="005E6CB9" w:rsidRDefault="0027472E" w:rsidP="00135156">
      <w:r>
        <w:t xml:space="preserve"> . установите рукоятку механизма фиксации подачи топлива на 2/3 максимального хода педали;</w:t>
      </w:r>
    </w:p>
    <w:p w:rsidR="0027472E" w:rsidRDefault="0027472E" w:rsidP="00135156">
      <w:r>
        <w:t xml:space="preserve"> . нажмите кнопку подачи звукового сигнала; </w:t>
      </w:r>
    </w:p>
    <w:p w:rsidR="0027472E" w:rsidRDefault="0027472E" w:rsidP="00135156">
      <w:r w:rsidRPr="009B3D1D">
        <w:rPr>
          <w:rStyle w:val="20"/>
        </w:rPr>
        <w:t>ВНИМАНИЕ!</w:t>
      </w:r>
      <w:r>
        <w:t xml:space="preserve">   1. Перед пуском дизеля проверить взвод заслонок аварийного останова двигателя;</w:t>
      </w:r>
    </w:p>
    <w:p w:rsidR="0027472E" w:rsidRDefault="0027472E" w:rsidP="00135156">
      <w:r>
        <w:t xml:space="preserve">                           2. На тракторе предусмотрена б</w:t>
      </w:r>
      <w:r w:rsidR="003D1FB2">
        <w:t>локировка пуска дизеля при  включе</w:t>
      </w:r>
      <w:r>
        <w:t>нной</w:t>
      </w:r>
      <w:r w:rsidR="003D1FB2">
        <w:t xml:space="preserve">  передаче, пуск                дизеля возможен только при нейтральном положении рукоятки;</w:t>
      </w:r>
    </w:p>
    <w:p w:rsidR="003D1FB2" w:rsidRDefault="003D1FB2" w:rsidP="00135156">
      <w:r>
        <w:t xml:space="preserve">                            3. Запрещается при работающем дизеле переводить ключ в выключателе стартера и приборов в исходное положение;</w:t>
      </w:r>
    </w:p>
    <w:p w:rsidR="00387E40" w:rsidRDefault="00387E40" w:rsidP="00135156">
      <w:r w:rsidRPr="00254B6D">
        <w:rPr>
          <w:rStyle w:val="30"/>
        </w:rPr>
        <w:lastRenderedPageBreak/>
        <w:t>Остановку дизеля</w:t>
      </w:r>
      <w:r>
        <w:t xml:space="preserve"> на остановленном и заторможенном тракторе производите в следующей последовательности:</w:t>
      </w:r>
    </w:p>
    <w:p w:rsidR="000A306A" w:rsidRDefault="000A306A" w:rsidP="00135156">
      <w:r>
        <w:t xml:space="preserve"> . установите частоту вращения </w:t>
      </w:r>
      <w:proofErr w:type="spellStart"/>
      <w:r>
        <w:t>коленвала</w:t>
      </w:r>
      <w:proofErr w:type="spellEnd"/>
      <w:r>
        <w:t xml:space="preserve"> двигателя 800-1000 об</w:t>
      </w:r>
      <w:r w:rsidR="00254B6D">
        <w:t xml:space="preserve">/мин до </w:t>
      </w:r>
      <w:proofErr w:type="spellStart"/>
      <w:r w:rsidR="00254B6D">
        <w:t>до</w:t>
      </w:r>
      <w:proofErr w:type="spellEnd"/>
      <w:r w:rsidR="00254B6D">
        <w:t xml:space="preserve"> понижения температуры охлаждающей жидкости на 5 -10</w:t>
      </w:r>
      <w:proofErr w:type="gramStart"/>
      <w:r w:rsidR="00254B6D">
        <w:rPr>
          <w:rFonts w:cstheme="minorHAnsi"/>
        </w:rPr>
        <w:t>°</w:t>
      </w:r>
      <w:r w:rsidR="00254B6D">
        <w:t>С</w:t>
      </w:r>
      <w:proofErr w:type="gramEnd"/>
      <w:r w:rsidR="00254B6D">
        <w:t>;</w:t>
      </w:r>
    </w:p>
    <w:p w:rsidR="00254B6D" w:rsidRDefault="00254B6D" w:rsidP="00135156">
      <w:r>
        <w:t xml:space="preserve"> . нажмите до отказа педаль подачи топлива и остановите дизель;</w:t>
      </w:r>
    </w:p>
    <w:p w:rsidR="00254B6D" w:rsidRDefault="00254B6D" w:rsidP="00135156">
      <w:r>
        <w:t xml:space="preserve"> .выключите </w:t>
      </w:r>
      <w:r>
        <w:rPr>
          <w:rFonts w:cstheme="minorHAnsi"/>
        </w:rPr>
        <w:t>«</w:t>
      </w:r>
      <w:r>
        <w:t>массу</w:t>
      </w:r>
      <w:r>
        <w:rPr>
          <w:rFonts w:cstheme="minorHAnsi"/>
        </w:rPr>
        <w:t>»</w:t>
      </w:r>
      <w:r>
        <w:t>;</w:t>
      </w:r>
    </w:p>
    <w:p w:rsidR="00254B6D" w:rsidRDefault="00254B6D" w:rsidP="00135156">
      <w:r>
        <w:t xml:space="preserve"> . поверните ключ в положение 0 и выньте его из выключателя;</w:t>
      </w:r>
    </w:p>
    <w:p w:rsidR="00254B6D" w:rsidRDefault="00254B6D" w:rsidP="00135156">
      <w:r>
        <w:t xml:space="preserve">В случае экстренной остановки дизеля </w:t>
      </w:r>
      <w:proofErr w:type="gramStart"/>
      <w:r>
        <w:t>поверните коленчатый вал при помощи стартера без подачи топлива 3-4 раза по 3-5 сек</w:t>
      </w:r>
      <w:proofErr w:type="gramEnd"/>
      <w:r>
        <w:t>;</w:t>
      </w:r>
    </w:p>
    <w:p w:rsidR="00204BD0" w:rsidRDefault="00204BD0" w:rsidP="00135156">
      <w:r w:rsidRPr="00BE4401">
        <w:rPr>
          <w:rStyle w:val="30"/>
        </w:rPr>
        <w:t>ВНИМАНИЕ!</w:t>
      </w:r>
      <w:r>
        <w:t xml:space="preserve">     Кнопочный выключатель аварийной остановки дизеля использовать только в аварийных ситуациях</w:t>
      </w:r>
      <w:r w:rsidR="00BE4401">
        <w:t>.</w:t>
      </w:r>
    </w:p>
    <w:p w:rsidR="00282573" w:rsidRDefault="00282573" w:rsidP="00135156"/>
    <w:p w:rsidR="00282573" w:rsidRDefault="00282573" w:rsidP="00135156"/>
    <w:p w:rsidR="00282573" w:rsidRDefault="00282573" w:rsidP="009E3052">
      <w:pPr>
        <w:pStyle w:val="3"/>
        <w:jc w:val="center"/>
      </w:pPr>
      <w:r>
        <w:t>ПР</w:t>
      </w:r>
      <w:r w:rsidR="00AF5657">
        <w:t>О</w:t>
      </w:r>
      <w:r>
        <w:t>ГРЕВ  АГРЕГАТОВ  ТРАКТОРА</w:t>
      </w:r>
    </w:p>
    <w:p w:rsidR="00CB3D61" w:rsidRDefault="00CB3D61" w:rsidP="00CB3D61"/>
    <w:p w:rsidR="00CB3D61" w:rsidRDefault="00CB3D61" w:rsidP="00CB3D61"/>
    <w:p w:rsidR="00CB3D61" w:rsidRDefault="00CB3D61" w:rsidP="00CB3D61">
      <w:r>
        <w:t xml:space="preserve">Длительная работа дизеля на холостых оборотах не рекомендуется, т.к. приводит к повышенному осмолению деталей дизеля. </w:t>
      </w:r>
    </w:p>
    <w:p w:rsidR="00CB3D61" w:rsidRDefault="00CB3D61" w:rsidP="00CB3D61">
      <w:r>
        <w:t>Прогрев дизеля проводится в три этапа:</w:t>
      </w:r>
    </w:p>
    <w:p w:rsidR="00CB3D61" w:rsidRDefault="00CB3D61" w:rsidP="00CB3D61">
      <w:r>
        <w:t xml:space="preserve"> . Прогрейте дизель на частоте вращения коленчатого вала 1000-1200 об/мин</w:t>
      </w:r>
      <w:r w:rsidR="00657F18">
        <w:t xml:space="preserve"> </w:t>
      </w:r>
      <w:r>
        <w:t>до температуры охлаждающей жидкости 40</w:t>
      </w:r>
      <w:proofErr w:type="gramStart"/>
      <w:r>
        <w:rPr>
          <w:rFonts w:cstheme="minorHAnsi"/>
        </w:rPr>
        <w:t>°</w:t>
      </w:r>
      <w:r>
        <w:t>С</w:t>
      </w:r>
      <w:proofErr w:type="gramEnd"/>
    </w:p>
    <w:p w:rsidR="00CB3D61" w:rsidRDefault="00CB3D61" w:rsidP="00CB3D61">
      <w:r>
        <w:t xml:space="preserve"> . На этом этапе рекомендуется </w:t>
      </w:r>
      <w:r w:rsidR="00A2521B">
        <w:t>движение трактора без нагрузки сначала на первой передаче5-10мин</w:t>
      </w:r>
      <w:proofErr w:type="gramStart"/>
      <w:r w:rsidR="00A2521B">
        <w:t>,а</w:t>
      </w:r>
      <w:proofErr w:type="gramEnd"/>
      <w:r w:rsidR="00A2521B">
        <w:t xml:space="preserve"> затем столько же времени на второй и третьей передачах. При этом постепенно увеличивайте частоту вращения </w:t>
      </w:r>
      <w:proofErr w:type="spellStart"/>
      <w:r w:rsidR="00A2521B">
        <w:t>коленвала</w:t>
      </w:r>
      <w:proofErr w:type="spellEnd"/>
      <w:r w:rsidR="00A2521B">
        <w:t xml:space="preserve"> и доведите температуру охлаждающей жидкости до 70</w:t>
      </w:r>
      <w:proofErr w:type="gramStart"/>
      <w:r w:rsidR="00A2521B">
        <w:rPr>
          <w:rFonts w:cstheme="minorHAnsi"/>
        </w:rPr>
        <w:t>°</w:t>
      </w:r>
      <w:r w:rsidR="00A2521B">
        <w:t>С</w:t>
      </w:r>
      <w:proofErr w:type="gramEnd"/>
    </w:p>
    <w:p w:rsidR="00657F18" w:rsidRDefault="00657F18" w:rsidP="00CB3D61">
      <w:r>
        <w:t xml:space="preserve"> . При температуре охлаждающей жидкости свыше 70</w:t>
      </w:r>
      <w:proofErr w:type="gramStart"/>
      <w:r>
        <w:rPr>
          <w:rFonts w:cstheme="minorHAnsi"/>
        </w:rPr>
        <w:t>°</w:t>
      </w:r>
      <w:r>
        <w:t>С</w:t>
      </w:r>
      <w:proofErr w:type="gramEnd"/>
      <w:r>
        <w:t xml:space="preserve"> постепенно загружайте дизель с переходом на полную нагрузку.</w:t>
      </w:r>
    </w:p>
    <w:p w:rsidR="00657F18" w:rsidRDefault="00657F18" w:rsidP="00CB3D61">
      <w:r>
        <w:t>После прогрева дизеля</w:t>
      </w:r>
      <w:proofErr w:type="gramStart"/>
      <w:r>
        <w:t xml:space="preserve"> ,</w:t>
      </w:r>
      <w:proofErr w:type="gramEnd"/>
      <w:r>
        <w:t xml:space="preserve"> при необходимости, прогрейте гидротрансформатор и коробку передач на заторможенном тракторе.</w:t>
      </w:r>
      <w:r w:rsidR="00C42ECC">
        <w:t xml:space="preserve"> Для прогрева агрегатов трансмиссии нажмите на педаль</w:t>
      </w:r>
      <w:r w:rsidR="00052B52">
        <w:t xml:space="preserve"> </w:t>
      </w:r>
      <w:r w:rsidR="00C42ECC">
        <w:t xml:space="preserve"> </w:t>
      </w:r>
      <w:proofErr w:type="spellStart"/>
      <w:r w:rsidR="00C42ECC">
        <w:t>экстреннего</w:t>
      </w:r>
      <w:proofErr w:type="spellEnd"/>
      <w:r w:rsidR="00C42ECC">
        <w:t xml:space="preserve"> торможения, включите </w:t>
      </w:r>
      <w:r w:rsidR="00052B52">
        <w:t xml:space="preserve">вторую передачу и установите обороты </w:t>
      </w:r>
      <w:proofErr w:type="spellStart"/>
      <w:r w:rsidR="00052B52">
        <w:t>коленвала</w:t>
      </w:r>
      <w:proofErr w:type="spellEnd"/>
      <w:r w:rsidR="00052B52">
        <w:t xml:space="preserve"> 1000-1200 об/мин</w:t>
      </w:r>
      <w:proofErr w:type="gramStart"/>
      <w:r w:rsidR="00052B52">
        <w:t>.П</w:t>
      </w:r>
      <w:proofErr w:type="gramEnd"/>
      <w:r w:rsidR="00052B52">
        <w:t>рогрев проводится до температуры масла в  ГТР  55</w:t>
      </w:r>
      <w:r w:rsidR="00052B52">
        <w:rPr>
          <w:rFonts w:cstheme="minorHAnsi"/>
        </w:rPr>
        <w:t>°</w:t>
      </w:r>
      <w:r w:rsidR="00052B52">
        <w:t>С</w:t>
      </w:r>
    </w:p>
    <w:p w:rsidR="00052B52" w:rsidRDefault="00052B52" w:rsidP="00CB3D61">
      <w:r w:rsidRPr="00052B52">
        <w:rPr>
          <w:rStyle w:val="30"/>
        </w:rPr>
        <w:t>ВНИМАНИЕ!</w:t>
      </w:r>
      <w:r>
        <w:t xml:space="preserve">     Запрещается при прогреве трансмиссии нахождение людей вблизи трактора.</w:t>
      </w:r>
    </w:p>
    <w:p w:rsidR="00052B52" w:rsidRDefault="00052B52" w:rsidP="00CB3D61">
      <w:r>
        <w:t>По окончании прогрева дизеля и трансмиссии должны выключиться все лампы сигнального табло.</w:t>
      </w:r>
    </w:p>
    <w:p w:rsidR="00052B52" w:rsidRDefault="00052B52" w:rsidP="00CB3D61"/>
    <w:p w:rsidR="00052B52" w:rsidRDefault="00052B52" w:rsidP="00052B52">
      <w:pPr>
        <w:pStyle w:val="3"/>
        <w:jc w:val="center"/>
      </w:pPr>
      <w:r>
        <w:lastRenderedPageBreak/>
        <w:t>ПРЯМОЛИНЕЙНОЕ ДВИЖЕНИЕ ТРАКТОРА</w:t>
      </w:r>
    </w:p>
    <w:p w:rsidR="006119B0" w:rsidRDefault="006119B0" w:rsidP="006119B0"/>
    <w:p w:rsidR="006119B0" w:rsidRDefault="006119B0" w:rsidP="006119B0">
      <w:r>
        <w:t>Начинать работу трактора с полной нагрузкой допускается после прогрева дизеля, трансмиссии, ходовой системы, выключения всех ламп сигнального табло</w:t>
      </w:r>
      <w:r w:rsidR="000644F3">
        <w:t xml:space="preserve"> и при соответствии показаний контрольных приборов рабочему диапазону.</w:t>
      </w:r>
    </w:p>
    <w:p w:rsidR="00FC11A0" w:rsidRDefault="00FC11A0" w:rsidP="006119B0">
      <w:proofErr w:type="spellStart"/>
      <w:r>
        <w:t>Трогание</w:t>
      </w:r>
      <w:proofErr w:type="spellEnd"/>
      <w:r w:rsidR="00E04C67">
        <w:t xml:space="preserve"> </w:t>
      </w:r>
      <w:r>
        <w:t xml:space="preserve"> трактора с места:</w:t>
      </w:r>
    </w:p>
    <w:p w:rsidR="00FC11A0" w:rsidRDefault="00FC11A0" w:rsidP="006119B0">
      <w:r>
        <w:t xml:space="preserve"> . установите минимально устойчивую</w:t>
      </w:r>
      <w:r w:rsidR="00E04C67">
        <w:t xml:space="preserve"> (примерно 600 об/мин </w:t>
      </w:r>
      <w:proofErr w:type="gramStart"/>
      <w:r w:rsidR="00E04C67">
        <w:t>)ч</w:t>
      </w:r>
      <w:proofErr w:type="gramEnd"/>
      <w:r w:rsidR="00E04C67">
        <w:t>астоту</w:t>
      </w:r>
      <w:r w:rsidR="00E04C67" w:rsidRPr="00E04C67">
        <w:t xml:space="preserve"> </w:t>
      </w:r>
      <w:r w:rsidR="00E04C67">
        <w:t xml:space="preserve">вращения </w:t>
      </w:r>
      <w:proofErr w:type="spellStart"/>
      <w:r w:rsidR="00E04C67">
        <w:t>коленвала</w:t>
      </w:r>
      <w:proofErr w:type="spellEnd"/>
      <w:r w:rsidR="00E04C67">
        <w:t xml:space="preserve"> педалью и зафиксируйте фиксатором;</w:t>
      </w:r>
    </w:p>
    <w:p w:rsidR="00E04C67" w:rsidRDefault="00E04C67" w:rsidP="006119B0">
      <w:r>
        <w:t xml:space="preserve"> . переведите рукоятку блокировки трансмиссии в нижнее положение;</w:t>
      </w:r>
    </w:p>
    <w:p w:rsidR="00E04C67" w:rsidRDefault="00E04C67" w:rsidP="006119B0">
      <w:r>
        <w:t xml:space="preserve"> . нажмите кнопку подачи звукового сигнала</w:t>
      </w:r>
      <w:proofErr w:type="gramStart"/>
      <w:r>
        <w:t>4</w:t>
      </w:r>
      <w:proofErr w:type="gramEnd"/>
    </w:p>
    <w:p w:rsidR="00E04C67" w:rsidRDefault="00E04C67" w:rsidP="006119B0">
      <w:r>
        <w:t xml:space="preserve"> . установите рукоятку включения реверса в положение, соответствующему выбранному направлению движения и включите передачу;</w:t>
      </w:r>
    </w:p>
    <w:p w:rsidR="00791EBF" w:rsidRDefault="00791EBF" w:rsidP="006119B0">
      <w:r>
        <w:t xml:space="preserve"> . </w:t>
      </w:r>
      <w:proofErr w:type="spellStart"/>
      <w:r>
        <w:t>расфиксируйте</w:t>
      </w:r>
      <w:proofErr w:type="spellEnd"/>
      <w:r>
        <w:t xml:space="preserve"> сектор управления подачей топлива и, отпуская педаль, увеличивайте частоту вращения </w:t>
      </w:r>
      <w:proofErr w:type="spellStart"/>
      <w:r>
        <w:t>коленвала</w:t>
      </w:r>
      <w:proofErr w:type="spellEnd"/>
      <w:r>
        <w:t xml:space="preserve"> до необходимой величины. Зафиксируйте сектор фиксатором.</w:t>
      </w:r>
    </w:p>
    <w:p w:rsidR="00791EBF" w:rsidRDefault="00791EBF" w:rsidP="006119B0">
      <w:r>
        <w:t>Во избежание рывка  в начале движения не следует резко увеличивать подачу топлива.</w:t>
      </w:r>
    </w:p>
    <w:p w:rsidR="00791EBF" w:rsidRDefault="00791EBF" w:rsidP="006119B0">
      <w:r>
        <w:t>Торможение трактора производится при помощи рычагов включения бортовых фрикционов с последующим выключением передачи.</w:t>
      </w:r>
    </w:p>
    <w:p w:rsidR="00791EBF" w:rsidRDefault="00791EBF" w:rsidP="006119B0">
      <w:r>
        <w:t>Для переключения передачи необходимо:</w:t>
      </w:r>
    </w:p>
    <w:p w:rsidR="00791EBF" w:rsidRDefault="00791EBF" w:rsidP="006119B0">
      <w:r>
        <w:t xml:space="preserve">  . нажать на педаль подачи топлива</w:t>
      </w:r>
      <w:proofErr w:type="gramStart"/>
      <w:r>
        <w:t>.</w:t>
      </w:r>
      <w:proofErr w:type="gramEnd"/>
      <w:r>
        <w:t xml:space="preserve"> Снизив частоту вращения </w:t>
      </w:r>
      <w:proofErr w:type="spellStart"/>
      <w:r>
        <w:t>коленвала</w:t>
      </w:r>
      <w:proofErr w:type="spellEnd"/>
      <w:r>
        <w:t xml:space="preserve"> до минимально </w:t>
      </w:r>
      <w:proofErr w:type="gramStart"/>
      <w:r>
        <w:t>устойчивых</w:t>
      </w:r>
      <w:proofErr w:type="gramEnd"/>
      <w:r>
        <w:t>;</w:t>
      </w:r>
    </w:p>
    <w:p w:rsidR="00791EBF" w:rsidRDefault="00791EBF" w:rsidP="006119B0">
      <w:r>
        <w:t xml:space="preserve">  . передвинуть рукоятку в требуемое положение;</w:t>
      </w:r>
    </w:p>
    <w:p w:rsidR="00DE7A27" w:rsidRDefault="00DE7A27" w:rsidP="006119B0">
      <w:r>
        <w:t xml:space="preserve">  . плавно отпустить педаль подачи топлива, увеличивая обороты двигателя, и зафиксировать.</w:t>
      </w:r>
    </w:p>
    <w:p w:rsidR="00DE7A27" w:rsidRDefault="00DE7A27" w:rsidP="006119B0">
      <w:r>
        <w:t>НЕ ДОПУСКАЕТСЯ:</w:t>
      </w:r>
    </w:p>
    <w:p w:rsidR="00DE7A27" w:rsidRDefault="00DE7A27" w:rsidP="006119B0">
      <w:r>
        <w:t xml:space="preserve">  . РЕВЕРСИРОВАНИЕ БЕЗ ПОЛНОЙ ОСТАНОВКИ;</w:t>
      </w:r>
    </w:p>
    <w:p w:rsidR="00DE7A27" w:rsidRDefault="00DE7A27" w:rsidP="006119B0">
      <w:r>
        <w:t xml:space="preserve">  . переключение передач без уменьшения частоты оборотов;</w:t>
      </w:r>
    </w:p>
    <w:p w:rsidR="00DE7A27" w:rsidRDefault="00DE7A27" w:rsidP="006119B0">
      <w:r>
        <w:t xml:space="preserve">  . движение на спусках при нейтральном положении рукоятки реверса;</w:t>
      </w:r>
    </w:p>
    <w:p w:rsidR="00DE7A27" w:rsidRDefault="00DE7A27" w:rsidP="006119B0"/>
    <w:p w:rsidR="00DE7A27" w:rsidRDefault="00DE7A27" w:rsidP="00DE7A27">
      <w:pPr>
        <w:pStyle w:val="3"/>
        <w:jc w:val="center"/>
      </w:pPr>
      <w:r>
        <w:t>ПОВОРОТЫ ТРАКТОРА</w:t>
      </w:r>
    </w:p>
    <w:p w:rsidR="00930B8C" w:rsidRDefault="00930B8C" w:rsidP="00930B8C"/>
    <w:p w:rsidR="00930B8C" w:rsidRDefault="005461D7" w:rsidP="00930B8C">
      <w:r>
        <w:t xml:space="preserve">Повороты выполняются с помощью рычагов управления БФ и </w:t>
      </w:r>
      <w:proofErr w:type="gramStart"/>
      <w:r>
        <w:t>ОТ</w:t>
      </w:r>
      <w:proofErr w:type="gramEnd"/>
      <w:r>
        <w:t xml:space="preserve">. Прямолинейное движение происходит, когда оба рычага находятся в переднем положении. </w:t>
      </w:r>
      <w:r w:rsidR="0066478C">
        <w:t>При передвижении одного из рычагов на себя на первой половине его хода, размыкается бортовой фрикцион и происходит поворот с произвольным радиусом.  На второй половине хода включается остановочный тормоз и происходит поворот с фиксированным радиусом, равным колее трактора</w:t>
      </w:r>
      <w:r w:rsidR="00497E50">
        <w:t>. Если оба рычага передвинуть в крайнее заднее положение, трактор остановиться.</w:t>
      </w:r>
    </w:p>
    <w:p w:rsidR="00B439EA" w:rsidRDefault="00B439EA" w:rsidP="00B439EA">
      <w:pPr>
        <w:pStyle w:val="3"/>
        <w:jc w:val="center"/>
      </w:pPr>
      <w:r>
        <w:lastRenderedPageBreak/>
        <w:t>ОСТАНОВКА ТРАКТОРА</w:t>
      </w:r>
    </w:p>
    <w:p w:rsidR="008C0BA1" w:rsidRDefault="008C0BA1" w:rsidP="008C0BA1"/>
    <w:p w:rsidR="008C0BA1" w:rsidRDefault="008C0BA1" w:rsidP="008C0BA1">
      <w:r>
        <w:t>Трактор останавливается в следующей последовательности:</w:t>
      </w:r>
    </w:p>
    <w:p w:rsidR="008C0BA1" w:rsidRDefault="008C0BA1" w:rsidP="008C0BA1">
      <w:r>
        <w:t xml:space="preserve">  . уменьшить подачу топлива педалью;</w:t>
      </w:r>
    </w:p>
    <w:p w:rsidR="008C0BA1" w:rsidRDefault="008C0BA1" w:rsidP="008C0BA1">
      <w:r>
        <w:t xml:space="preserve">  . установить рукоятку включения передач в нейтральное положение и затормозить движущийся трактор при помощи рычагов включения бортовых фрикционов;</w:t>
      </w:r>
    </w:p>
    <w:p w:rsidR="008C0BA1" w:rsidRDefault="008C0BA1" w:rsidP="008C0BA1">
      <w:r>
        <w:t xml:space="preserve">  . после остановки заблокируйте педаль тормоза и рукоятку включения  передач рукояткой блокировки;</w:t>
      </w:r>
    </w:p>
    <w:p w:rsidR="00D304C1" w:rsidRDefault="00D304C1" w:rsidP="008C0BA1"/>
    <w:p w:rsidR="00D304C1" w:rsidRDefault="00D304C1" w:rsidP="00D304C1">
      <w:pPr>
        <w:pStyle w:val="3"/>
        <w:jc w:val="center"/>
      </w:pPr>
      <w:r>
        <w:t>ДВИЖЕНИЕ ТРАКТОРА НА УКЛОНАХ</w:t>
      </w:r>
    </w:p>
    <w:p w:rsidR="001D63A4" w:rsidRDefault="001D63A4" w:rsidP="001D63A4"/>
    <w:p w:rsidR="001D63A4" w:rsidRDefault="001D63A4" w:rsidP="001D63A4">
      <w:r>
        <w:t>В целях предупреждения аварийных ситуаций преждевременного выхода из строя узлов и агрегатов, при работе на уклонах необходимо выполнять следующие правила</w:t>
      </w:r>
      <w:proofErr w:type="gramStart"/>
      <w:r>
        <w:t>6</w:t>
      </w:r>
      <w:proofErr w:type="gramEnd"/>
    </w:p>
    <w:p w:rsidR="001D63A4" w:rsidRDefault="001D63A4" w:rsidP="001D63A4">
      <w:r>
        <w:t xml:space="preserve">  . Запрещается движение поперек склона, угол которого более 20</w:t>
      </w:r>
      <w:r>
        <w:rPr>
          <w:rFonts w:cstheme="minorHAnsi"/>
        </w:rPr>
        <w:t>°</w:t>
      </w:r>
      <w:r w:rsidR="00AC7D03">
        <w:t>;</w:t>
      </w:r>
    </w:p>
    <w:p w:rsidR="00AC7D03" w:rsidRDefault="00AC7D03" w:rsidP="001D63A4">
      <w:r>
        <w:t xml:space="preserve">  . Запрещается движение трактора на спуске при нейтральном  положении рукоятки включении передач;</w:t>
      </w:r>
    </w:p>
    <w:p w:rsidR="00AC7D03" w:rsidRDefault="00AC7D03" w:rsidP="001D63A4">
      <w:r>
        <w:t xml:space="preserve">  . Движение на склонах необходимо осуществлять только на первой передаче;</w:t>
      </w:r>
    </w:p>
    <w:p w:rsidR="00AC7D03" w:rsidRDefault="00AC7D03" w:rsidP="001D63A4">
      <w:r>
        <w:t xml:space="preserve">  </w:t>
      </w:r>
      <w:proofErr w:type="gramStart"/>
      <w:r>
        <w:t xml:space="preserve">. Для остановки трактора на уклоне необходимо снизить частоту вращения </w:t>
      </w:r>
      <w:proofErr w:type="spellStart"/>
      <w:r>
        <w:t>коленвала</w:t>
      </w:r>
      <w:proofErr w:type="spellEnd"/>
      <w:r>
        <w:t xml:space="preserve"> уменьшением подачи топлива до минимальной, нажать на педаль </w:t>
      </w:r>
      <w:proofErr w:type="spellStart"/>
      <w:r>
        <w:t>экстреннего</w:t>
      </w:r>
      <w:proofErr w:type="spellEnd"/>
      <w:r>
        <w:t xml:space="preserve"> торможения и выключить передачу. </w:t>
      </w:r>
      <w:proofErr w:type="gramEnd"/>
      <w:r>
        <w:t>При длительной остановке заблокируйте педаль рукояткой блокировки.</w:t>
      </w:r>
    </w:p>
    <w:p w:rsidR="00AC7D03" w:rsidRDefault="00AC7D03" w:rsidP="001D63A4">
      <w:r>
        <w:t xml:space="preserve">  . Начало движения вверх по склону отличается от движения по ровной местности тем, что перед включением передачи следует нажать на педаль </w:t>
      </w:r>
      <w:proofErr w:type="spellStart"/>
      <w:r>
        <w:t>экстреннего</w:t>
      </w:r>
      <w:proofErr w:type="spellEnd"/>
      <w:r>
        <w:t xml:space="preserve"> торможения, затем одновременно с увеличением подачи топлива</w:t>
      </w:r>
      <w:proofErr w:type="gramStart"/>
      <w:r>
        <w:t xml:space="preserve"> ,</w:t>
      </w:r>
      <w:proofErr w:type="gramEnd"/>
      <w:r>
        <w:t xml:space="preserve"> плавно отпустить педаль тормоза.</w:t>
      </w:r>
    </w:p>
    <w:p w:rsidR="00FC750C" w:rsidRDefault="00FC750C" w:rsidP="001D63A4">
      <w:r>
        <w:t xml:space="preserve">  </w:t>
      </w:r>
      <w:proofErr w:type="gramStart"/>
      <w:r>
        <w:t xml:space="preserve">. При выполнении поворота необходимо помнить, что при спуске с крутых склонов гусеница отключенного борта  будет обгонять </w:t>
      </w:r>
      <w:r w:rsidR="003A52AB">
        <w:t xml:space="preserve"> соседню</w:t>
      </w:r>
      <w:r>
        <w:t>ю,</w:t>
      </w:r>
      <w:r w:rsidR="003A52AB">
        <w:t xml:space="preserve"> </w:t>
      </w:r>
      <w:r>
        <w:t xml:space="preserve"> т.е. трактор начнет поворачивать в сторону противоположную  отключенному  борту.</w:t>
      </w:r>
      <w:proofErr w:type="gramEnd"/>
      <w:r>
        <w:t xml:space="preserve"> Это означает, что при выполнении плавных поворотов без применения  </w:t>
      </w:r>
      <w:proofErr w:type="spellStart"/>
      <w:proofErr w:type="gramStart"/>
      <w:r>
        <w:t>остановочны</w:t>
      </w:r>
      <w:proofErr w:type="spellEnd"/>
      <w:r>
        <w:t xml:space="preserve"> </w:t>
      </w:r>
      <w:proofErr w:type="spellStart"/>
      <w:r>
        <w:t>х</w:t>
      </w:r>
      <w:proofErr w:type="spellEnd"/>
      <w:proofErr w:type="gramEnd"/>
      <w:r>
        <w:t xml:space="preserve">  тормозов, управление бортовыми фрикционами  должно  быть обратным.</w:t>
      </w:r>
    </w:p>
    <w:p w:rsidR="003A52AB" w:rsidRDefault="003A52AB" w:rsidP="001D63A4"/>
    <w:p w:rsidR="003A52AB" w:rsidRDefault="003A52AB" w:rsidP="003A52AB">
      <w:pPr>
        <w:pStyle w:val="3"/>
        <w:jc w:val="center"/>
      </w:pPr>
      <w:r>
        <w:t>РЕКОМЕНДУЕМЫЕ ПРИЕМЫ РАБОТЫ</w:t>
      </w:r>
    </w:p>
    <w:p w:rsidR="00CE1E53" w:rsidRDefault="00CE1E53" w:rsidP="00CE1E53"/>
    <w:p w:rsidR="00CE1E53" w:rsidRDefault="006E18A4" w:rsidP="00CE1E53">
      <w:r>
        <w:t xml:space="preserve">Для наиболее эффективного использования трактора при работе бульдозерного и </w:t>
      </w:r>
      <w:proofErr w:type="spellStart"/>
      <w:r>
        <w:t>рыхлительного</w:t>
      </w:r>
      <w:proofErr w:type="spellEnd"/>
      <w:r>
        <w:t xml:space="preserve"> оборудования рекомендуется:</w:t>
      </w:r>
    </w:p>
    <w:p w:rsidR="006E18A4" w:rsidRDefault="006E18A4" w:rsidP="00CE1E53">
      <w:r>
        <w:t xml:space="preserve">  . после пуска дизеля проверьте работу ходовой системы, трансмиссии, навесного оборудования. Необходимо убедиться в отсутствии посторонних звуков во время работы трактора, перегрев узлов</w:t>
      </w:r>
      <w:r w:rsidR="003E58F4">
        <w:t>, у</w:t>
      </w:r>
      <w:r>
        <w:t>течки масла и топлива, проверить работу контрольных приборов</w:t>
      </w:r>
      <w:r w:rsidR="00C71FC9">
        <w:t>.</w:t>
      </w:r>
    </w:p>
    <w:p w:rsidR="00C71FC9" w:rsidRDefault="00C71FC9" w:rsidP="00CE1E53">
      <w:r>
        <w:t xml:space="preserve">  . по неровной поверхности рекомендуется передвигаться на первой передаче и не производить резких поворотов для сохранения устойчивости трактора;</w:t>
      </w:r>
    </w:p>
    <w:p w:rsidR="00363EC4" w:rsidRDefault="00363EC4" w:rsidP="00CE1E53">
      <w:r>
        <w:lastRenderedPageBreak/>
        <w:t xml:space="preserve">При наборе и перемещении грунта оставляйте меньше неровностей </w:t>
      </w:r>
      <w:r w:rsidR="00B32766">
        <w:t>для увеличения скорости отката и уменьшения ударных нагрузок на ходовую часть трактора;</w:t>
      </w:r>
    </w:p>
    <w:p w:rsidR="00B32766" w:rsidRDefault="00B32766" w:rsidP="00CE1E53">
      <w:r>
        <w:t xml:space="preserve">  . при разработке тяжелых плотных грунтов периодически поднимайте и заглубляйте отвал</w:t>
      </w:r>
      <w:proofErr w:type="gramStart"/>
      <w:r>
        <w:t xml:space="preserve"> ,</w:t>
      </w:r>
      <w:proofErr w:type="gramEnd"/>
      <w:r>
        <w:t xml:space="preserve"> при этом уменьшается путь формирования призмы волочения и наиболее эффективно используется мощность бульдозера;</w:t>
      </w:r>
    </w:p>
    <w:p w:rsidR="00B32766" w:rsidRDefault="00B32766" w:rsidP="00CE1E53">
      <w:r>
        <w:t xml:space="preserve">  . при </w:t>
      </w:r>
      <w:proofErr w:type="spellStart"/>
      <w:r>
        <w:t>бульдозировании</w:t>
      </w:r>
      <w:proofErr w:type="spellEnd"/>
      <w:r>
        <w:t xml:space="preserve"> регулируйте направление движения перекосом отвала без включения бортовых фрикционов для уменьшения ударных нагрузок на узлы трансмиссии;</w:t>
      </w:r>
    </w:p>
    <w:p w:rsidR="00B32766" w:rsidRDefault="00B32766" w:rsidP="00CE1E53">
      <w:r>
        <w:t xml:space="preserve">  . при перемещении грунта необходимо учитывать, что при нагрузке на одну сторону отвала возможно смещение </w:t>
      </w:r>
      <w:proofErr w:type="gramStart"/>
      <w:r>
        <w:t xml:space="preserve">( </w:t>
      </w:r>
      <w:proofErr w:type="gramEnd"/>
      <w:r>
        <w:t xml:space="preserve">занос ) </w:t>
      </w:r>
      <w:r w:rsidR="00821D26">
        <w:t>задней части трактора;</w:t>
      </w:r>
    </w:p>
    <w:p w:rsidR="00821D26" w:rsidRDefault="00821D26" w:rsidP="00CE1E53">
      <w:r>
        <w:t xml:space="preserve">  . при работе на уклонах </w:t>
      </w:r>
      <w:proofErr w:type="spellStart"/>
      <w:r>
        <w:t>бульдозируйте</w:t>
      </w:r>
      <w:proofErr w:type="spellEnd"/>
      <w:r>
        <w:t xml:space="preserve"> под уклон</w:t>
      </w:r>
      <w:proofErr w:type="gramStart"/>
      <w:r>
        <w:t xml:space="preserve"> ,</w:t>
      </w:r>
      <w:proofErr w:type="gramEnd"/>
      <w:r>
        <w:t xml:space="preserve"> при этом масса трактора увеличивает тяговую силу;</w:t>
      </w:r>
    </w:p>
    <w:p w:rsidR="00821D26" w:rsidRDefault="00821D26" w:rsidP="00CE1E53">
      <w:r>
        <w:t xml:space="preserve">  . старайтесь не приближаться к краю оврага или траншеи. При их засыпке рекомендуется сгрузить </w:t>
      </w:r>
      <w:proofErr w:type="gramStart"/>
      <w:r>
        <w:t>грунт</w:t>
      </w:r>
      <w:proofErr w:type="gramEnd"/>
      <w:r>
        <w:t xml:space="preserve"> не доезжая до края, затем выгрузить еще один отвал грунта. После этого, толкая вторую часть грунта, засыпать в овраг или траншею грунт из первой части и т.д.</w:t>
      </w:r>
    </w:p>
    <w:p w:rsidR="00821D26" w:rsidRDefault="00821D26" w:rsidP="00CE1E53">
      <w:r>
        <w:t xml:space="preserve">  . после сброса грунта в овраг или траншею</w:t>
      </w:r>
      <w:proofErr w:type="gramStart"/>
      <w:r>
        <w:t xml:space="preserve"> ,</w:t>
      </w:r>
      <w:proofErr w:type="gramEnd"/>
      <w:r>
        <w:t xml:space="preserve"> а также после преодоления верхней точки при подъеме в гору,  центр тяжести трактора резко смещается, поэтому в подобной ситуации </w:t>
      </w:r>
      <w:r w:rsidR="00884FAF">
        <w:t>рекомендуется снижать скорость;</w:t>
      </w:r>
    </w:p>
    <w:p w:rsidR="000A1ED0" w:rsidRDefault="000A1ED0" w:rsidP="00CE1E53">
      <w:r>
        <w:t xml:space="preserve">  . при появлении буксования уменьшайте объем призмы волочения, а также исключайте резкое изменение частоты вращения </w:t>
      </w:r>
      <w:proofErr w:type="spellStart"/>
      <w:r>
        <w:t>коленвала</w:t>
      </w:r>
      <w:proofErr w:type="spellEnd"/>
      <w:r>
        <w:t>;</w:t>
      </w:r>
    </w:p>
    <w:p w:rsidR="000A1ED0" w:rsidRDefault="000A1ED0" w:rsidP="00CE1E53">
      <w:r>
        <w:t xml:space="preserve">  . при выборе глубины рыхления учитывайте плотность и структуру </w:t>
      </w:r>
      <w:proofErr w:type="gramStart"/>
      <w:r>
        <w:t>грунта</w:t>
      </w:r>
      <w:proofErr w:type="gramEnd"/>
      <w:r>
        <w:t xml:space="preserve"> и мощность трактора;</w:t>
      </w:r>
    </w:p>
    <w:p w:rsidR="000A1ED0" w:rsidRDefault="000A1ED0" w:rsidP="00CE1E53">
      <w:r>
        <w:t xml:space="preserve">  . при работе на уклонах не производите рыхление вдоль уклона;</w:t>
      </w:r>
    </w:p>
    <w:p w:rsidR="000A1ED0" w:rsidRDefault="000A1ED0" w:rsidP="00CE1E53">
      <w:r>
        <w:t xml:space="preserve">  . не производите повороты трактора при заглубленном рыхлителе;</w:t>
      </w:r>
    </w:p>
    <w:p w:rsidR="000A1ED0" w:rsidRPr="00CE1E53" w:rsidRDefault="000A1ED0" w:rsidP="00CE1E53"/>
    <w:sectPr w:rsidR="000A1ED0" w:rsidRPr="00CE1E53" w:rsidSect="00E005F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42C"/>
    <w:rsid w:val="00052B52"/>
    <w:rsid w:val="000644F3"/>
    <w:rsid w:val="00077905"/>
    <w:rsid w:val="000A1ED0"/>
    <w:rsid w:val="000A306A"/>
    <w:rsid w:val="00112952"/>
    <w:rsid w:val="00135156"/>
    <w:rsid w:val="001B7165"/>
    <w:rsid w:val="001D63A4"/>
    <w:rsid w:val="00204BD0"/>
    <w:rsid w:val="00254B6D"/>
    <w:rsid w:val="0027472E"/>
    <w:rsid w:val="0028168D"/>
    <w:rsid w:val="00282573"/>
    <w:rsid w:val="002F6E64"/>
    <w:rsid w:val="0031042C"/>
    <w:rsid w:val="00363EC4"/>
    <w:rsid w:val="00387E40"/>
    <w:rsid w:val="003A52AB"/>
    <w:rsid w:val="003D1FB2"/>
    <w:rsid w:val="003E58F4"/>
    <w:rsid w:val="00497E50"/>
    <w:rsid w:val="004E1B7A"/>
    <w:rsid w:val="004E3CA9"/>
    <w:rsid w:val="005461D7"/>
    <w:rsid w:val="005B55A4"/>
    <w:rsid w:val="005E6CB9"/>
    <w:rsid w:val="005F0097"/>
    <w:rsid w:val="006119B0"/>
    <w:rsid w:val="00657F18"/>
    <w:rsid w:val="0066478C"/>
    <w:rsid w:val="006E18A4"/>
    <w:rsid w:val="006E1DB5"/>
    <w:rsid w:val="00733C2A"/>
    <w:rsid w:val="007746F5"/>
    <w:rsid w:val="00791EBF"/>
    <w:rsid w:val="007E338E"/>
    <w:rsid w:val="007E6D7A"/>
    <w:rsid w:val="00821D26"/>
    <w:rsid w:val="0083157F"/>
    <w:rsid w:val="00884FAF"/>
    <w:rsid w:val="008C0BA1"/>
    <w:rsid w:val="008C4850"/>
    <w:rsid w:val="00905C4C"/>
    <w:rsid w:val="00930B8C"/>
    <w:rsid w:val="0097395D"/>
    <w:rsid w:val="00992FF5"/>
    <w:rsid w:val="009B3D1D"/>
    <w:rsid w:val="009E3052"/>
    <w:rsid w:val="00A2521B"/>
    <w:rsid w:val="00AC1F63"/>
    <w:rsid w:val="00AC3966"/>
    <w:rsid w:val="00AC7D03"/>
    <w:rsid w:val="00AF5657"/>
    <w:rsid w:val="00B047F6"/>
    <w:rsid w:val="00B32766"/>
    <w:rsid w:val="00B439EA"/>
    <w:rsid w:val="00BE4401"/>
    <w:rsid w:val="00C156A0"/>
    <w:rsid w:val="00C17F9D"/>
    <w:rsid w:val="00C3387C"/>
    <w:rsid w:val="00C42ECC"/>
    <w:rsid w:val="00C71FC9"/>
    <w:rsid w:val="00CB1983"/>
    <w:rsid w:val="00CB3D61"/>
    <w:rsid w:val="00CE1E53"/>
    <w:rsid w:val="00D304C1"/>
    <w:rsid w:val="00D35308"/>
    <w:rsid w:val="00D365AB"/>
    <w:rsid w:val="00DB4162"/>
    <w:rsid w:val="00DE7A27"/>
    <w:rsid w:val="00E005F1"/>
    <w:rsid w:val="00E04C67"/>
    <w:rsid w:val="00EA77A2"/>
    <w:rsid w:val="00F32E05"/>
    <w:rsid w:val="00FC11A0"/>
    <w:rsid w:val="00FC4B96"/>
    <w:rsid w:val="00FC750C"/>
    <w:rsid w:val="00FE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2B"/>
  </w:style>
  <w:style w:type="paragraph" w:styleId="1">
    <w:name w:val="heading 1"/>
    <w:basedOn w:val="a"/>
    <w:next w:val="a"/>
    <w:link w:val="10"/>
    <w:uiPriority w:val="9"/>
    <w:qFormat/>
    <w:rsid w:val="008C48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5C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8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5C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6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2020-10-10T02:25:00Z</dcterms:created>
  <dcterms:modified xsi:type="dcterms:W3CDTF">2020-10-11T06:59:00Z</dcterms:modified>
</cp:coreProperties>
</file>