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D74" w:rsidRPr="00D20426" w:rsidRDefault="00D20426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</w:t>
      </w:r>
      <w:r w:rsidR="008B4D74" w:rsidRPr="00D204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Урок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ПМ</w:t>
      </w:r>
      <w:r w:rsidR="008B4D74" w:rsidRPr="00D204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05 </w:t>
      </w:r>
    </w:p>
    <w:p w:rsidR="008B4D74" w:rsidRPr="00D20426" w:rsidRDefault="008B4D7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204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Тема:  </w:t>
      </w:r>
      <w:r w:rsidRPr="00D204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урока «Организация рабочих мест на различных участках кондитерского цеха»</w:t>
      </w:r>
    </w:p>
    <w:p w:rsidR="008B4D74" w:rsidRDefault="008B4D7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4D74">
        <w:rPr>
          <w:rFonts w:ascii="Times New Roman" w:eastAsia="Times New Roman" w:hAnsi="Times New Roman" w:cs="Times New Roman"/>
          <w:color w:val="000000"/>
          <w:sz w:val="28"/>
          <w:szCs w:val="28"/>
        </w:rPr>
        <w:drawing>
          <wp:inline distT="0" distB="0" distL="0" distR="0">
            <wp:extent cx="5940425" cy="4455319"/>
            <wp:effectExtent l="19050" t="0" r="3175" b="0"/>
            <wp:docPr id="20" name="Рисунок 20" descr="http://player.myshared.ru/5/494213/slides/slide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player.myshared.ru/5/494213/slides/slide_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426" w:rsidRDefault="00D2042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4D74" w:rsidRDefault="00D2042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042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drawing>
          <wp:inline distT="0" distB="0" distL="0" distR="0">
            <wp:extent cx="5940425" cy="4455319"/>
            <wp:effectExtent l="19050" t="0" r="3175" b="0"/>
            <wp:docPr id="47" name="Рисунок 47" descr="http://player.myshared.ru/5/494213/slides/slide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player.myshared.ru/5/494213/slides/slide_1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D74" w:rsidRDefault="00D2042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0426">
        <w:rPr>
          <w:rFonts w:ascii="Times New Roman" w:eastAsia="Times New Roman" w:hAnsi="Times New Roman" w:cs="Times New Roman"/>
          <w:color w:val="000000"/>
          <w:sz w:val="28"/>
          <w:szCs w:val="28"/>
        </w:rPr>
        <w:drawing>
          <wp:inline distT="0" distB="0" distL="0" distR="0">
            <wp:extent cx="5940425" cy="4455319"/>
            <wp:effectExtent l="19050" t="0" r="3175" b="0"/>
            <wp:docPr id="32" name="Рисунок 32" descr="http://player.myshared.ru/5/494213/slides/slide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player.myshared.ru/5/494213/slides/slide_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426" w:rsidRDefault="00D2042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0426" w:rsidRDefault="00D2042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0426">
        <w:rPr>
          <w:rFonts w:ascii="Times New Roman" w:eastAsia="Times New Roman" w:hAnsi="Times New Roman" w:cs="Times New Roman"/>
          <w:color w:val="000000"/>
          <w:sz w:val="28"/>
          <w:szCs w:val="28"/>
        </w:rPr>
        <w:drawing>
          <wp:inline distT="0" distB="0" distL="0" distR="0">
            <wp:extent cx="5940425" cy="4455319"/>
            <wp:effectExtent l="19050" t="0" r="3175" b="0"/>
            <wp:docPr id="1" name="Рисунок 44" descr="http://player.myshared.ru/5/494213/slides/slide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player.myshared.ru/5/494213/slides/slide_1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426" w:rsidRDefault="00D2042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0426" w:rsidRDefault="00D2042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042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drawing>
          <wp:inline distT="0" distB="0" distL="0" distR="0">
            <wp:extent cx="5940425" cy="4455319"/>
            <wp:effectExtent l="19050" t="0" r="3175" b="0"/>
            <wp:docPr id="53" name="Рисунок 53" descr="http://player.myshared.ru/5/494213/slides/slide_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player.myshared.ru/5/494213/slides/slide_1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D74" w:rsidRDefault="008B4D7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4D74" w:rsidRDefault="008B4D7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20426" w:rsidRDefault="008B4D7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12AFA">
        <w:rPr>
          <w:rFonts w:ascii="Times New Roman" w:hAnsi="Times New Roman" w:cs="Times New Roman"/>
          <w:color w:val="000000"/>
          <w:sz w:val="28"/>
          <w:szCs w:val="28"/>
        </w:rPr>
        <w:t>В зависимости от мощности и выпускаемого ассортимента организованы следующие рабочие места:</w:t>
      </w:r>
      <w:r w:rsidRPr="00112AFA">
        <w:rPr>
          <w:rFonts w:ascii="Times New Roman" w:hAnsi="Times New Roman" w:cs="Times New Roman"/>
          <w:color w:val="000000"/>
          <w:sz w:val="28"/>
          <w:szCs w:val="28"/>
        </w:rPr>
        <w:br/>
        <w:t>  - для обработки яиц;</w:t>
      </w:r>
      <w:r w:rsidRPr="00112AFA">
        <w:rPr>
          <w:rFonts w:ascii="Times New Roman" w:hAnsi="Times New Roman" w:cs="Times New Roman"/>
          <w:color w:val="000000"/>
          <w:sz w:val="28"/>
          <w:szCs w:val="28"/>
        </w:rPr>
        <w:br/>
        <w:t>  - для просеивания муки;</w:t>
      </w:r>
      <w:r w:rsidRPr="00112AFA">
        <w:rPr>
          <w:rFonts w:ascii="Times New Roman" w:hAnsi="Times New Roman" w:cs="Times New Roman"/>
          <w:color w:val="000000"/>
          <w:sz w:val="28"/>
          <w:szCs w:val="28"/>
        </w:rPr>
        <w:br/>
        <w:t>  - для подготовки других видов  сырья;</w:t>
      </w:r>
      <w:r w:rsidRPr="00112AFA">
        <w:rPr>
          <w:rFonts w:ascii="Times New Roman" w:hAnsi="Times New Roman" w:cs="Times New Roman"/>
          <w:color w:val="000000"/>
          <w:sz w:val="28"/>
          <w:szCs w:val="28"/>
        </w:rPr>
        <w:br/>
        <w:t>  - для замеса песочного, бисквитного,  миндального теста;</w:t>
      </w:r>
      <w:r w:rsidRPr="00112AFA">
        <w:rPr>
          <w:rFonts w:ascii="Times New Roman" w:hAnsi="Times New Roman" w:cs="Times New Roman"/>
          <w:color w:val="000000"/>
          <w:sz w:val="28"/>
          <w:szCs w:val="28"/>
        </w:rPr>
        <w:br/>
        <w:t>  - для отделки изделий;</w:t>
      </w:r>
      <w:r w:rsidRPr="00112AFA">
        <w:rPr>
          <w:rFonts w:ascii="Times New Roman" w:hAnsi="Times New Roman" w:cs="Times New Roman"/>
          <w:color w:val="000000"/>
          <w:sz w:val="28"/>
          <w:szCs w:val="28"/>
        </w:rPr>
        <w:br/>
        <w:t>  - для выпечки изделий;</w:t>
      </w:r>
      <w:r w:rsidRPr="00112AFA">
        <w:rPr>
          <w:rFonts w:ascii="Times New Roman" w:hAnsi="Times New Roman" w:cs="Times New Roman"/>
          <w:color w:val="000000"/>
          <w:sz w:val="28"/>
          <w:szCs w:val="28"/>
        </w:rPr>
        <w:br/>
        <w:t>  - для мойки инвентаря и тары;</w:t>
      </w:r>
      <w:r w:rsidRPr="00112AFA">
        <w:rPr>
          <w:rFonts w:ascii="Times New Roman" w:hAnsi="Times New Roman" w:cs="Times New Roman"/>
          <w:color w:val="000000"/>
          <w:sz w:val="28"/>
          <w:szCs w:val="28"/>
        </w:rPr>
        <w:br/>
        <w:t>  - отделение хранения готовой продукции.</w:t>
      </w:r>
      <w:r w:rsidRPr="00112AF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  Правильная  расстановка оборудования, подготовка рабочих мест, оснащение их необходимых  инвентарем, посудой и транспортными  средствами, бесперебойное снабжение  в течение смены сырьем, топливом, электроэнергией – важные факторы экономического использования рабочего времени, обеспечение рациональной организации труда и механизации </w:t>
      </w:r>
      <w:r w:rsidRPr="00112AFA">
        <w:rPr>
          <w:rFonts w:ascii="Times New Roman" w:hAnsi="Times New Roman" w:cs="Times New Roman"/>
          <w:color w:val="000000"/>
          <w:sz w:val="28"/>
          <w:szCs w:val="28"/>
        </w:rPr>
        <w:lastRenderedPageBreak/>
        <w:t>трудоемких процессов.</w:t>
      </w:r>
      <w:r w:rsidRPr="00112AFA">
        <w:rPr>
          <w:rFonts w:ascii="Times New Roman" w:hAnsi="Times New Roman" w:cs="Times New Roman"/>
          <w:color w:val="000000"/>
          <w:sz w:val="28"/>
          <w:szCs w:val="28"/>
        </w:rPr>
        <w:br/>
        <w:t>  Разнообразен  инвентарь цеха, так как при  формовании и отделке требуется  обеспечить не только красивый внешний вид, но и точную массу изделий.         Для оформления кондитерских изделий применяют пластмассовые или жестяные трубочки, которые вкладывают в мешки из плотной ткани, специальные шприцы, гребенки из алюминия или жести и ряд других приспособлений.</w:t>
      </w:r>
      <w:r w:rsidRPr="00112AFA">
        <w:rPr>
          <w:rFonts w:ascii="Times New Roman" w:hAnsi="Times New Roman" w:cs="Times New Roman"/>
          <w:color w:val="000000"/>
          <w:sz w:val="28"/>
          <w:szCs w:val="28"/>
        </w:rPr>
        <w:br/>
        <w:t>  Помещение для </w:t>
      </w:r>
      <w:proofErr w:type="spellStart"/>
      <w:r w:rsidRPr="00112AFA">
        <w:rPr>
          <w:rFonts w:ascii="Times New Roman" w:hAnsi="Times New Roman" w:cs="Times New Roman"/>
          <w:color w:val="000000"/>
          <w:sz w:val="28"/>
          <w:szCs w:val="28"/>
        </w:rPr>
        <w:t>порционирования</w:t>
      </w:r>
      <w:proofErr w:type="spellEnd"/>
      <w:r w:rsidRPr="00112AFA">
        <w:rPr>
          <w:rFonts w:ascii="Times New Roman" w:hAnsi="Times New Roman" w:cs="Times New Roman"/>
          <w:color w:val="000000"/>
          <w:sz w:val="28"/>
          <w:szCs w:val="28"/>
        </w:rPr>
        <w:t> теста оборудуют  следующим образом: устанавливают  стол, делительно-округлительную машину или </w:t>
      </w:r>
      <w:proofErr w:type="spellStart"/>
      <w:r w:rsidRPr="00112AFA">
        <w:rPr>
          <w:rFonts w:ascii="Times New Roman" w:hAnsi="Times New Roman" w:cs="Times New Roman"/>
          <w:color w:val="000000"/>
          <w:sz w:val="28"/>
          <w:szCs w:val="28"/>
        </w:rPr>
        <w:t>тестоделитель</w:t>
      </w:r>
      <w:proofErr w:type="spellEnd"/>
      <w:r w:rsidRPr="00112AFA">
        <w:rPr>
          <w:rFonts w:ascii="Times New Roman" w:hAnsi="Times New Roman" w:cs="Times New Roman"/>
          <w:color w:val="000000"/>
          <w:sz w:val="28"/>
          <w:szCs w:val="28"/>
        </w:rPr>
        <w:t>, ларь для мук</w:t>
      </w:r>
      <w:proofErr w:type="gramStart"/>
      <w:r w:rsidRPr="00112AFA">
        <w:rPr>
          <w:rFonts w:ascii="Times New Roman" w:hAnsi="Times New Roman" w:cs="Times New Roman"/>
          <w:color w:val="000000"/>
          <w:sz w:val="28"/>
          <w:szCs w:val="28"/>
        </w:rPr>
        <w:t>и(</w:t>
      </w:r>
      <w:proofErr w:type="gramEnd"/>
      <w:r w:rsidRPr="00112AFA">
        <w:rPr>
          <w:rFonts w:ascii="Times New Roman" w:hAnsi="Times New Roman" w:cs="Times New Roman"/>
          <w:color w:val="000000"/>
          <w:sz w:val="28"/>
          <w:szCs w:val="28"/>
        </w:rPr>
        <w:t xml:space="preserve">под  столом), ящик для ножей(в столе), циферблатные весы. Предусматривают  также место для передвижения </w:t>
      </w:r>
      <w:proofErr w:type="spellStart"/>
      <w:r w:rsidRPr="00112AFA">
        <w:rPr>
          <w:rFonts w:ascii="Times New Roman" w:hAnsi="Times New Roman" w:cs="Times New Roman"/>
          <w:color w:val="000000"/>
          <w:sz w:val="28"/>
          <w:szCs w:val="28"/>
        </w:rPr>
        <w:t>дежи</w:t>
      </w:r>
      <w:proofErr w:type="spellEnd"/>
      <w:r w:rsidRPr="00112AFA">
        <w:rPr>
          <w:rFonts w:ascii="Times New Roman" w:hAnsi="Times New Roman" w:cs="Times New Roman"/>
          <w:color w:val="000000"/>
          <w:sz w:val="28"/>
          <w:szCs w:val="28"/>
        </w:rPr>
        <w:t xml:space="preserve"> с тестом. Делительно-округлительная машина делит тесто на куски определенной массы и закатывает их в шарики, что облегчает очень трудоемкую операцию взвешивания и закатывания каждой порции теста.</w:t>
      </w:r>
      <w:r w:rsidRPr="00112AF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  Для раскатывания теста используют столы  с шкафчиками для инструментов и выдвижными ларями, тестораскаточную машину, холодильный шкаф(где охлаждается масло и тесто при изготовлении </w:t>
      </w:r>
      <w:proofErr w:type="gramStart"/>
      <w:r w:rsidRPr="00112AFA">
        <w:rPr>
          <w:rFonts w:ascii="Times New Roman" w:hAnsi="Times New Roman" w:cs="Times New Roman"/>
          <w:color w:val="000000"/>
          <w:sz w:val="28"/>
          <w:szCs w:val="28"/>
        </w:rPr>
        <w:t>слоенных</w:t>
      </w:r>
      <w:proofErr w:type="gramEnd"/>
      <w:r w:rsidRPr="00112AFA">
        <w:rPr>
          <w:rFonts w:ascii="Times New Roman" w:hAnsi="Times New Roman" w:cs="Times New Roman"/>
          <w:color w:val="000000"/>
          <w:sz w:val="28"/>
          <w:szCs w:val="28"/>
        </w:rPr>
        <w:t xml:space="preserve"> изделий). В настоящее время применяют машину, которая не только раскатывает тесто необходимой толщины на две ленты, но и дозирует между ними начинку и формует изделия.</w:t>
      </w:r>
      <w:r w:rsidRPr="00112AFA">
        <w:rPr>
          <w:rFonts w:ascii="Times New Roman" w:hAnsi="Times New Roman" w:cs="Times New Roman"/>
          <w:color w:val="000000"/>
          <w:sz w:val="28"/>
          <w:szCs w:val="28"/>
        </w:rPr>
        <w:br/>
        <w:t>  Рабочее место для формования изделий  оборудуют столами</w:t>
      </w:r>
    </w:p>
    <w:p w:rsidR="00000000" w:rsidRDefault="008B4D7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12AFA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spellStart"/>
      <w:r w:rsidRPr="00112AFA">
        <w:rPr>
          <w:rFonts w:ascii="Times New Roman" w:hAnsi="Times New Roman" w:cs="Times New Roman"/>
          <w:color w:val="000000"/>
          <w:sz w:val="28"/>
          <w:szCs w:val="28"/>
        </w:rPr>
        <w:t>c</w:t>
      </w:r>
      <w:proofErr w:type="spellEnd"/>
      <w:r w:rsidRPr="00112AFA">
        <w:rPr>
          <w:rFonts w:ascii="Times New Roman" w:hAnsi="Times New Roman" w:cs="Times New Roman"/>
          <w:color w:val="000000"/>
          <w:sz w:val="28"/>
          <w:szCs w:val="28"/>
        </w:rPr>
        <w:t xml:space="preserve"> выдвижными ларями для муки, ящиками для инструментов), </w:t>
      </w:r>
      <w:proofErr w:type="spellStart"/>
      <w:r w:rsidRPr="00112AFA">
        <w:rPr>
          <w:rFonts w:ascii="Times New Roman" w:hAnsi="Times New Roman" w:cs="Times New Roman"/>
          <w:color w:val="000000"/>
          <w:sz w:val="28"/>
          <w:szCs w:val="28"/>
        </w:rPr>
        <w:t>пристенными</w:t>
      </w:r>
      <w:proofErr w:type="spellEnd"/>
      <w:r w:rsidRPr="00112AFA">
        <w:rPr>
          <w:rFonts w:ascii="Times New Roman" w:hAnsi="Times New Roman" w:cs="Times New Roman"/>
          <w:color w:val="000000"/>
          <w:sz w:val="28"/>
          <w:szCs w:val="28"/>
        </w:rPr>
        <w:t> стеллажами.</w:t>
      </w:r>
      <w:r w:rsidRPr="00112AFA">
        <w:rPr>
          <w:rFonts w:ascii="Times New Roman" w:hAnsi="Times New Roman" w:cs="Times New Roman"/>
          <w:color w:val="000000"/>
          <w:sz w:val="28"/>
          <w:szCs w:val="28"/>
        </w:rPr>
        <w:br/>
        <w:t>  Для приготовления бисквитного теста  оборудуют отдельное рабочее место вблизи универсального привода, так как тесто взбивают в механической взбивалке, входящей в комплект этого привода. Кроме того, нужен отдельный сто</w:t>
      </w:r>
      <w:proofErr w:type="gramStart"/>
      <w:r w:rsidRPr="00112AFA">
        <w:rPr>
          <w:rFonts w:ascii="Times New Roman" w:hAnsi="Times New Roman" w:cs="Times New Roman"/>
          <w:color w:val="000000"/>
          <w:sz w:val="28"/>
          <w:szCs w:val="28"/>
        </w:rPr>
        <w:t>л(</w:t>
      </w:r>
      <w:proofErr w:type="gramEnd"/>
      <w:r w:rsidRPr="00112AFA">
        <w:rPr>
          <w:rFonts w:ascii="Times New Roman" w:hAnsi="Times New Roman" w:cs="Times New Roman"/>
          <w:color w:val="000000"/>
          <w:sz w:val="28"/>
          <w:szCs w:val="28"/>
        </w:rPr>
        <w:t>или столы) для подготовки яиц, разлива теста на листы или формы. Специальная машина разрезает бисквитный полуфабрикат на пласты.</w:t>
      </w:r>
      <w:r w:rsidRPr="00112AFA">
        <w:rPr>
          <w:rFonts w:ascii="Times New Roman" w:hAnsi="Times New Roman" w:cs="Times New Roman"/>
          <w:color w:val="000000"/>
          <w:sz w:val="28"/>
          <w:szCs w:val="28"/>
        </w:rPr>
        <w:br/>
        <w:t>  Кремы готовят в отдельном помещении, в котором устанавливают </w:t>
      </w:r>
      <w:proofErr w:type="spellStart"/>
      <w:r w:rsidRPr="00112AFA">
        <w:rPr>
          <w:rFonts w:ascii="Times New Roman" w:hAnsi="Times New Roman" w:cs="Times New Roman"/>
          <w:color w:val="000000"/>
          <w:sz w:val="28"/>
          <w:szCs w:val="28"/>
        </w:rPr>
        <w:t>взбивательные</w:t>
      </w:r>
      <w:proofErr w:type="spellEnd"/>
      <w:r w:rsidRPr="00112AFA">
        <w:rPr>
          <w:rFonts w:ascii="Times New Roman" w:hAnsi="Times New Roman" w:cs="Times New Roman"/>
          <w:color w:val="000000"/>
          <w:sz w:val="28"/>
          <w:szCs w:val="28"/>
        </w:rPr>
        <w:t xml:space="preserve">  машины различной производительности и с разной вместимостью </w:t>
      </w:r>
      <w:proofErr w:type="spellStart"/>
      <w:r w:rsidRPr="00112AFA">
        <w:rPr>
          <w:rFonts w:ascii="Times New Roman" w:hAnsi="Times New Roman" w:cs="Times New Roman"/>
          <w:color w:val="000000"/>
          <w:sz w:val="28"/>
          <w:szCs w:val="28"/>
        </w:rPr>
        <w:t>деж</w:t>
      </w:r>
      <w:proofErr w:type="spellEnd"/>
      <w:r w:rsidRPr="00112AFA">
        <w:rPr>
          <w:rFonts w:ascii="Times New Roman" w:hAnsi="Times New Roman" w:cs="Times New Roman"/>
          <w:color w:val="000000"/>
          <w:sz w:val="28"/>
          <w:szCs w:val="28"/>
        </w:rPr>
        <w:t> и  котлов. Варят крем в специальных  опрокидывающихся котлах с паровой  рубашкой или в </w:t>
      </w:r>
      <w:proofErr w:type="spellStart"/>
      <w:r w:rsidRPr="00112AFA">
        <w:rPr>
          <w:rFonts w:ascii="Times New Roman" w:hAnsi="Times New Roman" w:cs="Times New Roman"/>
          <w:color w:val="000000"/>
          <w:sz w:val="28"/>
          <w:szCs w:val="28"/>
        </w:rPr>
        <w:t>наплитных</w:t>
      </w:r>
      <w:proofErr w:type="spellEnd"/>
      <w:r w:rsidRPr="00112AFA">
        <w:rPr>
          <w:rFonts w:ascii="Times New Roman" w:hAnsi="Times New Roman" w:cs="Times New Roman"/>
          <w:color w:val="000000"/>
          <w:sz w:val="28"/>
          <w:szCs w:val="28"/>
        </w:rPr>
        <w:t xml:space="preserve"> котлах. Необходим также специальный стол с выдвижными ящиками для хранения инструмента, на нем просеивают пудру и выполняют другие операции.</w:t>
      </w:r>
      <w:r w:rsidRPr="00112AFA">
        <w:rPr>
          <w:rFonts w:ascii="Times New Roman" w:hAnsi="Times New Roman" w:cs="Times New Roman"/>
          <w:color w:val="000000"/>
          <w:sz w:val="28"/>
          <w:szCs w:val="28"/>
        </w:rPr>
        <w:br/>
        <w:t>  Для изготовления помады организуют поточную линию, состоящую из электроплиты, котла, специального стола и </w:t>
      </w:r>
      <w:proofErr w:type="spellStart"/>
      <w:r w:rsidRPr="00112AFA">
        <w:rPr>
          <w:rFonts w:ascii="Times New Roman" w:hAnsi="Times New Roman" w:cs="Times New Roman"/>
          <w:color w:val="000000"/>
          <w:sz w:val="28"/>
          <w:szCs w:val="28"/>
        </w:rPr>
        <w:t>взбивальной</w:t>
      </w:r>
      <w:proofErr w:type="spellEnd"/>
      <w:r w:rsidRPr="00112AFA">
        <w:rPr>
          <w:rFonts w:ascii="Times New Roman" w:hAnsi="Times New Roman" w:cs="Times New Roman"/>
          <w:color w:val="000000"/>
          <w:sz w:val="28"/>
          <w:szCs w:val="28"/>
        </w:rPr>
        <w:t xml:space="preserve"> машины. Крышка стола металлическая с бортами и под ней помещены два трубопровода с </w:t>
      </w:r>
      <w:r w:rsidRPr="00112AFA">
        <w:rPr>
          <w:rFonts w:ascii="Times New Roman" w:hAnsi="Times New Roman" w:cs="Times New Roman"/>
          <w:color w:val="000000"/>
          <w:sz w:val="28"/>
          <w:szCs w:val="28"/>
        </w:rPr>
        <w:lastRenderedPageBreak/>
        <w:t>холодной и горячей водой. Один из боковых бортов, граничащий с накладным лотком, сделан съемным.</w:t>
      </w:r>
      <w:r w:rsidRPr="00112AFA">
        <w:rPr>
          <w:rFonts w:ascii="Times New Roman" w:hAnsi="Times New Roman" w:cs="Times New Roman"/>
          <w:color w:val="000000"/>
          <w:sz w:val="28"/>
          <w:szCs w:val="28"/>
        </w:rPr>
        <w:br/>
        <w:t>  Выпечное  отделение оборудуют кондитерскими  шкафами и печами с электрическим, газовым и реже огневым обогревом.</w:t>
      </w:r>
      <w:r w:rsidRPr="00112AFA">
        <w:rPr>
          <w:rFonts w:ascii="Times New Roman" w:hAnsi="Times New Roman" w:cs="Times New Roman"/>
          <w:color w:val="000000"/>
          <w:sz w:val="28"/>
          <w:szCs w:val="28"/>
        </w:rPr>
        <w:br/>
        <w:t>  Для жарки пирожков во фритюре предназначены  специальные электрические или  газовые фритюрницы. Возле фритюрницы размещают стеллажи и стол с сетчатым противне</w:t>
      </w:r>
      <w:proofErr w:type="gramStart"/>
      <w:r w:rsidRPr="00112AFA">
        <w:rPr>
          <w:rFonts w:ascii="Times New Roman" w:hAnsi="Times New Roman" w:cs="Times New Roman"/>
          <w:color w:val="000000"/>
          <w:sz w:val="28"/>
          <w:szCs w:val="28"/>
        </w:rPr>
        <w:t>м(</w:t>
      </w:r>
      <w:proofErr w:type="gramEnd"/>
      <w:r w:rsidRPr="00112AFA">
        <w:rPr>
          <w:rFonts w:ascii="Times New Roman" w:hAnsi="Times New Roman" w:cs="Times New Roman"/>
          <w:color w:val="000000"/>
          <w:sz w:val="28"/>
          <w:szCs w:val="28"/>
        </w:rPr>
        <w:t>для стекания излишка  жира). В этом отделении должна быть особенно хорошая вентиляция, так как при разложении жиров выделяются вредные для здоровья продукты.</w:t>
      </w:r>
      <w:r w:rsidRPr="00112AF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  Пирожные  и торты отделывают в специальных  помещениях </w:t>
      </w:r>
      <w:proofErr w:type="gramStart"/>
      <w:r w:rsidRPr="00112AFA">
        <w:rPr>
          <w:rFonts w:ascii="Times New Roman" w:hAnsi="Times New Roman" w:cs="Times New Roman"/>
          <w:color w:val="000000"/>
          <w:sz w:val="28"/>
          <w:szCs w:val="28"/>
        </w:rPr>
        <w:t>или</w:t>
      </w:r>
      <w:proofErr w:type="gramEnd"/>
      <w:r w:rsidRPr="00112AFA">
        <w:rPr>
          <w:rFonts w:ascii="Times New Roman" w:hAnsi="Times New Roman" w:cs="Times New Roman"/>
          <w:color w:val="000000"/>
          <w:sz w:val="28"/>
          <w:szCs w:val="28"/>
        </w:rPr>
        <w:t> в крайнем случае на отдельных производственных столах, изолированным от других рабочих  мест. Столы снабжают выдвижными ящиками для инструментов, штативом для укрепления кондитерских мешков, специальным бачком для сироп</w:t>
      </w:r>
      <w:proofErr w:type="gramStart"/>
      <w:r w:rsidRPr="00112AFA">
        <w:rPr>
          <w:rFonts w:ascii="Times New Roman" w:hAnsi="Times New Roman" w:cs="Times New Roman"/>
          <w:color w:val="000000"/>
          <w:sz w:val="28"/>
          <w:szCs w:val="28"/>
        </w:rPr>
        <w:t>а(</w:t>
      </w:r>
      <w:proofErr w:type="gramEnd"/>
      <w:r w:rsidRPr="00112AFA">
        <w:rPr>
          <w:rFonts w:ascii="Times New Roman" w:hAnsi="Times New Roman" w:cs="Times New Roman"/>
          <w:color w:val="000000"/>
          <w:sz w:val="28"/>
          <w:szCs w:val="28"/>
        </w:rPr>
        <w:t>для пропитки бисквита). Облегчают работу кондитера установленные на столах вращающиеся на оси подставки, на которых ставят торты во время отделки</w:t>
      </w:r>
      <w:proofErr w:type="gramStart"/>
      <w:r w:rsidRPr="00112AFA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C551FC">
        <w:t xml:space="preserve"> </w:t>
      </w:r>
      <w:proofErr w:type="gramStart"/>
      <w:r w:rsidR="00C551FC">
        <w:t xml:space="preserve">В </w:t>
      </w:r>
      <w:r w:rsidRPr="00112AFA">
        <w:rPr>
          <w:rFonts w:ascii="Times New Roman" w:hAnsi="Times New Roman" w:cs="Times New Roman"/>
          <w:color w:val="000000"/>
          <w:sz w:val="28"/>
          <w:szCs w:val="28"/>
        </w:rPr>
        <w:t>моечной для мытья инструмента  и инвентаря устанавливают ванны  с тремя отделениями и стерилизатором.</w:t>
      </w:r>
      <w:proofErr w:type="gramEnd"/>
      <w:r w:rsidRPr="00112AFA">
        <w:rPr>
          <w:rFonts w:ascii="Times New Roman" w:hAnsi="Times New Roman" w:cs="Times New Roman"/>
          <w:color w:val="000000"/>
          <w:sz w:val="28"/>
          <w:szCs w:val="28"/>
        </w:rPr>
        <w:t xml:space="preserve"> Рядом с моечными ванными располагают  стеллажи. В крупных цехах применяют  машину для мытья функциональных емкостей. Кондитерские мешки сушат в электросушильном шкафу.</w:t>
      </w:r>
      <w:r w:rsidRPr="00112AFA">
        <w:rPr>
          <w:rFonts w:ascii="Times New Roman" w:hAnsi="Times New Roman" w:cs="Times New Roman"/>
          <w:color w:val="000000"/>
          <w:sz w:val="28"/>
          <w:szCs w:val="28"/>
        </w:rPr>
        <w:br/>
        <w:t>  Готовые кондитерские изделия хранят в экспедиции, которую оборудуют холодильной  камерой, стеллажами, весами и производственными  столами.        Срок хранения кондитерских изделий от 7 до 36 ч.</w:t>
      </w:r>
      <w:r w:rsidRPr="00112AFA">
        <w:rPr>
          <w:rFonts w:ascii="Times New Roman" w:hAnsi="Times New Roman" w:cs="Times New Roman"/>
          <w:color w:val="000000"/>
          <w:sz w:val="28"/>
          <w:szCs w:val="28"/>
        </w:rPr>
        <w:br/>
        <w:t>  Перевозят готовую продукцию в таре специальным транспортом. На каждом лотке должна быть этикетка с обозначением наименования и количества кондитерских изделий. Обязательно нужно указывать время выпуска продукции и фамилию укладчика</w:t>
      </w:r>
      <w:proofErr w:type="gramStart"/>
      <w:r w:rsidRPr="00112AFA">
        <w:rPr>
          <w:rFonts w:ascii="Times New Roman" w:hAnsi="Times New Roman" w:cs="Times New Roman"/>
          <w:color w:val="000000"/>
          <w:sz w:val="28"/>
          <w:szCs w:val="28"/>
        </w:rPr>
        <w:t>..</w:t>
      </w:r>
      <w:proofErr w:type="gramEnd"/>
    </w:p>
    <w:p w:rsidR="008B4D74" w:rsidRPr="00112AFA" w:rsidRDefault="008B4D74" w:rsidP="008B4D74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112AFA">
        <w:rPr>
          <w:color w:val="000000"/>
          <w:sz w:val="28"/>
          <w:szCs w:val="28"/>
        </w:rPr>
        <w:t>Закрепление нового материала-15мин</w:t>
      </w:r>
    </w:p>
    <w:p w:rsidR="008B4D74" w:rsidRPr="00112AFA" w:rsidRDefault="008B4D74" w:rsidP="008B4D74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112AFA">
        <w:rPr>
          <w:color w:val="000000"/>
          <w:sz w:val="28"/>
          <w:szCs w:val="28"/>
        </w:rPr>
        <w:t>Как классифицируют кондитерские цеха?</w:t>
      </w:r>
    </w:p>
    <w:p w:rsidR="008B4D74" w:rsidRPr="00112AFA" w:rsidRDefault="008B4D74" w:rsidP="008B4D74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112AFA">
        <w:rPr>
          <w:color w:val="000000"/>
          <w:sz w:val="28"/>
          <w:szCs w:val="28"/>
        </w:rPr>
        <w:t>От чего зависит состав помещений?</w:t>
      </w:r>
    </w:p>
    <w:p w:rsidR="008B4D74" w:rsidRPr="00112AFA" w:rsidRDefault="008B4D74" w:rsidP="008B4D74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112AFA">
        <w:rPr>
          <w:color w:val="000000"/>
          <w:sz w:val="28"/>
          <w:szCs w:val="28"/>
        </w:rPr>
        <w:t>Замес теста, разделка и выпечка производятся в одном помещении?</w:t>
      </w:r>
    </w:p>
    <w:p w:rsidR="008B4D74" w:rsidRDefault="008B4D74"/>
    <w:sectPr w:rsidR="008B4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4D74"/>
    <w:rsid w:val="008B4D74"/>
    <w:rsid w:val="00BC1A7F"/>
    <w:rsid w:val="00C551FC"/>
    <w:rsid w:val="00D20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4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B4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4D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GBOU SPO GET</Company>
  <LinksUpToDate>false</LinksUpToDate>
  <CharactersWithSpaces>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Kab9</dc:creator>
  <cp:keywords/>
  <dc:description/>
  <cp:lastModifiedBy>Kab9</cp:lastModifiedBy>
  <cp:revision>2</cp:revision>
  <dcterms:created xsi:type="dcterms:W3CDTF">2020-11-02T06:25:00Z</dcterms:created>
  <dcterms:modified xsi:type="dcterms:W3CDTF">2020-11-02T06:25:00Z</dcterms:modified>
</cp:coreProperties>
</file>