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5461C" w:rsidRDefault="00C5461C">
      <w:pPr>
        <w:rPr>
          <w:rFonts w:ascii="Times New Roman" w:hAnsi="Times New Roman" w:cs="Times New Roman"/>
          <w:b/>
          <w:sz w:val="40"/>
          <w:szCs w:val="40"/>
        </w:rPr>
      </w:pPr>
      <w:r w:rsidRPr="00C5461C">
        <w:rPr>
          <w:rFonts w:ascii="Times New Roman" w:hAnsi="Times New Roman" w:cs="Times New Roman"/>
          <w:b/>
          <w:sz w:val="40"/>
          <w:szCs w:val="40"/>
        </w:rPr>
        <w:t>Урок ПК17</w:t>
      </w:r>
    </w:p>
    <w:p w:rsidR="00C5461C" w:rsidRDefault="00C5461C">
      <w:pPr>
        <w:rPr>
          <w:rFonts w:ascii="Times New Roman" w:hAnsi="Times New Roman" w:cs="Times New Roman"/>
          <w:b/>
          <w:sz w:val="40"/>
          <w:szCs w:val="40"/>
        </w:rPr>
      </w:pPr>
      <w:r w:rsidRPr="00C5461C">
        <w:rPr>
          <w:rFonts w:ascii="Times New Roman" w:hAnsi="Times New Roman" w:cs="Times New Roman"/>
          <w:b/>
          <w:sz w:val="40"/>
          <w:szCs w:val="40"/>
        </w:rPr>
        <w:t>Тема: Санитарные нормы и правила в кондитерском цехе</w:t>
      </w:r>
    </w:p>
    <w:p w:rsidR="00C5461C" w:rsidRPr="00E327D6" w:rsidRDefault="00C5461C" w:rsidP="00C5461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27D6">
        <w:rPr>
          <w:rFonts w:ascii="Times New Roman" w:hAnsi="Times New Roman" w:cs="Times New Roman"/>
          <w:color w:val="000000"/>
          <w:sz w:val="28"/>
          <w:szCs w:val="28"/>
        </w:rPr>
        <w:t>Готовые кондитерские изделия хранят в экспедиции, которую оборудуют холодильной  камерой, стеллажами, весами и производственными  столами.        Срок хранения кондитерских изделий от 7 до 36 ч.</w:t>
      </w:r>
      <w:r w:rsidRPr="00E327D6">
        <w:rPr>
          <w:rFonts w:ascii="Times New Roman" w:hAnsi="Times New Roman" w:cs="Times New Roman"/>
          <w:color w:val="000000"/>
          <w:sz w:val="28"/>
          <w:szCs w:val="28"/>
        </w:rPr>
        <w:br/>
        <w:t>  Перевозят готовую продукцию в таре специальным транспортом. На каждом лотке должна быть этикетка с обозначением наименования и количества кондитерских изделий. Обязательно нужно указывать время выпуска продукции и фамилию укладчика</w:t>
      </w:r>
      <w:proofErr w:type="gramStart"/>
      <w:r w:rsidRPr="00E327D6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C5461C" w:rsidRPr="00E327D6" w:rsidRDefault="00C5461C" w:rsidP="00C5461C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E327D6">
        <w:rPr>
          <w:color w:val="000000"/>
          <w:sz w:val="28"/>
          <w:szCs w:val="28"/>
        </w:rPr>
        <w:t>Закрепление нового материала-15мин</w:t>
      </w:r>
    </w:p>
    <w:p w:rsidR="00C5461C" w:rsidRPr="00E327D6" w:rsidRDefault="00C5461C" w:rsidP="00C5461C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E327D6">
        <w:rPr>
          <w:color w:val="000000"/>
          <w:sz w:val="28"/>
          <w:szCs w:val="28"/>
        </w:rPr>
        <w:t>Как классифицируют кондитерские цеха?</w:t>
      </w:r>
    </w:p>
    <w:p w:rsidR="00C5461C" w:rsidRDefault="00C5461C">
      <w:pPr>
        <w:rPr>
          <w:rFonts w:ascii="Times New Roman" w:hAnsi="Times New Roman" w:cs="Times New Roman"/>
          <w:b/>
          <w:sz w:val="40"/>
          <w:szCs w:val="40"/>
        </w:rPr>
      </w:pPr>
      <w:r w:rsidRPr="00C5461C">
        <w:rPr>
          <w:rFonts w:ascii="Times New Roman" w:hAnsi="Times New Roman" w:cs="Times New Roman"/>
          <w:b/>
          <w:sz w:val="40"/>
          <w:szCs w:val="40"/>
        </w:rPr>
        <w:drawing>
          <wp:inline distT="0" distB="0" distL="0" distR="0">
            <wp:extent cx="5940425" cy="4455319"/>
            <wp:effectExtent l="19050" t="0" r="3175" b="0"/>
            <wp:docPr id="35" name="Рисунок 35" descr="http://player.myshared.ru/5/494213/slides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player.myshared.ru/5/494213/slides/slide_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B93" w:rsidRPr="00B14B93" w:rsidRDefault="00B14B93" w:rsidP="00B14B93">
      <w:pPr>
        <w:rPr>
          <w:rFonts w:ascii="Times New Roman" w:hAnsi="Times New Roman" w:cs="Times New Roman"/>
          <w:b/>
          <w:sz w:val="40"/>
          <w:szCs w:val="40"/>
        </w:rPr>
      </w:pP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lastRenderedPageBreak/>
        <w:t>Предприятия обществе</w:t>
      </w:r>
      <w:r w:rsidR="00BB090F">
        <w:rPr>
          <w:rFonts w:ascii="Times New Roman" w:hAnsi="Times New Roman" w:cs="Times New Roman"/>
          <w:b/>
          <w:sz w:val="40"/>
          <w:szCs w:val="40"/>
        </w:rPr>
        <w:t>нного питания являются объектами</w:t>
      </w:r>
      <w:r w:rsidR="00BB090F" w:rsidRPr="00BB090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B090F" w:rsidRPr="00B14B93">
        <w:rPr>
          <w:rFonts w:ascii="Times New Roman" w:hAnsi="Times New Roman" w:cs="Times New Roman"/>
          <w:b/>
          <w:sz w:val="40"/>
          <w:szCs w:val="40"/>
        </w:rPr>
        <w:t>пищевого производства, требующими наиболее</w:t>
      </w:r>
      <w:r w:rsidR="00BB090F" w:rsidRPr="00BB090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B090F" w:rsidRPr="00B14B93">
        <w:rPr>
          <w:rFonts w:ascii="Times New Roman" w:hAnsi="Times New Roman" w:cs="Times New Roman"/>
          <w:b/>
          <w:sz w:val="40"/>
          <w:szCs w:val="40"/>
        </w:rPr>
        <w:t xml:space="preserve">пристального внимания </w:t>
      </w:r>
      <w:proofErr w:type="gramStart"/>
      <w:r w:rsidR="00BB090F" w:rsidRPr="00B14B93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="00BB090F" w:rsidRPr="00B14B93">
        <w:rPr>
          <w:rFonts w:ascii="Times New Roman" w:hAnsi="Times New Roman" w:cs="Times New Roman"/>
          <w:b/>
          <w:sz w:val="40"/>
          <w:szCs w:val="40"/>
        </w:rPr>
        <w:t xml:space="preserve"> санитарно-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пр</w:t>
      </w:r>
      <w:r w:rsidR="00BB090F">
        <w:rPr>
          <w:rFonts w:ascii="Times New Roman" w:hAnsi="Times New Roman" w:cs="Times New Roman"/>
          <w:b/>
          <w:sz w:val="40"/>
          <w:szCs w:val="40"/>
        </w:rPr>
        <w:t xml:space="preserve">истального внимания с </w:t>
      </w: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эпидемиологических</w:t>
      </w:r>
      <w:proofErr w:type="gramEnd"/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 xml:space="preserve">позиций, поскольку </w:t>
      </w: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принятый</w:t>
      </w:r>
      <w:proofErr w:type="gramEnd"/>
      <w:r w:rsidRPr="00B14B93">
        <w:rPr>
          <w:rFonts w:ascii="Times New Roman" w:hAnsi="Times New Roman" w:cs="Times New Roman"/>
          <w:b/>
          <w:sz w:val="40"/>
          <w:szCs w:val="40"/>
        </w:rPr>
        <w:t xml:space="preserve"> на них технологический</w:t>
      </w:r>
    </w:p>
    <w:p w:rsid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процесс предполагает многоступенчатый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 xml:space="preserve">сырья при тесном контакте </w:t>
      </w: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персоналом, инвентарем, оборудованием.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 xml:space="preserve">В этих условиях производство высококачественной продукции </w:t>
      </w: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на</w:t>
      </w:r>
      <w:proofErr w:type="gramEnd"/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 xml:space="preserve">предприятиях общественного питания зависит </w:t>
      </w: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от</w:t>
      </w:r>
      <w:proofErr w:type="gramEnd"/>
      <w:r w:rsidRPr="00B14B93">
        <w:rPr>
          <w:rFonts w:ascii="Times New Roman" w:hAnsi="Times New Roman" w:cs="Times New Roman"/>
          <w:b/>
          <w:sz w:val="40"/>
          <w:szCs w:val="40"/>
        </w:rPr>
        <w:t xml:space="preserve"> строгого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соблюдения всеми работниками требований действующих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санитарных правил и норм, а так же требований Технических</w:t>
      </w:r>
    </w:p>
    <w:p w:rsid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регламентов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2. При осуществлении процессов производства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 xml:space="preserve">(изготовления) пищевой продукции, </w:t>
      </w: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связанных</w:t>
      </w:r>
      <w:proofErr w:type="gramEnd"/>
      <w:r w:rsidRPr="00B14B93">
        <w:rPr>
          <w:rFonts w:ascii="Times New Roman" w:hAnsi="Times New Roman" w:cs="Times New Roman"/>
          <w:b/>
          <w:sz w:val="40"/>
          <w:szCs w:val="40"/>
        </w:rPr>
        <w:t xml:space="preserve"> с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требованиями безопасности такой продукции,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изготовитель должен разработать,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внедрить и поддерживать процедуры, основанные</w:t>
      </w:r>
    </w:p>
    <w:p w:rsid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на принципах ХАССП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ТР</w:t>
      </w:r>
      <w:proofErr w:type="gramEnd"/>
      <w:r w:rsidRPr="00B14B93">
        <w:rPr>
          <w:rFonts w:ascii="Times New Roman" w:hAnsi="Times New Roman" w:cs="Times New Roman"/>
          <w:b/>
          <w:sz w:val="40"/>
          <w:szCs w:val="40"/>
        </w:rPr>
        <w:t xml:space="preserve"> ТС 021/2011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 xml:space="preserve">Статья 10. Обеспечение безопасности пищевой продукции </w:t>
      </w: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lastRenderedPageBreak/>
        <w:t>процессе</w:t>
      </w:r>
      <w:proofErr w:type="gramEnd"/>
      <w:r w:rsidRPr="00B14B93">
        <w:rPr>
          <w:rFonts w:ascii="Times New Roman" w:hAnsi="Times New Roman" w:cs="Times New Roman"/>
          <w:b/>
          <w:sz w:val="40"/>
          <w:szCs w:val="40"/>
        </w:rPr>
        <w:t xml:space="preserve"> ее производства (изготовления), хранения,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перевозки (транспортирования), реализации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 xml:space="preserve">При осуществлении процессов производства (изготовления) пищевой продукции, связанных </w:t>
      </w: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требованиями безопасности такой продукции, изготовитель должен разработать, внедрить и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поддерживать процедуры, основанные на принципах ХАССП (в английской транскрипции</w:t>
      </w:r>
      <w:proofErr w:type="gramEnd"/>
    </w:p>
    <w:p w:rsidR="00B14B93" w:rsidRPr="00E327D6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gramStart"/>
      <w:r w:rsidRPr="00B14B93">
        <w:rPr>
          <w:rFonts w:ascii="Times New Roman" w:hAnsi="Times New Roman" w:cs="Times New Roman"/>
          <w:b/>
          <w:sz w:val="40"/>
          <w:szCs w:val="40"/>
          <w:lang w:val="en-US"/>
        </w:rPr>
        <w:t xml:space="preserve">HACCP - Hazard Analysis and Critical Control Points), </w:t>
      </w:r>
      <w:r w:rsidRPr="00B14B93">
        <w:rPr>
          <w:rFonts w:ascii="Times New Roman" w:hAnsi="Times New Roman" w:cs="Times New Roman"/>
          <w:b/>
          <w:sz w:val="40"/>
          <w:szCs w:val="40"/>
        </w:rPr>
        <w:t>изложенных</w:t>
      </w:r>
      <w:r w:rsidRPr="00B14B93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B14B93">
        <w:rPr>
          <w:rFonts w:ascii="Times New Roman" w:hAnsi="Times New Roman" w:cs="Times New Roman"/>
          <w:b/>
          <w:sz w:val="40"/>
          <w:szCs w:val="40"/>
        </w:rPr>
        <w:t>в</w:t>
      </w:r>
      <w:r w:rsidRPr="00B14B93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B14B93">
        <w:rPr>
          <w:rFonts w:ascii="Times New Roman" w:hAnsi="Times New Roman" w:cs="Times New Roman"/>
          <w:b/>
          <w:sz w:val="40"/>
          <w:szCs w:val="40"/>
        </w:rPr>
        <w:t>части</w:t>
      </w:r>
      <w:r w:rsidRPr="00B14B93">
        <w:rPr>
          <w:rFonts w:ascii="Times New Roman" w:hAnsi="Times New Roman" w:cs="Times New Roman"/>
          <w:b/>
          <w:sz w:val="40"/>
          <w:szCs w:val="40"/>
          <w:lang w:val="en-US"/>
        </w:rPr>
        <w:t xml:space="preserve"> 3 </w:t>
      </w:r>
      <w:r w:rsidRPr="00B14B93">
        <w:rPr>
          <w:rFonts w:ascii="Times New Roman" w:hAnsi="Times New Roman" w:cs="Times New Roman"/>
          <w:b/>
          <w:sz w:val="40"/>
          <w:szCs w:val="40"/>
        </w:rPr>
        <w:t>настоящей</w:t>
      </w:r>
      <w:r w:rsidRPr="00B14B93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B14B93">
        <w:rPr>
          <w:rFonts w:ascii="Times New Roman" w:hAnsi="Times New Roman" w:cs="Times New Roman"/>
          <w:b/>
          <w:sz w:val="40"/>
          <w:szCs w:val="40"/>
        </w:rPr>
        <w:t>статьи</w:t>
      </w:r>
      <w:r w:rsidRPr="00B14B93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  <w:proofErr w:type="gramEnd"/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Для обеспечения безопасности пищевой продукции в процессе ее производства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(изготовления) должны разрабатываться, внедряться и поддерживаться следующие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процедуры: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 xml:space="preserve">1) выбор </w:t>
      </w: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необходимых</w:t>
      </w:r>
      <w:proofErr w:type="gramEnd"/>
      <w:r w:rsidRPr="00B14B93">
        <w:rPr>
          <w:rFonts w:ascii="Times New Roman" w:hAnsi="Times New Roman" w:cs="Times New Roman"/>
          <w:b/>
          <w:sz w:val="40"/>
          <w:szCs w:val="40"/>
        </w:rPr>
        <w:t xml:space="preserve"> для обеспечения безопасности пищевой продукции технологических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процессов производства (изготовления) пищевой продукции;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2) выбор последовательности и поточности технологических операций производства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(изготовления) пищевой продукции с целью исключения загрязнения продовольственного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(пищевого) сырья и пищевой продукции;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lastRenderedPageBreak/>
        <w:t>3) определение контролируемых этапов технологических операций и пищевой продукции на этапах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ее производства (изготовления) в программах производственного контроля;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4) проведение контроля за продовольственным (пищевым) сырьем, технологическими средствами,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упаковочными материалами, изделиями, используемыми при производстве (изготовлении)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пищевой продукции, а также за пищевой продукцией средствами, обеспечивающими необходимые</w:t>
      </w:r>
      <w:proofErr w:type="gramEnd"/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достоверность и полноту контроля;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Статья 11. Требования к обеспечению безопасности пищевой продукции в процессе ее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производства (изготовления)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Для обеспечения безопасности в процессе производства (изготовления) пищевой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продукции изготовитель должен определить: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перечень опасных факторов….;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перечень критических контрольных точек процесса производства (изготовления) -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 xml:space="preserve">параметров технологических операций процесса производства (изготовления) </w:t>
      </w: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пищевой</w:t>
      </w:r>
      <w:proofErr w:type="gramEnd"/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lastRenderedPageBreak/>
        <w:t>продукции (его части); параметров (показателей) безопасности продовольственного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(пищевого) сырья и материалов упаковки, для которых необходим контроль, чтобы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предотвратить или устранить указанные в пункте 1 настоящей части опасные факторы;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 xml:space="preserve">3) предельные значения параметров, контролируемых </w:t>
      </w: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  <w:r w:rsidRPr="00B14B93">
        <w:rPr>
          <w:rFonts w:ascii="Times New Roman" w:hAnsi="Times New Roman" w:cs="Times New Roman"/>
          <w:b/>
          <w:sz w:val="40"/>
          <w:szCs w:val="40"/>
        </w:rPr>
        <w:t xml:space="preserve"> критических контрольных </w:t>
      </w: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точках</w:t>
      </w:r>
      <w:proofErr w:type="gramEnd"/>
      <w:r w:rsidRPr="00B14B93">
        <w:rPr>
          <w:rFonts w:ascii="Times New Roman" w:hAnsi="Times New Roman" w:cs="Times New Roman"/>
          <w:b/>
          <w:sz w:val="40"/>
          <w:szCs w:val="40"/>
        </w:rPr>
        <w:t>…;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4) порядок мониторинга критических контрольных точек…;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5) установление порядка действий в случае отклонения значений показателей…,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6) периодичность проведения проверки на соответствие выпускаемой в обращение пищевой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продукции требованиям настоящего технического регламента ….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7) периодичность проведения уборки, мойки, дезинфекции, дератизации и дезинсекции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производственных помещений, чистки, мойки и дезинфекции технологического оборудования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и инвентаря, используемого в процессе производства (изготовления) пищевой продукции;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меры по предотвращению проникновения в производственные помещения грызунов,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насекомых, синантропных птиц и животных.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lastRenderedPageBreak/>
        <w:t xml:space="preserve">4. Изготовитель обязан вести и хранить документацию о выполнении мероприятий </w:t>
      </w: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по</w:t>
      </w:r>
      <w:proofErr w:type="gramEnd"/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обеспечению безопасности в процессе производства (изготовления) пищевой продукции,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 xml:space="preserve">включая документы, подтверждающие безопасность </w:t>
      </w:r>
      <w:proofErr w:type="spellStart"/>
      <w:r w:rsidRPr="00B14B93">
        <w:rPr>
          <w:rFonts w:ascii="Times New Roman" w:hAnsi="Times New Roman" w:cs="Times New Roman"/>
          <w:b/>
          <w:sz w:val="40"/>
          <w:szCs w:val="40"/>
        </w:rPr>
        <w:t>непереработанного</w:t>
      </w:r>
      <w:proofErr w:type="spellEnd"/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продовольственного (пищевого) сырья животного происхождения…..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E327D6" w:rsidRDefault="00E327D6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E327D6" w:rsidRDefault="00E327D6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ПРИНЦИПЫ ХАССП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ТР</w:t>
      </w:r>
      <w:proofErr w:type="gramEnd"/>
      <w:r w:rsidRPr="00B14B93">
        <w:rPr>
          <w:rFonts w:ascii="Times New Roman" w:hAnsi="Times New Roman" w:cs="Times New Roman"/>
          <w:b/>
          <w:sz w:val="40"/>
          <w:szCs w:val="40"/>
        </w:rPr>
        <w:t xml:space="preserve"> ТС 021/2011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Системы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менеджмента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безопасности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пищевой</w:t>
      </w:r>
    </w:p>
    <w:p w:rsidR="00B14B93" w:rsidRPr="00B14B93" w:rsidRDefault="00E327D6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продукции</w:t>
      </w:r>
      <w:r w:rsidR="00B14B93" w:rsidRPr="00B14B93">
        <w:rPr>
          <w:rFonts w:ascii="Times New Roman" w:hAnsi="Times New Roman" w:cs="Times New Roman"/>
          <w:b/>
          <w:sz w:val="40"/>
          <w:szCs w:val="40"/>
        </w:rPr>
        <w:t>.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МЕХАНИЗМЫ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выполнения требований закона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САНИТАРНОЕ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ЗАКОНОДАТЕЛЬСТВО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МЕХАНИЗМ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И ЗАКОН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14B93">
        <w:rPr>
          <w:rFonts w:ascii="Times New Roman" w:hAnsi="Times New Roman" w:cs="Times New Roman"/>
          <w:b/>
          <w:sz w:val="40"/>
          <w:szCs w:val="40"/>
        </w:rPr>
        <w:t>СанПиН</w:t>
      </w:r>
      <w:proofErr w:type="spellEnd"/>
      <w:r w:rsidRPr="00B14B93">
        <w:rPr>
          <w:rFonts w:ascii="Times New Roman" w:hAnsi="Times New Roman" w:cs="Times New Roman"/>
          <w:b/>
          <w:sz w:val="40"/>
          <w:szCs w:val="40"/>
        </w:rPr>
        <w:t xml:space="preserve"> 2.4.1.3049-13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 xml:space="preserve">"Санитарно-эпидемиологические требования </w:t>
      </w: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к</w:t>
      </w:r>
      <w:proofErr w:type="gramEnd"/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устройству, содержанию и организации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 xml:space="preserve">режима работы </w:t>
      </w: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дошкольных</w:t>
      </w:r>
      <w:proofErr w:type="gramEnd"/>
      <w:r w:rsidRPr="00B14B93">
        <w:rPr>
          <w:rFonts w:ascii="Times New Roman" w:hAnsi="Times New Roman" w:cs="Times New Roman"/>
          <w:b/>
          <w:sz w:val="40"/>
          <w:szCs w:val="40"/>
        </w:rPr>
        <w:t xml:space="preserve"> образовательных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организаций"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 xml:space="preserve">СП 2.3.6. 1079-01 «Санитарно-эпидемиологические требования </w:t>
      </w: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к</w:t>
      </w:r>
      <w:proofErr w:type="gramEnd"/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организациям общественного питания, изготовлению и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14B93">
        <w:rPr>
          <w:rFonts w:ascii="Times New Roman" w:hAnsi="Times New Roman" w:cs="Times New Roman"/>
          <w:b/>
          <w:sz w:val="40"/>
          <w:szCs w:val="40"/>
        </w:rPr>
        <w:t>оборотоспособности</w:t>
      </w:r>
      <w:proofErr w:type="spellEnd"/>
      <w:r w:rsidRPr="00B14B93">
        <w:rPr>
          <w:rFonts w:ascii="Times New Roman" w:hAnsi="Times New Roman" w:cs="Times New Roman"/>
          <w:b/>
          <w:sz w:val="40"/>
          <w:szCs w:val="40"/>
        </w:rPr>
        <w:t xml:space="preserve"> в них пищевых продуктов и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продовольственного сырья»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Изменения и дополнения N 4 к СП 2.3.6.1079-01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СП 2.3.6.2867-11 санитарно-эпидемиологические требования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К организациям общественного питания, изготовлению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 xml:space="preserve">И </w:t>
      </w:r>
      <w:proofErr w:type="spellStart"/>
      <w:r w:rsidRPr="00B14B93">
        <w:rPr>
          <w:rFonts w:ascii="Times New Roman" w:hAnsi="Times New Roman" w:cs="Times New Roman"/>
          <w:b/>
          <w:sz w:val="40"/>
          <w:szCs w:val="40"/>
        </w:rPr>
        <w:t>оборотоспособности</w:t>
      </w:r>
      <w:proofErr w:type="spellEnd"/>
      <w:r w:rsidRPr="00B14B93">
        <w:rPr>
          <w:rFonts w:ascii="Times New Roman" w:hAnsi="Times New Roman" w:cs="Times New Roman"/>
          <w:b/>
          <w:sz w:val="40"/>
          <w:szCs w:val="40"/>
        </w:rPr>
        <w:t xml:space="preserve"> в них пищевых продуктов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И продовольственного сырья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14B93">
        <w:rPr>
          <w:rFonts w:ascii="Times New Roman" w:hAnsi="Times New Roman" w:cs="Times New Roman"/>
          <w:b/>
          <w:sz w:val="40"/>
          <w:szCs w:val="40"/>
        </w:rPr>
        <w:t>СанПиН</w:t>
      </w:r>
      <w:proofErr w:type="spellEnd"/>
      <w:r w:rsidRPr="00B14B93">
        <w:rPr>
          <w:rFonts w:ascii="Times New Roman" w:hAnsi="Times New Roman" w:cs="Times New Roman"/>
          <w:b/>
          <w:sz w:val="40"/>
          <w:szCs w:val="40"/>
        </w:rPr>
        <w:t xml:space="preserve"> 2.4.4.2599-10 "Гигиенические требования </w:t>
      </w: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к</w:t>
      </w:r>
      <w:proofErr w:type="gramEnd"/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 xml:space="preserve">устройству, содержанию и организации режима </w:t>
      </w: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 xml:space="preserve">оздоровительных </w:t>
      </w: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учреждениях</w:t>
      </w:r>
      <w:proofErr w:type="gramEnd"/>
      <w:r w:rsidRPr="00B14B93">
        <w:rPr>
          <w:rFonts w:ascii="Times New Roman" w:hAnsi="Times New Roman" w:cs="Times New Roman"/>
          <w:b/>
          <w:sz w:val="40"/>
          <w:szCs w:val="40"/>
        </w:rPr>
        <w:t xml:space="preserve"> с дневным пребыванием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детей в период каникул"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 xml:space="preserve">Перечень </w:t>
      </w: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опасных</w:t>
      </w:r>
      <w:proofErr w:type="gramEnd"/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факторов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Анализ опасных факторов состоит из 3 частей: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Идентификация опасностей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Определение значимости опасностей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lastRenderedPageBreak/>
        <w:t>Определение предупредительных мероприятий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Идентификация опасностей и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определение их приемлемых уровней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 xml:space="preserve">Анализируют все возможные опасности, которые могут возникнуть </w:t>
      </w: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 xml:space="preserve">производственных </w:t>
      </w: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процессах</w:t>
      </w:r>
      <w:proofErr w:type="gramEnd"/>
      <w:r w:rsidRPr="00B14B93">
        <w:rPr>
          <w:rFonts w:ascii="Times New Roman" w:hAnsi="Times New Roman" w:cs="Times New Roman"/>
          <w:b/>
          <w:sz w:val="40"/>
          <w:szCs w:val="40"/>
        </w:rPr>
        <w:t>.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Классификация опасностей: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Биологические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Химические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Физические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Аллергены, ГМО должны обязательно учитываться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ДЛЯ ДЕТЕЙ особенность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Пищевая ценность</w:t>
      </w:r>
    </w:p>
    <w:p w:rsid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(Не здоровое, несбалансированное</w:t>
      </w:r>
      <w:r w:rsidR="00BB090F">
        <w:rPr>
          <w:rFonts w:ascii="Times New Roman" w:hAnsi="Times New Roman" w:cs="Times New Roman"/>
          <w:b/>
          <w:sz w:val="40"/>
          <w:szCs w:val="40"/>
        </w:rPr>
        <w:t>)</w:t>
      </w:r>
      <w:r w:rsidRPr="00B14B93">
        <w:rPr>
          <w:rFonts w:ascii="Times New Roman" w:hAnsi="Times New Roman" w:cs="Times New Roman"/>
          <w:b/>
          <w:sz w:val="40"/>
          <w:szCs w:val="40"/>
        </w:rPr>
        <w:t>,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ТР</w:t>
      </w:r>
      <w:proofErr w:type="gramEnd"/>
      <w:r w:rsidRPr="00B14B93">
        <w:rPr>
          <w:rFonts w:ascii="Times New Roman" w:hAnsi="Times New Roman" w:cs="Times New Roman"/>
          <w:b/>
          <w:sz w:val="40"/>
          <w:szCs w:val="40"/>
        </w:rPr>
        <w:t xml:space="preserve"> ТС 021/2011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 xml:space="preserve">Статья 10. Обеспечение безопасности пищевой продукции </w:t>
      </w: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процессе</w:t>
      </w:r>
      <w:proofErr w:type="gramEnd"/>
      <w:r w:rsidRPr="00B14B93">
        <w:rPr>
          <w:rFonts w:ascii="Times New Roman" w:hAnsi="Times New Roman" w:cs="Times New Roman"/>
          <w:b/>
          <w:sz w:val="40"/>
          <w:szCs w:val="40"/>
        </w:rPr>
        <w:t xml:space="preserve"> ее производства (изготовления), хранения,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перевозки (транспортирования), реализации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 xml:space="preserve">При осуществлении процессов производства (изготовления) пищевой продукции, связанных </w:t>
      </w: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требованиями безопасности такой продукции, изготовитель должен разработать, внедрить и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поддерживать процедуры, основанные на принципах ХАССП (в английской транскрипции</w:t>
      </w:r>
      <w:proofErr w:type="gramEnd"/>
    </w:p>
    <w:p w:rsidR="00B14B93" w:rsidRPr="00E327D6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14B93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 xml:space="preserve">HACCP - Hazard Analysis and Critical Control Points), </w:t>
      </w:r>
      <w:r w:rsidRPr="00B14B93">
        <w:rPr>
          <w:rFonts w:ascii="Times New Roman" w:hAnsi="Times New Roman" w:cs="Times New Roman"/>
          <w:b/>
          <w:sz w:val="40"/>
          <w:szCs w:val="40"/>
        </w:rPr>
        <w:t>изложенных</w:t>
      </w:r>
      <w:r w:rsidRPr="00B14B93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B14B93">
        <w:rPr>
          <w:rFonts w:ascii="Times New Roman" w:hAnsi="Times New Roman" w:cs="Times New Roman"/>
          <w:b/>
          <w:sz w:val="40"/>
          <w:szCs w:val="40"/>
        </w:rPr>
        <w:t>в</w:t>
      </w:r>
      <w:r w:rsidRPr="00B14B93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B14B93">
        <w:rPr>
          <w:rFonts w:ascii="Times New Roman" w:hAnsi="Times New Roman" w:cs="Times New Roman"/>
          <w:b/>
          <w:sz w:val="40"/>
          <w:szCs w:val="40"/>
        </w:rPr>
        <w:t>части</w:t>
      </w:r>
      <w:r w:rsidRPr="00B14B93">
        <w:rPr>
          <w:rFonts w:ascii="Times New Roman" w:hAnsi="Times New Roman" w:cs="Times New Roman"/>
          <w:b/>
          <w:sz w:val="40"/>
          <w:szCs w:val="40"/>
          <w:lang w:val="en-US"/>
        </w:rPr>
        <w:t xml:space="preserve"> 3 </w:t>
      </w:r>
      <w:r w:rsidRPr="00B14B93">
        <w:rPr>
          <w:rFonts w:ascii="Times New Roman" w:hAnsi="Times New Roman" w:cs="Times New Roman"/>
          <w:b/>
          <w:sz w:val="40"/>
          <w:szCs w:val="40"/>
        </w:rPr>
        <w:t>настоящей</w:t>
      </w:r>
      <w:r w:rsidRPr="00B14B93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B14B93">
        <w:rPr>
          <w:rFonts w:ascii="Times New Roman" w:hAnsi="Times New Roman" w:cs="Times New Roman"/>
          <w:b/>
          <w:sz w:val="40"/>
          <w:szCs w:val="40"/>
        </w:rPr>
        <w:t>статьи</w:t>
      </w:r>
      <w:r w:rsidRPr="00B14B93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Для обеспечения безопасности пищевой продукции в процессе ее производства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(изготовления) должны разрабатываться, внедряться и поддерживаться следующие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процедуры: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 xml:space="preserve">1) выбор </w:t>
      </w: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необходимых</w:t>
      </w:r>
      <w:proofErr w:type="gramEnd"/>
      <w:r w:rsidRPr="00B14B93">
        <w:rPr>
          <w:rFonts w:ascii="Times New Roman" w:hAnsi="Times New Roman" w:cs="Times New Roman"/>
          <w:b/>
          <w:sz w:val="40"/>
          <w:szCs w:val="40"/>
        </w:rPr>
        <w:t xml:space="preserve"> для обеспечения безопасности пищевой продукции технологических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процессов производства (изготовления) пищевой продукции;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2) выбор последовательности и поточности технологических операций производства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(изготовления) пищевой продукции с целью исключения загрязнения продовольственного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(пищевого) сырья и пищевой продукции;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3) определение контролируемых этапов технологических операций и пищевой продукции на этапах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ее производства (изготовления) в программах производственного контроля;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4) проведение контроля за продовольственным (пищевым) сырьем, технологическими средствами,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упаковочными материалами, изделиями, используемыми при производстве (изготовлении)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lastRenderedPageBreak/>
        <w:t>пищевой продукции, а также за пищевой продукцией средствами, обеспечивающими необходимые</w:t>
      </w:r>
      <w:proofErr w:type="gramEnd"/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достоверность и полноту контроля;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Статья 11. Требования к обеспечению безопасности пищевой продукции в процессе ее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производства (изготовления)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Для обеспечения безопасности в процессе производства (изготовления) пищевой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продукции изготовитель должен определить:</w:t>
      </w:r>
    </w:p>
    <w:p w:rsidR="00B14B93" w:rsidRPr="00B14B93" w:rsidRDefault="00BB090F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перечень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опасных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факторо</w:t>
      </w:r>
      <w:proofErr w:type="spellEnd"/>
      <w:r w:rsidR="00B14B93" w:rsidRPr="00B14B93">
        <w:rPr>
          <w:rFonts w:ascii="Times New Roman" w:hAnsi="Times New Roman" w:cs="Times New Roman"/>
          <w:b/>
          <w:sz w:val="40"/>
          <w:szCs w:val="40"/>
        </w:rPr>
        <w:t>;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перечень критических контрольных точек процесса производства (изготовления) -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 xml:space="preserve">параметров технологических операций процесса производства (изготовления) </w:t>
      </w: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пищевой</w:t>
      </w:r>
      <w:proofErr w:type="gramEnd"/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продукции (его части); параметров (показателей) безопасности продовольственного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(пищевого) сырья и материалов упаковки, для которых необходим контроль, чтобы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предотвратить или устранить указанные в пункте 1 настоящей части опасные факторы;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3) предельные значения параметров, контролируемых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3) предельные значения параметров, контролируемых в критических контрольных точках…;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lastRenderedPageBreak/>
        <w:t>4) порядок мониторинга критических контрольных точек…;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5) установление порядка действий в случае отклонения значений показателей…,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6) периодичность проведения проверки на соответствие выпускаемой в обращение пищевой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продукции требованиям настоящего технического регламент</w:t>
      </w:r>
      <w:r w:rsidR="00BB090F">
        <w:rPr>
          <w:rFonts w:ascii="Times New Roman" w:hAnsi="Times New Roman" w:cs="Times New Roman"/>
          <w:b/>
          <w:sz w:val="40"/>
          <w:szCs w:val="40"/>
        </w:rPr>
        <w:t>а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7) периодичность проведения уборки, мойки, дезинфекции, дератизации и дезинсекции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производственных помещений, чистки, мойки и дезинфекции технологического оборудования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и инвентаря, используемого в процессе производства (изготовления) пищевой продукции;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меры по предотвращению проникновения в производственные помещения грызунов,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насекомых, синантропных птиц и животных.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 xml:space="preserve">4. Изготовитель обязан вести и хранить документацию о выполнении мероприятий </w:t>
      </w: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по</w:t>
      </w:r>
      <w:proofErr w:type="gramEnd"/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обеспечению безопасности в процессе производства (изготовления) пищевой продукции,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 xml:space="preserve">включая документы, подтверждающие безопасность </w:t>
      </w:r>
      <w:proofErr w:type="spellStart"/>
      <w:r w:rsidRPr="00B14B93">
        <w:rPr>
          <w:rFonts w:ascii="Times New Roman" w:hAnsi="Times New Roman" w:cs="Times New Roman"/>
          <w:b/>
          <w:sz w:val="40"/>
          <w:szCs w:val="40"/>
        </w:rPr>
        <w:t>непереработанного</w:t>
      </w:r>
      <w:proofErr w:type="spellEnd"/>
    </w:p>
    <w:p w:rsid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продовольственного (пищевого) сырья животного происхождения…..</w:t>
      </w:r>
    </w:p>
    <w:p w:rsidR="00BB090F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14B93">
        <w:rPr>
          <w:rFonts w:ascii="Times New Roman" w:hAnsi="Times New Roman" w:cs="Times New Roman"/>
          <w:b/>
          <w:sz w:val="40"/>
          <w:szCs w:val="40"/>
        </w:rPr>
        <w:t>СанПиН</w:t>
      </w:r>
      <w:proofErr w:type="spellEnd"/>
      <w:r w:rsidRPr="00B14B93">
        <w:rPr>
          <w:rFonts w:ascii="Times New Roman" w:hAnsi="Times New Roman" w:cs="Times New Roman"/>
          <w:b/>
          <w:sz w:val="40"/>
          <w:szCs w:val="40"/>
        </w:rPr>
        <w:t xml:space="preserve"> 2.4.4.2599-10 "Гигиенические требования к</w:t>
      </w:r>
      <w:r w:rsidR="00BB090F" w:rsidRPr="00BB090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B090F" w:rsidRPr="00B14B93">
        <w:rPr>
          <w:rFonts w:ascii="Times New Roman" w:hAnsi="Times New Roman" w:cs="Times New Roman"/>
          <w:b/>
          <w:sz w:val="40"/>
          <w:szCs w:val="40"/>
        </w:rPr>
        <w:t xml:space="preserve">устройству, содержанию и организации режима </w:t>
      </w:r>
      <w:proofErr w:type="gramStart"/>
      <w:r w:rsidR="00BB090F" w:rsidRPr="00B14B93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</w:p>
    <w:p w:rsidR="00B14B93" w:rsidRPr="00B14B93" w:rsidRDefault="00BB090F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оздоровительных </w:t>
      </w: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учреждениях</w:t>
      </w:r>
      <w:proofErr w:type="gramEnd"/>
      <w:r w:rsidRPr="00B14B93">
        <w:rPr>
          <w:rFonts w:ascii="Times New Roman" w:hAnsi="Times New Roman" w:cs="Times New Roman"/>
          <w:b/>
          <w:sz w:val="40"/>
          <w:szCs w:val="40"/>
        </w:rPr>
        <w:t xml:space="preserve"> с дневным пребыванием</w:t>
      </w:r>
      <w:r w:rsidRPr="00BB090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14B93">
        <w:rPr>
          <w:rFonts w:ascii="Times New Roman" w:hAnsi="Times New Roman" w:cs="Times New Roman"/>
          <w:b/>
          <w:sz w:val="40"/>
          <w:szCs w:val="40"/>
        </w:rPr>
        <w:t>детей в период каникул</w:t>
      </w:r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 xml:space="preserve">Перечень </w:t>
      </w:r>
      <w:proofErr w:type="gramStart"/>
      <w:r w:rsidRPr="00B14B93">
        <w:rPr>
          <w:rFonts w:ascii="Times New Roman" w:hAnsi="Times New Roman" w:cs="Times New Roman"/>
          <w:b/>
          <w:sz w:val="40"/>
          <w:szCs w:val="40"/>
        </w:rPr>
        <w:t>опасных</w:t>
      </w:r>
      <w:proofErr w:type="gramEnd"/>
    </w:p>
    <w:p w:rsidR="00B14B93" w:rsidRPr="00B14B93" w:rsidRDefault="00B14B93" w:rsidP="00BB090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факторов</w:t>
      </w:r>
    </w:p>
    <w:p w:rsidR="00B14B93" w:rsidRPr="00B14B93" w:rsidRDefault="00B14B93" w:rsidP="00BB090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Анализ опасных факторов состоит из 3 частей:</w:t>
      </w:r>
    </w:p>
    <w:p w:rsidR="00B14B93" w:rsidRPr="00B14B93" w:rsidRDefault="00B14B93" w:rsidP="00BB090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Идентификация опасностей</w:t>
      </w:r>
    </w:p>
    <w:p w:rsidR="00B14B93" w:rsidRPr="00B14B93" w:rsidRDefault="00B14B93" w:rsidP="00BB090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Определение значимости опасностей</w:t>
      </w:r>
    </w:p>
    <w:p w:rsidR="00B14B93" w:rsidRPr="00C5461C" w:rsidRDefault="00B14B93" w:rsidP="00BB090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14B93">
        <w:rPr>
          <w:rFonts w:ascii="Times New Roman" w:hAnsi="Times New Roman" w:cs="Times New Roman"/>
          <w:b/>
          <w:sz w:val="40"/>
          <w:szCs w:val="40"/>
        </w:rPr>
        <w:t>Определение предупредительных мероприятий</w:t>
      </w:r>
    </w:p>
    <w:sectPr w:rsidR="00B14B93" w:rsidRPr="00C5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C5461C"/>
    <w:rsid w:val="00B14B93"/>
    <w:rsid w:val="00BB090F"/>
    <w:rsid w:val="00C5461C"/>
    <w:rsid w:val="00E3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2020-11-05T01:18:00Z</dcterms:created>
  <dcterms:modified xsi:type="dcterms:W3CDTF">2020-11-05T08:32:00Z</dcterms:modified>
</cp:coreProperties>
</file>