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B9" w:rsidRDefault="002B2DB9" w:rsidP="002B2DB9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DB9">
        <w:rPr>
          <w:rFonts w:ascii="Times New Roman" w:hAnsi="Times New Roman" w:cs="Times New Roman"/>
          <w:sz w:val="28"/>
          <w:szCs w:val="28"/>
        </w:rPr>
        <w:t>Урок  12. Ф. М. Достоевский. Роман «Преступление и наказание». «Тварь ли я дрожащая или право имею?»</w:t>
      </w:r>
    </w:p>
    <w:p w:rsidR="002B2DB9" w:rsidRPr="002B2DB9" w:rsidRDefault="002B2DB9" w:rsidP="002B2DB9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Федор Михайлович Достоевский</w:t>
      </w:r>
      <w:r w:rsidRPr="002B2DB9">
        <w:rPr>
          <w:sz w:val="28"/>
          <w:szCs w:val="28"/>
        </w:rPr>
        <w:t xml:space="preserve"> (30 октября</w:t>
      </w:r>
      <w:r w:rsidRPr="002B2DB9">
        <w:rPr>
          <w:rStyle w:val="apple-converted-space"/>
          <w:sz w:val="28"/>
          <w:szCs w:val="28"/>
        </w:rPr>
        <w:t> </w:t>
      </w:r>
      <w:r w:rsidRPr="002B2DB9">
        <w:rPr>
          <w:sz w:val="28"/>
          <w:szCs w:val="28"/>
        </w:rPr>
        <w:t>[</w:t>
      </w:r>
      <w:hyperlink r:id="rId5" w:tooltip="11 ноября" w:history="1">
        <w:r w:rsidRPr="002B2DB9">
          <w:rPr>
            <w:rStyle w:val="a4"/>
            <w:color w:val="auto"/>
            <w:sz w:val="28"/>
            <w:szCs w:val="28"/>
            <w:u w:val="none"/>
          </w:rPr>
          <w:t>11 ноября</w:t>
        </w:r>
      </w:hyperlink>
      <w:r w:rsidRPr="002B2DB9">
        <w:rPr>
          <w:sz w:val="28"/>
          <w:szCs w:val="28"/>
        </w:rPr>
        <w:t>] </w:t>
      </w:r>
      <w:hyperlink r:id="rId6" w:tooltip="1821 год" w:history="1">
        <w:r w:rsidRPr="002B2DB9">
          <w:rPr>
            <w:rStyle w:val="a4"/>
            <w:color w:val="auto"/>
            <w:sz w:val="28"/>
            <w:szCs w:val="28"/>
            <w:u w:val="none"/>
          </w:rPr>
          <w:t>1821</w:t>
        </w:r>
      </w:hyperlink>
      <w:r w:rsidRPr="002B2DB9">
        <w:rPr>
          <w:sz w:val="28"/>
          <w:szCs w:val="28"/>
        </w:rPr>
        <w:t>,</w:t>
      </w:r>
      <w:r w:rsidRPr="002B2DB9">
        <w:rPr>
          <w:rStyle w:val="apple-converted-space"/>
          <w:sz w:val="28"/>
          <w:szCs w:val="28"/>
        </w:rPr>
        <w:t> </w:t>
      </w:r>
      <w:hyperlink r:id="rId7" w:tooltip="Москва" w:history="1">
        <w:r w:rsidRPr="002B2DB9">
          <w:rPr>
            <w:rStyle w:val="a4"/>
            <w:color w:val="auto"/>
            <w:sz w:val="28"/>
            <w:szCs w:val="28"/>
            <w:u w:val="none"/>
          </w:rPr>
          <w:t>Москва</w:t>
        </w:r>
      </w:hyperlink>
      <w:r w:rsidRPr="002B2DB9">
        <w:rPr>
          <w:sz w:val="28"/>
          <w:szCs w:val="28"/>
        </w:rPr>
        <w:t>,</w:t>
      </w:r>
      <w:r w:rsidRPr="002B2DB9">
        <w:rPr>
          <w:rStyle w:val="apple-converted-space"/>
          <w:sz w:val="28"/>
          <w:szCs w:val="28"/>
        </w:rPr>
        <w:t> </w:t>
      </w:r>
      <w:hyperlink r:id="rId8" w:tooltip="Российская империя" w:history="1">
        <w:r w:rsidRPr="002B2DB9">
          <w:rPr>
            <w:rStyle w:val="a4"/>
            <w:color w:val="auto"/>
            <w:sz w:val="28"/>
            <w:szCs w:val="28"/>
            <w:u w:val="none"/>
          </w:rPr>
          <w:t>Российская империя</w:t>
        </w:r>
      </w:hyperlink>
      <w:r w:rsidRPr="002B2DB9">
        <w:rPr>
          <w:sz w:val="28"/>
          <w:szCs w:val="28"/>
        </w:rPr>
        <w:t> —28 января</w:t>
      </w:r>
      <w:r w:rsidRPr="002B2DB9">
        <w:rPr>
          <w:rStyle w:val="apple-converted-space"/>
          <w:sz w:val="28"/>
          <w:szCs w:val="28"/>
        </w:rPr>
        <w:t> </w:t>
      </w:r>
      <w:r w:rsidRPr="002B2DB9">
        <w:rPr>
          <w:sz w:val="28"/>
          <w:szCs w:val="28"/>
        </w:rPr>
        <w:t>[</w:t>
      </w:r>
      <w:hyperlink r:id="rId9" w:tooltip="9 февраля" w:history="1">
        <w:r w:rsidRPr="002B2DB9">
          <w:rPr>
            <w:rStyle w:val="a4"/>
            <w:color w:val="auto"/>
            <w:sz w:val="28"/>
            <w:szCs w:val="28"/>
            <w:u w:val="none"/>
          </w:rPr>
          <w:t>9 февраля</w:t>
        </w:r>
      </w:hyperlink>
      <w:r w:rsidRPr="002B2DB9">
        <w:rPr>
          <w:sz w:val="28"/>
          <w:szCs w:val="28"/>
        </w:rPr>
        <w:t>] </w:t>
      </w:r>
      <w:hyperlink r:id="rId10" w:tooltip="1881 год" w:history="1">
        <w:r w:rsidRPr="002B2DB9">
          <w:rPr>
            <w:rStyle w:val="a4"/>
            <w:color w:val="auto"/>
            <w:sz w:val="28"/>
            <w:szCs w:val="28"/>
            <w:u w:val="none"/>
          </w:rPr>
          <w:t>1881</w:t>
        </w:r>
      </w:hyperlink>
      <w:r w:rsidRPr="002B2DB9">
        <w:rPr>
          <w:sz w:val="28"/>
          <w:szCs w:val="28"/>
        </w:rPr>
        <w:t>,</w:t>
      </w:r>
      <w:r w:rsidRPr="002B2DB9">
        <w:rPr>
          <w:rStyle w:val="apple-converted-space"/>
          <w:sz w:val="28"/>
          <w:szCs w:val="28"/>
        </w:rPr>
        <w:t> </w:t>
      </w:r>
      <w:hyperlink r:id="rId11" w:tooltip="Санкт-Петербург" w:history="1">
        <w:r w:rsidRPr="002B2DB9">
          <w:rPr>
            <w:rStyle w:val="a4"/>
            <w:color w:val="auto"/>
            <w:sz w:val="28"/>
            <w:szCs w:val="28"/>
            <w:u w:val="none"/>
          </w:rPr>
          <w:t>Санкт-Петербург</w:t>
        </w:r>
      </w:hyperlink>
      <w:r w:rsidRPr="002B2DB9">
        <w:rPr>
          <w:sz w:val="28"/>
          <w:szCs w:val="28"/>
        </w:rPr>
        <w:t>,</w:t>
      </w:r>
      <w:r w:rsidRPr="002B2DB9">
        <w:rPr>
          <w:rStyle w:val="apple-converted-space"/>
          <w:sz w:val="28"/>
          <w:szCs w:val="28"/>
        </w:rPr>
        <w:t> </w:t>
      </w:r>
      <w:hyperlink r:id="rId12" w:tooltip="Российская империя" w:history="1">
        <w:r w:rsidRPr="002B2DB9">
          <w:rPr>
            <w:rStyle w:val="a4"/>
            <w:color w:val="auto"/>
            <w:sz w:val="28"/>
            <w:szCs w:val="28"/>
            <w:u w:val="none"/>
          </w:rPr>
          <w:t>Российская империя</w:t>
        </w:r>
      </w:hyperlink>
      <w:r w:rsidRPr="002B2DB9">
        <w:rPr>
          <w:sz w:val="28"/>
          <w:szCs w:val="28"/>
        </w:rPr>
        <w:t>) —</w:t>
      </w:r>
      <w:r w:rsidRPr="002B2DB9">
        <w:rPr>
          <w:rStyle w:val="apple-converted-space"/>
          <w:sz w:val="28"/>
          <w:szCs w:val="28"/>
        </w:rPr>
        <w:t> </w:t>
      </w:r>
      <w:hyperlink r:id="rId13" w:tooltip="Русский язык" w:history="1">
        <w:r w:rsidRPr="002B2DB9">
          <w:rPr>
            <w:rStyle w:val="a4"/>
            <w:color w:val="auto"/>
            <w:sz w:val="28"/>
            <w:szCs w:val="28"/>
            <w:u w:val="none"/>
          </w:rPr>
          <w:t>русский</w:t>
        </w:r>
      </w:hyperlink>
      <w:r w:rsidRPr="002B2DB9">
        <w:rPr>
          <w:rStyle w:val="apple-converted-space"/>
          <w:sz w:val="28"/>
          <w:szCs w:val="28"/>
        </w:rPr>
        <w:t> </w:t>
      </w:r>
      <w:hyperlink r:id="rId14" w:tooltip="Писатель" w:history="1">
        <w:r w:rsidRPr="002B2DB9">
          <w:rPr>
            <w:rStyle w:val="a4"/>
            <w:color w:val="auto"/>
            <w:sz w:val="28"/>
            <w:szCs w:val="28"/>
            <w:u w:val="none"/>
          </w:rPr>
          <w:t>писатель</w:t>
        </w:r>
      </w:hyperlink>
      <w:r w:rsidRPr="002B2DB9">
        <w:rPr>
          <w:sz w:val="28"/>
          <w:szCs w:val="28"/>
        </w:rPr>
        <w:t>,</w:t>
      </w:r>
      <w:hyperlink r:id="rId15" w:tooltip="Русская философия" w:history="1">
        <w:r w:rsidRPr="002B2DB9">
          <w:rPr>
            <w:rStyle w:val="a4"/>
            <w:color w:val="auto"/>
            <w:sz w:val="28"/>
            <w:szCs w:val="28"/>
            <w:u w:val="none"/>
          </w:rPr>
          <w:t>мыслитель</w:t>
        </w:r>
      </w:hyperlink>
      <w:r w:rsidRPr="002B2DB9">
        <w:rPr>
          <w:sz w:val="28"/>
          <w:szCs w:val="28"/>
        </w:rPr>
        <w:t>,</w:t>
      </w:r>
      <w:r w:rsidRPr="002B2DB9">
        <w:rPr>
          <w:rStyle w:val="apple-converted-space"/>
          <w:sz w:val="28"/>
          <w:szCs w:val="28"/>
        </w:rPr>
        <w:t> </w:t>
      </w:r>
      <w:hyperlink r:id="rId16" w:tooltip="Философ" w:history="1">
        <w:r w:rsidRPr="002B2DB9">
          <w:rPr>
            <w:rStyle w:val="a4"/>
            <w:color w:val="auto"/>
            <w:sz w:val="28"/>
            <w:szCs w:val="28"/>
            <w:u w:val="none"/>
          </w:rPr>
          <w:t>философ</w:t>
        </w:r>
      </w:hyperlink>
      <w:r w:rsidRPr="002B2DB9">
        <w:rPr>
          <w:rStyle w:val="apple-converted-space"/>
          <w:sz w:val="28"/>
          <w:szCs w:val="28"/>
        </w:rPr>
        <w:t> </w:t>
      </w:r>
      <w:r w:rsidRPr="002B2DB9">
        <w:rPr>
          <w:sz w:val="28"/>
          <w:szCs w:val="28"/>
        </w:rPr>
        <w:t>и</w:t>
      </w:r>
      <w:proofErr w:type="gramEnd"/>
      <w:r w:rsidRPr="002B2DB9">
        <w:rPr>
          <w:rStyle w:val="apple-converted-space"/>
          <w:sz w:val="28"/>
          <w:szCs w:val="28"/>
        </w:rPr>
        <w:t> </w:t>
      </w:r>
      <w:hyperlink r:id="rId17" w:tooltip="Публицистика" w:history="1">
        <w:r w:rsidRPr="002B2DB9">
          <w:rPr>
            <w:rStyle w:val="a4"/>
            <w:color w:val="auto"/>
            <w:sz w:val="28"/>
            <w:szCs w:val="28"/>
            <w:u w:val="none"/>
          </w:rPr>
          <w:t>публицист</w:t>
        </w:r>
      </w:hyperlink>
      <w:r w:rsidRPr="002B2DB9">
        <w:rPr>
          <w:sz w:val="28"/>
          <w:szCs w:val="28"/>
        </w:rPr>
        <w:t>.</w:t>
      </w:r>
      <w:r w:rsidRPr="002B2DB9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Член-корреспондент </w:t>
      </w:r>
      <w:r w:rsidRPr="002B2DB9">
        <w:rPr>
          <w:rStyle w:val="apple-converted-space"/>
          <w:sz w:val="28"/>
          <w:szCs w:val="28"/>
        </w:rPr>
        <w:t> </w:t>
      </w:r>
      <w:hyperlink r:id="rId18" w:tooltip="Петербургская академия наук" w:history="1">
        <w:r w:rsidRPr="002B2DB9">
          <w:rPr>
            <w:rStyle w:val="a4"/>
            <w:color w:val="auto"/>
            <w:sz w:val="28"/>
            <w:szCs w:val="28"/>
            <w:u w:val="none"/>
          </w:rPr>
          <w:t>Петербургской академии наук</w:t>
        </w:r>
      </w:hyperlink>
      <w:r w:rsidRPr="002B2DB9">
        <w:rPr>
          <w:rStyle w:val="apple-converted-space"/>
          <w:sz w:val="28"/>
          <w:szCs w:val="28"/>
        </w:rPr>
        <w:t> </w:t>
      </w:r>
      <w:r w:rsidRPr="002B2DB9">
        <w:rPr>
          <w:sz w:val="28"/>
          <w:szCs w:val="28"/>
        </w:rPr>
        <w:t>с 1877 года.</w:t>
      </w:r>
    </w:p>
    <w:p w:rsidR="002B2DB9" w:rsidRPr="002B2DB9" w:rsidRDefault="002B2DB9" w:rsidP="002B2DB9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2B2DB9">
        <w:rPr>
          <w:sz w:val="28"/>
          <w:szCs w:val="28"/>
        </w:rPr>
        <w:t>Ранние произведения писателя, как и повесть «</w:t>
      </w:r>
      <w:hyperlink r:id="rId19" w:tooltip="Записки из Мёртвого дома" w:history="1">
        <w:r w:rsidRPr="002B2DB9">
          <w:rPr>
            <w:rStyle w:val="a4"/>
            <w:color w:val="auto"/>
            <w:sz w:val="28"/>
            <w:szCs w:val="28"/>
            <w:u w:val="none"/>
          </w:rPr>
          <w:t>Записки из Мёртвого дома</w:t>
        </w:r>
      </w:hyperlink>
      <w:r w:rsidRPr="002B2DB9">
        <w:rPr>
          <w:sz w:val="28"/>
          <w:szCs w:val="28"/>
        </w:rPr>
        <w:t>», способствовали возникновению жанра</w:t>
      </w:r>
      <w:r w:rsidRPr="002B2DB9">
        <w:rPr>
          <w:rStyle w:val="apple-converted-space"/>
          <w:sz w:val="28"/>
          <w:szCs w:val="28"/>
        </w:rPr>
        <w:t> </w:t>
      </w:r>
      <w:hyperlink r:id="rId20" w:tooltip="Психологический роман" w:history="1">
        <w:r w:rsidRPr="002B2DB9">
          <w:rPr>
            <w:rStyle w:val="a4"/>
            <w:color w:val="auto"/>
            <w:sz w:val="28"/>
            <w:szCs w:val="28"/>
            <w:u w:val="none"/>
          </w:rPr>
          <w:t>психологической прозы</w:t>
        </w:r>
      </w:hyperlink>
      <w:hyperlink r:id="rId21" w:anchor="cite_note-12" w:history="1">
        <w:r w:rsidRPr="002B2DB9">
          <w:rPr>
            <w:rStyle w:val="a4"/>
            <w:color w:val="auto"/>
            <w:sz w:val="28"/>
            <w:szCs w:val="28"/>
            <w:u w:val="none"/>
            <w:vertAlign w:val="superscript"/>
          </w:rPr>
          <w:t>[12]</w:t>
        </w:r>
      </w:hyperlink>
      <w:r w:rsidRPr="002B2DB9">
        <w:rPr>
          <w:sz w:val="28"/>
          <w:szCs w:val="28"/>
        </w:rPr>
        <w:t>.</w:t>
      </w:r>
    </w:p>
    <w:p w:rsidR="002B2DB9" w:rsidRPr="002B2DB9" w:rsidRDefault="002B2DB9" w:rsidP="002B2DB9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2B2DB9">
        <w:rPr>
          <w:sz w:val="28"/>
          <w:szCs w:val="28"/>
        </w:rPr>
        <w:t>После смерти Достоевский был признан классиком русской литературы и одним из лучших романистов мирового значения, считается первым представителем</w:t>
      </w:r>
      <w:r w:rsidRPr="002B2DB9">
        <w:rPr>
          <w:rStyle w:val="apple-converted-space"/>
          <w:sz w:val="28"/>
          <w:szCs w:val="28"/>
        </w:rPr>
        <w:t> </w:t>
      </w:r>
      <w:hyperlink r:id="rId22" w:tooltip="Персонализм" w:history="1">
        <w:r w:rsidRPr="002B2DB9">
          <w:rPr>
            <w:rStyle w:val="a4"/>
            <w:color w:val="auto"/>
            <w:sz w:val="28"/>
            <w:szCs w:val="28"/>
            <w:u w:val="none"/>
          </w:rPr>
          <w:t>персонализма</w:t>
        </w:r>
      </w:hyperlink>
      <w:r w:rsidRPr="002B2DB9">
        <w:rPr>
          <w:rStyle w:val="apple-converted-space"/>
          <w:sz w:val="28"/>
          <w:szCs w:val="28"/>
        </w:rPr>
        <w:t> </w:t>
      </w:r>
      <w:r w:rsidRPr="002B2DB9">
        <w:rPr>
          <w:sz w:val="28"/>
          <w:szCs w:val="28"/>
        </w:rPr>
        <w:t>в России. Творчество русского писателя оказало воздействие на мировую литературу, в частности на творчество ряда</w:t>
      </w:r>
      <w:r w:rsidRPr="002B2DB9">
        <w:rPr>
          <w:rStyle w:val="apple-converted-space"/>
          <w:sz w:val="28"/>
          <w:szCs w:val="28"/>
        </w:rPr>
        <w:t> </w:t>
      </w:r>
      <w:hyperlink r:id="rId23" w:tooltip="" w:history="1">
        <w:r w:rsidRPr="002B2DB9">
          <w:rPr>
            <w:rStyle w:val="a4"/>
            <w:color w:val="auto"/>
            <w:sz w:val="28"/>
            <w:szCs w:val="28"/>
            <w:u w:val="none"/>
          </w:rPr>
          <w:t>лауреатов Нобелевской премии по литературе</w:t>
        </w:r>
      </w:hyperlink>
      <w:r w:rsidRPr="002B2DB9">
        <w:rPr>
          <w:sz w:val="28"/>
          <w:szCs w:val="28"/>
        </w:rPr>
        <w:t>, философов</w:t>
      </w:r>
      <w:r w:rsidRPr="002B2DB9">
        <w:rPr>
          <w:rStyle w:val="apple-converted-space"/>
          <w:sz w:val="28"/>
          <w:szCs w:val="28"/>
        </w:rPr>
        <w:t> </w:t>
      </w:r>
      <w:hyperlink r:id="rId24" w:tooltip="Ницше, Фридрих" w:history="1">
        <w:r w:rsidRPr="002B2DB9">
          <w:rPr>
            <w:rStyle w:val="a4"/>
            <w:color w:val="auto"/>
            <w:sz w:val="28"/>
            <w:szCs w:val="28"/>
            <w:u w:val="none"/>
          </w:rPr>
          <w:t>Фридриха Ницше</w:t>
        </w:r>
      </w:hyperlink>
      <w:r w:rsidRPr="002B2DB9">
        <w:rPr>
          <w:rStyle w:val="apple-converted-space"/>
          <w:sz w:val="28"/>
          <w:szCs w:val="28"/>
        </w:rPr>
        <w:t> </w:t>
      </w:r>
      <w:r w:rsidRPr="002B2DB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25" w:tooltip="Сартр, Жан-Поль" w:history="1">
        <w:proofErr w:type="spellStart"/>
        <w:proofErr w:type="gramStart"/>
        <w:r w:rsidRPr="002B2DB9">
          <w:rPr>
            <w:rStyle w:val="a4"/>
            <w:color w:val="auto"/>
            <w:sz w:val="28"/>
            <w:szCs w:val="28"/>
            <w:u w:val="none"/>
          </w:rPr>
          <w:t>Жана-Поль</w:t>
        </w:r>
        <w:proofErr w:type="spellEnd"/>
        <w:proofErr w:type="gramEnd"/>
        <w:r w:rsidRPr="002B2DB9">
          <w:rPr>
            <w:rStyle w:val="a4"/>
            <w:color w:val="auto"/>
            <w:sz w:val="28"/>
            <w:szCs w:val="28"/>
            <w:u w:val="none"/>
          </w:rPr>
          <w:t xml:space="preserve"> Сартра</w:t>
        </w:r>
      </w:hyperlink>
      <w:r w:rsidRPr="002B2DB9">
        <w:rPr>
          <w:sz w:val="28"/>
          <w:szCs w:val="28"/>
        </w:rPr>
        <w:t>, а также на становление</w:t>
      </w:r>
      <w:r w:rsidRPr="002B2DB9">
        <w:rPr>
          <w:rStyle w:val="apple-converted-space"/>
          <w:sz w:val="28"/>
          <w:szCs w:val="28"/>
        </w:rPr>
        <w:t> </w:t>
      </w:r>
      <w:hyperlink r:id="rId26" w:tooltip="Экзистенциализм" w:history="1">
        <w:r w:rsidRPr="002B2DB9">
          <w:rPr>
            <w:rStyle w:val="a4"/>
            <w:color w:val="auto"/>
            <w:sz w:val="28"/>
            <w:szCs w:val="28"/>
            <w:u w:val="none"/>
          </w:rPr>
          <w:t>экзистенциализма</w:t>
        </w:r>
      </w:hyperlink>
      <w:r w:rsidRPr="002B2DB9">
        <w:rPr>
          <w:rStyle w:val="apple-converted-space"/>
          <w:sz w:val="28"/>
          <w:szCs w:val="28"/>
        </w:rPr>
        <w:t> </w:t>
      </w:r>
      <w:r w:rsidRPr="002B2DB9">
        <w:rPr>
          <w:sz w:val="28"/>
          <w:szCs w:val="28"/>
        </w:rPr>
        <w:t>и</w:t>
      </w:r>
      <w:r w:rsidRPr="002B2DB9">
        <w:rPr>
          <w:rStyle w:val="apple-converted-space"/>
          <w:sz w:val="28"/>
          <w:szCs w:val="28"/>
        </w:rPr>
        <w:t> </w:t>
      </w:r>
      <w:hyperlink r:id="rId27" w:tooltip="Фрейдизм" w:history="1">
        <w:r w:rsidRPr="002B2DB9">
          <w:rPr>
            <w:rStyle w:val="a4"/>
            <w:color w:val="auto"/>
            <w:sz w:val="28"/>
            <w:szCs w:val="28"/>
            <w:u w:val="none"/>
          </w:rPr>
          <w:t>фрейдизма</w:t>
        </w:r>
      </w:hyperlink>
      <w:hyperlink r:id="rId28" w:anchor="cite_note-13" w:history="1">
        <w:r w:rsidRPr="002B2DB9">
          <w:rPr>
            <w:rStyle w:val="a4"/>
            <w:color w:val="auto"/>
            <w:sz w:val="28"/>
            <w:szCs w:val="28"/>
            <w:u w:val="none"/>
            <w:vertAlign w:val="superscript"/>
          </w:rPr>
          <w:t>[13]</w:t>
        </w:r>
      </w:hyperlink>
      <w:r w:rsidRPr="002B2DB9">
        <w:rPr>
          <w:sz w:val="28"/>
          <w:szCs w:val="28"/>
        </w:rPr>
        <w:t>.</w:t>
      </w:r>
    </w:p>
    <w:p w:rsidR="002B2DB9" w:rsidRDefault="002B2DB9" w:rsidP="002B2DB9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B2DB9" w:rsidRDefault="002B2DB9" w:rsidP="002B2DB9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Каторга и ссылка</w:t>
      </w:r>
    </w:p>
    <w:p w:rsidR="002B2DB9" w:rsidRPr="002B2DB9" w:rsidRDefault="002B2DB9" w:rsidP="002B2DB9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2B2DB9">
        <w:rPr>
          <w:sz w:val="28"/>
          <w:szCs w:val="28"/>
        </w:rPr>
        <w:t>Хотя Достоевский отрицал предъявленные ему обвинения, суд признал его «одним из важнейших преступников»</w:t>
      </w:r>
      <w:hyperlink r:id="rId29" w:anchor="cite_note-rianb-134" w:history="1">
        <w:r w:rsidRPr="002B2DB9">
          <w:rPr>
            <w:rStyle w:val="a4"/>
            <w:color w:val="auto"/>
            <w:sz w:val="28"/>
            <w:szCs w:val="28"/>
            <w:u w:val="none"/>
            <w:vertAlign w:val="superscript"/>
          </w:rPr>
          <w:t>[134]</w:t>
        </w:r>
      </w:hyperlink>
      <w:hyperlink r:id="rId30" w:anchor="cite_note-135" w:history="1">
        <w:r w:rsidRPr="002B2DB9">
          <w:rPr>
            <w:rStyle w:val="a4"/>
            <w:color w:val="auto"/>
            <w:sz w:val="28"/>
            <w:szCs w:val="28"/>
            <w:u w:val="none"/>
            <w:vertAlign w:val="superscript"/>
          </w:rPr>
          <w:t>[135]</w:t>
        </w:r>
      </w:hyperlink>
      <w:r w:rsidRPr="002B2DB9">
        <w:rPr>
          <w:rStyle w:val="apple-converted-space"/>
          <w:sz w:val="28"/>
          <w:szCs w:val="28"/>
        </w:rPr>
        <w:t> </w:t>
      </w:r>
      <w:r w:rsidRPr="002B2DB9">
        <w:rPr>
          <w:sz w:val="28"/>
          <w:szCs w:val="28"/>
        </w:rPr>
        <w:t xml:space="preserve">за чтение и «за недонесение о распространении </w:t>
      </w:r>
      <w:proofErr w:type="gramStart"/>
      <w:r w:rsidRPr="002B2DB9">
        <w:rPr>
          <w:sz w:val="28"/>
          <w:szCs w:val="28"/>
        </w:rPr>
        <w:t>преступного</w:t>
      </w:r>
      <w:proofErr w:type="gramEnd"/>
      <w:r w:rsidRPr="002B2DB9">
        <w:rPr>
          <w:sz w:val="28"/>
          <w:szCs w:val="28"/>
        </w:rPr>
        <w:t xml:space="preserve"> о религии и правительстве письма литератора Белинского»</w:t>
      </w:r>
      <w:hyperlink r:id="rId31" w:anchor="cite_note-_e8c4672f766a13d2-136" w:history="1">
        <w:r w:rsidRPr="002B2DB9">
          <w:rPr>
            <w:rStyle w:val="a4"/>
            <w:color w:val="auto"/>
            <w:sz w:val="28"/>
            <w:szCs w:val="28"/>
            <w:u w:val="none"/>
            <w:vertAlign w:val="superscript"/>
          </w:rPr>
          <w:t>[136]</w:t>
        </w:r>
      </w:hyperlink>
      <w:r w:rsidRPr="002B2DB9">
        <w:rPr>
          <w:sz w:val="28"/>
          <w:szCs w:val="28"/>
        </w:rPr>
        <w:t>. До 13 ноября 1849 года Военно-судная комиссия приговорила Ф. М. Достоевского к лишению всех прав состояния и «смертной казни расстрелянием»</w:t>
      </w:r>
      <w:hyperlink r:id="rId32" w:anchor="cite_note-_e1b69691016fe241-137" w:history="1">
        <w:r w:rsidRPr="002B2DB9">
          <w:rPr>
            <w:rStyle w:val="a4"/>
            <w:color w:val="auto"/>
            <w:sz w:val="28"/>
            <w:szCs w:val="28"/>
            <w:u w:val="none"/>
            <w:vertAlign w:val="superscript"/>
          </w:rPr>
          <w:t>[137]</w:t>
        </w:r>
      </w:hyperlink>
      <w:r w:rsidRPr="002B2DB9">
        <w:rPr>
          <w:sz w:val="28"/>
          <w:szCs w:val="28"/>
        </w:rPr>
        <w:t xml:space="preserve">. 19 ноября смертный приговор Достоевскому был отменён по заключению </w:t>
      </w:r>
      <w:proofErr w:type="spellStart"/>
      <w:r w:rsidRPr="002B2DB9">
        <w:rPr>
          <w:sz w:val="28"/>
          <w:szCs w:val="28"/>
        </w:rPr>
        <w:t>генерал-аудиториата</w:t>
      </w:r>
      <w:proofErr w:type="spellEnd"/>
      <w:r w:rsidRPr="002B2DB9">
        <w:rPr>
          <w:sz w:val="28"/>
          <w:szCs w:val="28"/>
        </w:rPr>
        <w:t xml:space="preserve"> «ввиду несоответствия его вине осужденного» с осуждением к восьмилетнему сроку каторги</w:t>
      </w:r>
      <w:hyperlink r:id="rId33" w:anchor="cite_note-_3bb0960f43fa56f3-138" w:history="1">
        <w:r w:rsidRPr="002B2DB9">
          <w:rPr>
            <w:rStyle w:val="a4"/>
            <w:color w:val="auto"/>
            <w:sz w:val="28"/>
            <w:szCs w:val="28"/>
            <w:u w:val="none"/>
            <w:vertAlign w:val="superscript"/>
          </w:rPr>
          <w:t>[138]</w:t>
        </w:r>
      </w:hyperlink>
      <w:r w:rsidRPr="002B2DB9">
        <w:rPr>
          <w:sz w:val="28"/>
          <w:szCs w:val="28"/>
        </w:rPr>
        <w:t>. В конце ноября император</w:t>
      </w:r>
      <w:r w:rsidRPr="002B2DB9">
        <w:rPr>
          <w:rStyle w:val="apple-converted-space"/>
          <w:sz w:val="28"/>
          <w:szCs w:val="28"/>
        </w:rPr>
        <w:t> </w:t>
      </w:r>
      <w:hyperlink r:id="rId34" w:tooltip="Николай I" w:history="1">
        <w:r w:rsidRPr="002B2DB9">
          <w:rPr>
            <w:rStyle w:val="a4"/>
            <w:color w:val="auto"/>
            <w:sz w:val="28"/>
            <w:szCs w:val="28"/>
            <w:u w:val="none"/>
          </w:rPr>
          <w:t>Николай I</w:t>
        </w:r>
      </w:hyperlink>
      <w:r w:rsidRPr="002B2DB9">
        <w:rPr>
          <w:rStyle w:val="apple-converted-space"/>
          <w:sz w:val="28"/>
          <w:szCs w:val="28"/>
        </w:rPr>
        <w:t> </w:t>
      </w:r>
      <w:r w:rsidRPr="002B2DB9">
        <w:rPr>
          <w:sz w:val="28"/>
          <w:szCs w:val="28"/>
        </w:rPr>
        <w:t xml:space="preserve">при утверждении подготовленного </w:t>
      </w:r>
      <w:proofErr w:type="spellStart"/>
      <w:r w:rsidRPr="002B2DB9">
        <w:rPr>
          <w:sz w:val="28"/>
          <w:szCs w:val="28"/>
        </w:rPr>
        <w:t>генерал-аудиториатом</w:t>
      </w:r>
      <w:proofErr w:type="spellEnd"/>
      <w:r w:rsidRPr="002B2DB9">
        <w:rPr>
          <w:sz w:val="28"/>
          <w:szCs w:val="28"/>
        </w:rPr>
        <w:t xml:space="preserve"> приговора петрашевцам заменил восьмилетний срок каторги Достоевскому четырёхлетним с последующей военной службой рядовым</w:t>
      </w:r>
      <w:hyperlink r:id="rId35" w:anchor="cite_note-_7bce8fbfb0e15cb2-139" w:history="1">
        <w:r w:rsidRPr="002B2DB9">
          <w:rPr>
            <w:rStyle w:val="a4"/>
            <w:color w:val="auto"/>
            <w:sz w:val="28"/>
            <w:szCs w:val="28"/>
            <w:u w:val="none"/>
            <w:vertAlign w:val="superscript"/>
          </w:rPr>
          <w:t>[139]</w:t>
        </w:r>
      </w:hyperlink>
      <w:r w:rsidRPr="002B2DB9">
        <w:rPr>
          <w:sz w:val="28"/>
          <w:szCs w:val="28"/>
        </w:rPr>
        <w:t>.</w:t>
      </w:r>
    </w:p>
    <w:p w:rsidR="002B2DB9" w:rsidRPr="002B2DB9" w:rsidRDefault="002B2DB9" w:rsidP="002B2DB9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2B2DB9">
        <w:rPr>
          <w:sz w:val="28"/>
          <w:szCs w:val="28"/>
        </w:rPr>
        <w:t>22 декабря 1849</w:t>
      </w:r>
      <w:r w:rsidRPr="002B2DB9">
        <w:rPr>
          <w:rStyle w:val="apple-converted-space"/>
          <w:sz w:val="28"/>
          <w:szCs w:val="28"/>
        </w:rPr>
        <w:t> </w:t>
      </w:r>
      <w:r w:rsidRPr="002B2DB9">
        <w:rPr>
          <w:sz w:val="28"/>
          <w:szCs w:val="28"/>
        </w:rPr>
        <w:t>(</w:t>
      </w:r>
      <w:hyperlink r:id="rId36" w:tooltip="3 января" w:history="1">
        <w:r w:rsidRPr="002B2DB9">
          <w:rPr>
            <w:rStyle w:val="a4"/>
            <w:color w:val="auto"/>
            <w:sz w:val="28"/>
            <w:szCs w:val="28"/>
            <w:u w:val="none"/>
          </w:rPr>
          <w:t>3 января</w:t>
        </w:r>
      </w:hyperlink>
      <w:r w:rsidRPr="002B2DB9">
        <w:rPr>
          <w:rStyle w:val="apple-converted-space"/>
          <w:sz w:val="28"/>
          <w:szCs w:val="28"/>
        </w:rPr>
        <w:t> </w:t>
      </w:r>
      <w:hyperlink r:id="rId37" w:tooltip="1850 год" w:history="1">
        <w:r w:rsidRPr="002B2DB9">
          <w:rPr>
            <w:rStyle w:val="a4"/>
            <w:color w:val="auto"/>
            <w:sz w:val="28"/>
            <w:szCs w:val="28"/>
            <w:u w:val="none"/>
          </w:rPr>
          <w:t>1850 года</w:t>
        </w:r>
      </w:hyperlink>
      <w:r w:rsidRPr="002B2DB9">
        <w:rPr>
          <w:sz w:val="28"/>
          <w:szCs w:val="28"/>
        </w:rPr>
        <w:t>) на</w:t>
      </w:r>
      <w:r w:rsidRPr="002B2DB9">
        <w:rPr>
          <w:rStyle w:val="apple-converted-space"/>
          <w:sz w:val="28"/>
          <w:szCs w:val="28"/>
        </w:rPr>
        <w:t> </w:t>
      </w:r>
      <w:hyperlink r:id="rId38" w:tooltip="Семёновский плац" w:history="1">
        <w:r w:rsidRPr="002B2DB9">
          <w:rPr>
            <w:rStyle w:val="a4"/>
            <w:color w:val="auto"/>
            <w:sz w:val="28"/>
            <w:szCs w:val="28"/>
            <w:u w:val="none"/>
          </w:rPr>
          <w:t>Семёновском плацу</w:t>
        </w:r>
      </w:hyperlink>
      <w:r w:rsidRPr="002B2DB9">
        <w:rPr>
          <w:rStyle w:val="apple-converted-space"/>
          <w:sz w:val="28"/>
          <w:szCs w:val="28"/>
        </w:rPr>
        <w:t> </w:t>
      </w:r>
      <w:r w:rsidRPr="002B2DB9">
        <w:rPr>
          <w:sz w:val="28"/>
          <w:szCs w:val="28"/>
        </w:rPr>
        <w:t xml:space="preserve">петрашевцам был прочитан приговор о «смертной казни расстрелянием» с </w:t>
      </w:r>
      <w:proofErr w:type="spellStart"/>
      <w:r w:rsidRPr="002B2DB9">
        <w:rPr>
          <w:sz w:val="28"/>
          <w:szCs w:val="28"/>
        </w:rPr>
        <w:t>переломлением</w:t>
      </w:r>
      <w:proofErr w:type="spellEnd"/>
      <w:r w:rsidRPr="002B2DB9">
        <w:rPr>
          <w:sz w:val="28"/>
          <w:szCs w:val="28"/>
        </w:rPr>
        <w:t xml:space="preserve"> над головой шпаги, </w:t>
      </w:r>
      <w:proofErr w:type="gramStart"/>
      <w:r w:rsidRPr="002B2DB9">
        <w:rPr>
          <w:sz w:val="28"/>
          <w:szCs w:val="28"/>
        </w:rPr>
        <w:t>за чем</w:t>
      </w:r>
      <w:proofErr w:type="gramEnd"/>
      <w:r w:rsidRPr="002B2DB9">
        <w:rPr>
          <w:sz w:val="28"/>
          <w:szCs w:val="28"/>
        </w:rPr>
        <w:t xml:space="preserve"> последовала приостановка казни и помилование</w:t>
      </w:r>
      <w:hyperlink r:id="rId39" w:anchor="cite_note-_cde893f88e9befbd-140" w:history="1">
        <w:r w:rsidRPr="002B2DB9">
          <w:rPr>
            <w:rStyle w:val="a4"/>
            <w:color w:val="auto"/>
            <w:sz w:val="28"/>
            <w:szCs w:val="28"/>
            <w:u w:val="none"/>
            <w:vertAlign w:val="superscript"/>
          </w:rPr>
          <w:t>[140]</w:t>
        </w:r>
      </w:hyperlink>
      <w:r w:rsidRPr="002B2DB9">
        <w:rPr>
          <w:sz w:val="28"/>
          <w:szCs w:val="28"/>
        </w:rPr>
        <w:t>. При</w:t>
      </w:r>
      <w:r w:rsidRPr="002B2DB9">
        <w:rPr>
          <w:rStyle w:val="apple-converted-space"/>
          <w:sz w:val="28"/>
          <w:szCs w:val="28"/>
        </w:rPr>
        <w:t> </w:t>
      </w:r>
      <w:hyperlink r:id="rId40" w:tooltip="Инсценировка казни" w:history="1">
        <w:r w:rsidRPr="002B2DB9">
          <w:rPr>
            <w:rStyle w:val="a4"/>
            <w:color w:val="auto"/>
            <w:sz w:val="28"/>
            <w:szCs w:val="28"/>
            <w:u w:val="none"/>
          </w:rPr>
          <w:t>инсценировке казни</w:t>
        </w:r>
      </w:hyperlink>
      <w:r w:rsidRPr="002B2DB9">
        <w:rPr>
          <w:rStyle w:val="apple-converted-space"/>
          <w:sz w:val="28"/>
          <w:szCs w:val="28"/>
        </w:rPr>
        <w:t> </w:t>
      </w:r>
      <w:r w:rsidRPr="002B2DB9">
        <w:rPr>
          <w:sz w:val="28"/>
          <w:szCs w:val="28"/>
        </w:rPr>
        <w:t>о помиловании и назначении наказания в виде каторжных работ было объявлено в последний момент. Один из приговорённых к казни,</w:t>
      </w:r>
      <w:r w:rsidRPr="002B2DB9">
        <w:rPr>
          <w:rStyle w:val="apple-converted-space"/>
          <w:sz w:val="28"/>
          <w:szCs w:val="28"/>
        </w:rPr>
        <w:t> </w:t>
      </w:r>
      <w:hyperlink r:id="rId41" w:tooltip="Григорьев, Николай Петрович" w:history="1">
        <w:r w:rsidRPr="002B2DB9">
          <w:rPr>
            <w:rStyle w:val="a4"/>
            <w:color w:val="auto"/>
            <w:sz w:val="28"/>
            <w:szCs w:val="28"/>
            <w:u w:val="none"/>
          </w:rPr>
          <w:t>Николай Григорьев</w:t>
        </w:r>
      </w:hyperlink>
      <w:r w:rsidRPr="002B2DB9">
        <w:rPr>
          <w:sz w:val="28"/>
          <w:szCs w:val="28"/>
        </w:rPr>
        <w:t xml:space="preserve">, сошёл с ума. </w:t>
      </w:r>
      <w:proofErr w:type="gramStart"/>
      <w:r w:rsidRPr="002B2DB9">
        <w:rPr>
          <w:sz w:val="28"/>
          <w:szCs w:val="28"/>
        </w:rPr>
        <w:t>Ощущения, которые Достоевский мог испытывать перед казнью, отражены в одном из монологов</w:t>
      </w:r>
      <w:r w:rsidRPr="002B2DB9">
        <w:rPr>
          <w:rStyle w:val="apple-converted-space"/>
          <w:sz w:val="28"/>
          <w:szCs w:val="28"/>
        </w:rPr>
        <w:t> </w:t>
      </w:r>
      <w:hyperlink r:id="rId42" w:tooltip="Князь Мышкин" w:history="1">
        <w:r w:rsidRPr="002B2DB9">
          <w:rPr>
            <w:rStyle w:val="a4"/>
            <w:color w:val="auto"/>
            <w:sz w:val="28"/>
            <w:szCs w:val="28"/>
            <w:u w:val="none"/>
          </w:rPr>
          <w:t>князя Мышкина</w:t>
        </w:r>
      </w:hyperlink>
      <w:r w:rsidRPr="002B2DB9">
        <w:rPr>
          <w:rStyle w:val="apple-converted-space"/>
          <w:sz w:val="28"/>
          <w:szCs w:val="28"/>
        </w:rPr>
        <w:t> </w:t>
      </w:r>
      <w:r w:rsidRPr="002B2DB9">
        <w:rPr>
          <w:sz w:val="28"/>
          <w:szCs w:val="28"/>
        </w:rPr>
        <w:t>в романе «</w:t>
      </w:r>
      <w:proofErr w:type="spellStart"/>
      <w:r w:rsidRPr="002B2DB9">
        <w:rPr>
          <w:sz w:val="28"/>
          <w:szCs w:val="28"/>
        </w:rPr>
        <w:fldChar w:fldCharType="begin"/>
      </w:r>
      <w:r w:rsidRPr="002B2DB9">
        <w:rPr>
          <w:sz w:val="28"/>
          <w:szCs w:val="28"/>
        </w:rPr>
        <w:instrText xml:space="preserve"> HYPERLINK "https://ru.wikipedia.org/wiki/%D0%98%D0%B4%D0%B8%D0%BE%D1%82_(%D1%80%D0%BE%D0%BC%D0%B0%D0%BD)" \o "Идиот (роман)" </w:instrText>
      </w:r>
      <w:r w:rsidRPr="002B2DB9">
        <w:rPr>
          <w:sz w:val="28"/>
          <w:szCs w:val="28"/>
        </w:rPr>
        <w:fldChar w:fldCharType="separate"/>
      </w:r>
      <w:r w:rsidRPr="002B2DB9">
        <w:rPr>
          <w:rStyle w:val="a4"/>
          <w:color w:val="auto"/>
          <w:sz w:val="28"/>
          <w:szCs w:val="28"/>
          <w:u w:val="none"/>
        </w:rPr>
        <w:t>Идиот</w:t>
      </w:r>
      <w:proofErr w:type="spellEnd"/>
      <w:r w:rsidRPr="002B2DB9">
        <w:rPr>
          <w:sz w:val="28"/>
          <w:szCs w:val="28"/>
        </w:rPr>
        <w:fldChar w:fldCharType="end"/>
      </w:r>
      <w:r w:rsidRPr="002B2DB9">
        <w:rPr>
          <w:sz w:val="28"/>
          <w:szCs w:val="28"/>
        </w:rPr>
        <w:t>»</w:t>
      </w:r>
      <w:hyperlink r:id="rId43" w:anchor="cite_note-_cde893f88e9befbd-140" w:history="1">
        <w:r w:rsidRPr="002B2DB9">
          <w:rPr>
            <w:rStyle w:val="a4"/>
            <w:color w:val="auto"/>
            <w:sz w:val="28"/>
            <w:szCs w:val="28"/>
            <w:u w:val="none"/>
            <w:vertAlign w:val="superscript"/>
          </w:rPr>
          <w:t>[140]</w:t>
        </w:r>
      </w:hyperlink>
      <w:r w:rsidRPr="002B2DB9">
        <w:rPr>
          <w:sz w:val="28"/>
          <w:szCs w:val="28"/>
        </w:rPr>
        <w:t>. Вероятнее всего, политические взгляды писателя стали меняться ещё в Петропавловской крепости, в то время как его религиозные взгляды основывались на мировоззрении православия</w:t>
      </w:r>
      <w:hyperlink r:id="rId44" w:anchor="cite_note-141" w:history="1">
        <w:r w:rsidRPr="002B2DB9">
          <w:rPr>
            <w:rStyle w:val="a4"/>
            <w:color w:val="auto"/>
            <w:sz w:val="28"/>
            <w:szCs w:val="28"/>
            <w:u w:val="none"/>
            <w:vertAlign w:val="superscript"/>
          </w:rPr>
          <w:t>[141]</w:t>
        </w:r>
      </w:hyperlink>
      <w:r w:rsidRPr="002B2DB9">
        <w:rPr>
          <w:sz w:val="28"/>
          <w:szCs w:val="28"/>
        </w:rPr>
        <w:t>. Так, петрашевцу</w:t>
      </w:r>
      <w:r w:rsidRPr="002B2DB9">
        <w:rPr>
          <w:rStyle w:val="apple-converted-space"/>
          <w:sz w:val="28"/>
          <w:szCs w:val="28"/>
        </w:rPr>
        <w:t> </w:t>
      </w:r>
      <w:r w:rsidRPr="002B2DB9">
        <w:rPr>
          <w:rStyle w:val="nowrap"/>
          <w:sz w:val="28"/>
          <w:szCs w:val="28"/>
        </w:rPr>
        <w:t xml:space="preserve">Ф. Н. </w:t>
      </w:r>
      <w:proofErr w:type="spellStart"/>
      <w:r w:rsidRPr="002B2DB9">
        <w:rPr>
          <w:rStyle w:val="nowrap"/>
          <w:sz w:val="28"/>
          <w:szCs w:val="28"/>
        </w:rPr>
        <w:lastRenderedPageBreak/>
        <w:t>Львову</w:t>
      </w:r>
      <w:r w:rsidRPr="002B2DB9">
        <w:rPr>
          <w:sz w:val="28"/>
          <w:szCs w:val="28"/>
        </w:rPr>
        <w:t>запомнились</w:t>
      </w:r>
      <w:proofErr w:type="spellEnd"/>
      <w:r w:rsidRPr="002B2DB9">
        <w:rPr>
          <w:sz w:val="28"/>
          <w:szCs w:val="28"/>
        </w:rPr>
        <w:t xml:space="preserve"> слова Достоевского, сказанные перед показательной казнью на Семёновском плацу Спешневу:</w:t>
      </w:r>
      <w:proofErr w:type="gramEnd"/>
      <w:r w:rsidRPr="002B2DB9">
        <w:rPr>
          <w:sz w:val="28"/>
          <w:szCs w:val="28"/>
        </w:rPr>
        <w:t xml:space="preserve"> «</w:t>
      </w:r>
      <w:proofErr w:type="spellStart"/>
      <w:r w:rsidRPr="002B2DB9">
        <w:rPr>
          <w:i/>
          <w:iCs/>
          <w:sz w:val="28"/>
          <w:szCs w:val="28"/>
        </w:rPr>
        <w:t>Nous</w:t>
      </w:r>
      <w:proofErr w:type="spellEnd"/>
      <w:r w:rsidRPr="002B2DB9">
        <w:rPr>
          <w:i/>
          <w:iCs/>
          <w:sz w:val="28"/>
          <w:szCs w:val="28"/>
        </w:rPr>
        <w:t xml:space="preserve"> </w:t>
      </w:r>
      <w:proofErr w:type="spellStart"/>
      <w:r w:rsidRPr="002B2DB9">
        <w:rPr>
          <w:i/>
          <w:iCs/>
          <w:sz w:val="28"/>
          <w:szCs w:val="28"/>
        </w:rPr>
        <w:t>serons</w:t>
      </w:r>
      <w:proofErr w:type="spellEnd"/>
      <w:r w:rsidRPr="002B2DB9">
        <w:rPr>
          <w:i/>
          <w:iCs/>
          <w:sz w:val="28"/>
          <w:szCs w:val="28"/>
        </w:rPr>
        <w:t xml:space="preserve"> </w:t>
      </w:r>
      <w:proofErr w:type="spellStart"/>
      <w:r w:rsidRPr="002B2DB9">
        <w:rPr>
          <w:i/>
          <w:iCs/>
          <w:sz w:val="28"/>
          <w:szCs w:val="28"/>
        </w:rPr>
        <w:t>avec</w:t>
      </w:r>
      <w:proofErr w:type="spellEnd"/>
      <w:r w:rsidRPr="002B2DB9">
        <w:rPr>
          <w:i/>
          <w:iCs/>
          <w:sz w:val="28"/>
          <w:szCs w:val="28"/>
        </w:rPr>
        <w:t xml:space="preserve"> </w:t>
      </w:r>
      <w:proofErr w:type="spellStart"/>
      <w:r w:rsidRPr="002B2DB9">
        <w:rPr>
          <w:i/>
          <w:iCs/>
          <w:sz w:val="28"/>
          <w:szCs w:val="28"/>
        </w:rPr>
        <w:t>le</w:t>
      </w:r>
      <w:proofErr w:type="spellEnd"/>
      <w:r w:rsidRPr="002B2DB9">
        <w:rPr>
          <w:i/>
          <w:iCs/>
          <w:sz w:val="28"/>
          <w:szCs w:val="28"/>
        </w:rPr>
        <w:t xml:space="preserve"> </w:t>
      </w:r>
      <w:proofErr w:type="spellStart"/>
      <w:r w:rsidRPr="002B2DB9">
        <w:rPr>
          <w:i/>
          <w:iCs/>
          <w:sz w:val="28"/>
          <w:szCs w:val="28"/>
        </w:rPr>
        <w:t>Christ</w:t>
      </w:r>
      <w:proofErr w:type="spellEnd"/>
      <w:r w:rsidRPr="002B2DB9">
        <w:rPr>
          <w:sz w:val="28"/>
          <w:szCs w:val="28"/>
        </w:rPr>
        <w:t>» (Мы будем с Христом), на что тот ответил: «</w:t>
      </w:r>
      <w:proofErr w:type="spellStart"/>
      <w:r w:rsidRPr="002B2DB9">
        <w:rPr>
          <w:i/>
          <w:iCs/>
          <w:sz w:val="28"/>
          <w:szCs w:val="28"/>
        </w:rPr>
        <w:t>Un</w:t>
      </w:r>
      <w:proofErr w:type="spellEnd"/>
      <w:r w:rsidRPr="002B2DB9">
        <w:rPr>
          <w:i/>
          <w:iCs/>
          <w:sz w:val="28"/>
          <w:szCs w:val="28"/>
        </w:rPr>
        <w:t xml:space="preserve"> </w:t>
      </w:r>
      <w:proofErr w:type="spellStart"/>
      <w:r w:rsidRPr="002B2DB9">
        <w:rPr>
          <w:i/>
          <w:iCs/>
          <w:sz w:val="28"/>
          <w:szCs w:val="28"/>
        </w:rPr>
        <w:t>peu</w:t>
      </w:r>
      <w:proofErr w:type="spellEnd"/>
      <w:r w:rsidRPr="002B2DB9">
        <w:rPr>
          <w:i/>
          <w:iCs/>
          <w:sz w:val="28"/>
          <w:szCs w:val="28"/>
        </w:rPr>
        <w:t xml:space="preserve"> </w:t>
      </w:r>
      <w:proofErr w:type="spellStart"/>
      <w:r w:rsidRPr="002B2DB9">
        <w:rPr>
          <w:i/>
          <w:iCs/>
          <w:sz w:val="28"/>
          <w:szCs w:val="28"/>
        </w:rPr>
        <w:t>de</w:t>
      </w:r>
      <w:proofErr w:type="spellEnd"/>
      <w:r w:rsidRPr="002B2DB9">
        <w:rPr>
          <w:i/>
          <w:iCs/>
          <w:sz w:val="28"/>
          <w:szCs w:val="28"/>
        </w:rPr>
        <w:t xml:space="preserve"> </w:t>
      </w:r>
      <w:proofErr w:type="spellStart"/>
      <w:r w:rsidRPr="002B2DB9">
        <w:rPr>
          <w:i/>
          <w:iCs/>
          <w:sz w:val="28"/>
          <w:szCs w:val="28"/>
        </w:rPr>
        <w:t>poussière</w:t>
      </w:r>
      <w:proofErr w:type="spellEnd"/>
      <w:r w:rsidRPr="002B2DB9">
        <w:rPr>
          <w:sz w:val="28"/>
          <w:szCs w:val="28"/>
        </w:rPr>
        <w:t>» (Горстью праха)</w:t>
      </w:r>
      <w:hyperlink r:id="rId45" w:anchor="cite_note-142" w:history="1">
        <w:r w:rsidRPr="002B2DB9">
          <w:rPr>
            <w:rStyle w:val="a4"/>
            <w:color w:val="auto"/>
            <w:sz w:val="28"/>
            <w:szCs w:val="28"/>
            <w:u w:val="none"/>
            <w:vertAlign w:val="superscript"/>
          </w:rPr>
          <w:t>[142]</w:t>
        </w:r>
      </w:hyperlink>
      <w:r w:rsidRPr="002B2DB9">
        <w:rPr>
          <w:sz w:val="28"/>
          <w:szCs w:val="28"/>
        </w:rPr>
        <w:t>.</w:t>
      </w:r>
    </w:p>
    <w:p w:rsidR="002B2DB9" w:rsidRPr="002B2DB9" w:rsidRDefault="002B2DB9" w:rsidP="002B2DB9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proofErr w:type="gramStart"/>
      <w:r w:rsidRPr="002B2DB9">
        <w:rPr>
          <w:sz w:val="28"/>
          <w:szCs w:val="28"/>
        </w:rPr>
        <w:t>Во время короткого пребывания в</w:t>
      </w:r>
      <w:r w:rsidRPr="002B2DB9">
        <w:rPr>
          <w:rStyle w:val="apple-converted-space"/>
          <w:sz w:val="28"/>
          <w:szCs w:val="28"/>
        </w:rPr>
        <w:t> </w:t>
      </w:r>
      <w:hyperlink r:id="rId46" w:tooltip="Тобольск" w:history="1">
        <w:r w:rsidRPr="002B2DB9">
          <w:rPr>
            <w:rStyle w:val="a4"/>
            <w:color w:val="auto"/>
            <w:sz w:val="28"/>
            <w:szCs w:val="28"/>
            <w:u w:val="none"/>
          </w:rPr>
          <w:t>Тобольске</w:t>
        </w:r>
      </w:hyperlink>
      <w:r w:rsidRPr="002B2DB9">
        <w:rPr>
          <w:rStyle w:val="apple-converted-space"/>
          <w:sz w:val="28"/>
          <w:szCs w:val="28"/>
        </w:rPr>
        <w:t> </w:t>
      </w:r>
      <w:r w:rsidRPr="002B2DB9">
        <w:rPr>
          <w:sz w:val="28"/>
          <w:szCs w:val="28"/>
        </w:rPr>
        <w:t>с 9 по 20 января 1850 года на пути к месту</w:t>
      </w:r>
      <w:r w:rsidRPr="002B2DB9">
        <w:rPr>
          <w:rStyle w:val="apple-converted-space"/>
          <w:sz w:val="28"/>
          <w:szCs w:val="28"/>
        </w:rPr>
        <w:t> </w:t>
      </w:r>
      <w:hyperlink r:id="rId47" w:tooltip="Каторга" w:history="1">
        <w:r w:rsidRPr="002B2DB9">
          <w:rPr>
            <w:rStyle w:val="a4"/>
            <w:color w:val="auto"/>
            <w:sz w:val="28"/>
            <w:szCs w:val="28"/>
            <w:u w:val="none"/>
          </w:rPr>
          <w:t>каторги</w:t>
        </w:r>
      </w:hyperlink>
      <w:r w:rsidRPr="002B2DB9">
        <w:rPr>
          <w:rStyle w:val="apple-converted-space"/>
          <w:sz w:val="28"/>
          <w:szCs w:val="28"/>
        </w:rPr>
        <w:t> </w:t>
      </w:r>
      <w:r w:rsidRPr="002B2DB9">
        <w:rPr>
          <w:sz w:val="28"/>
          <w:szCs w:val="28"/>
        </w:rPr>
        <w:t>жёны сосланных декабристов</w:t>
      </w:r>
      <w:r w:rsidRPr="002B2DB9">
        <w:rPr>
          <w:rStyle w:val="apple-converted-space"/>
          <w:sz w:val="28"/>
          <w:szCs w:val="28"/>
        </w:rPr>
        <w:t> </w:t>
      </w:r>
      <w:hyperlink r:id="rId48" w:tooltip="Муравьёва, Жозефина Адамовна (страница отсутствует)" w:history="1">
        <w:r w:rsidRPr="002B2DB9">
          <w:rPr>
            <w:rStyle w:val="a4"/>
            <w:color w:val="auto"/>
            <w:sz w:val="28"/>
            <w:szCs w:val="28"/>
            <w:u w:val="none"/>
          </w:rPr>
          <w:t>Ж. А. Муравьёва</w:t>
        </w:r>
      </w:hyperlink>
      <w:hyperlink r:id="rId49" w:anchor="cite_note-143" w:history="1">
        <w:r w:rsidRPr="002B2DB9">
          <w:rPr>
            <w:rStyle w:val="a4"/>
            <w:color w:val="auto"/>
            <w:sz w:val="28"/>
            <w:szCs w:val="28"/>
            <w:u w:val="none"/>
            <w:vertAlign w:val="superscript"/>
          </w:rPr>
          <w:t>[143]</w:t>
        </w:r>
      </w:hyperlink>
      <w:r w:rsidRPr="002B2DB9">
        <w:rPr>
          <w:sz w:val="28"/>
          <w:szCs w:val="28"/>
        </w:rPr>
        <w:t>,</w:t>
      </w:r>
      <w:hyperlink r:id="rId50" w:tooltip="Гёбль, Полина" w:history="1">
        <w:r w:rsidRPr="002B2DB9">
          <w:rPr>
            <w:rStyle w:val="a4"/>
            <w:color w:val="auto"/>
            <w:sz w:val="28"/>
            <w:szCs w:val="28"/>
            <w:u w:val="none"/>
          </w:rPr>
          <w:t>П. Е. Анненкова</w:t>
        </w:r>
      </w:hyperlink>
      <w:hyperlink r:id="rId51" w:anchor="cite_note-144" w:history="1">
        <w:r w:rsidRPr="002B2DB9">
          <w:rPr>
            <w:rStyle w:val="a4"/>
            <w:color w:val="auto"/>
            <w:sz w:val="28"/>
            <w:szCs w:val="28"/>
            <w:u w:val="none"/>
            <w:vertAlign w:val="superscript"/>
          </w:rPr>
          <w:t>[144]</w:t>
        </w:r>
      </w:hyperlink>
      <w:r w:rsidRPr="002B2DB9">
        <w:rPr>
          <w:rStyle w:val="apple-converted-space"/>
          <w:sz w:val="28"/>
          <w:szCs w:val="28"/>
        </w:rPr>
        <w:t> </w:t>
      </w:r>
      <w:r w:rsidRPr="002B2DB9">
        <w:rPr>
          <w:sz w:val="28"/>
          <w:szCs w:val="28"/>
        </w:rPr>
        <w:t>и</w:t>
      </w:r>
      <w:r w:rsidRPr="002B2DB9">
        <w:rPr>
          <w:rStyle w:val="apple-converted-space"/>
          <w:sz w:val="28"/>
          <w:szCs w:val="28"/>
        </w:rPr>
        <w:t> </w:t>
      </w:r>
      <w:hyperlink r:id="rId52" w:tooltip="Фонвизина, Наталья Дмитриевна" w:history="1">
        <w:r w:rsidRPr="002B2DB9">
          <w:rPr>
            <w:rStyle w:val="a4"/>
            <w:color w:val="auto"/>
            <w:sz w:val="28"/>
            <w:szCs w:val="28"/>
            <w:u w:val="none"/>
          </w:rPr>
          <w:t>Н. Д. Фонвизина</w:t>
        </w:r>
      </w:hyperlink>
      <w:hyperlink r:id="rId53" w:anchor="cite_note-145" w:history="1">
        <w:r w:rsidRPr="002B2DB9">
          <w:rPr>
            <w:rStyle w:val="a4"/>
            <w:color w:val="auto"/>
            <w:sz w:val="28"/>
            <w:szCs w:val="28"/>
            <w:u w:val="none"/>
            <w:vertAlign w:val="superscript"/>
          </w:rPr>
          <w:t>[145]</w:t>
        </w:r>
      </w:hyperlink>
      <w:r w:rsidRPr="002B2DB9">
        <w:rPr>
          <w:rStyle w:val="apple-converted-space"/>
          <w:sz w:val="28"/>
          <w:szCs w:val="28"/>
        </w:rPr>
        <w:t> </w:t>
      </w:r>
      <w:r w:rsidRPr="002B2DB9">
        <w:rPr>
          <w:sz w:val="28"/>
          <w:szCs w:val="28"/>
        </w:rPr>
        <w:t xml:space="preserve">устроили встречу писателя с другими </w:t>
      </w:r>
      <w:proofErr w:type="spellStart"/>
      <w:r w:rsidRPr="002B2DB9">
        <w:rPr>
          <w:sz w:val="28"/>
          <w:szCs w:val="28"/>
        </w:rPr>
        <w:t>этапируемыми</w:t>
      </w:r>
      <w:proofErr w:type="spellEnd"/>
      <w:r w:rsidRPr="002B2DB9">
        <w:rPr>
          <w:sz w:val="28"/>
          <w:szCs w:val="28"/>
        </w:rPr>
        <w:t xml:space="preserve"> петрашевцами и через капитана </w:t>
      </w:r>
      <w:proofErr w:type="spellStart"/>
      <w:r w:rsidRPr="002B2DB9">
        <w:rPr>
          <w:sz w:val="28"/>
          <w:szCs w:val="28"/>
        </w:rPr>
        <w:t>Смолькова</w:t>
      </w:r>
      <w:proofErr w:type="spellEnd"/>
      <w:r w:rsidRPr="002B2DB9">
        <w:rPr>
          <w:sz w:val="28"/>
          <w:szCs w:val="28"/>
          <w:vertAlign w:val="superscript"/>
        </w:rPr>
        <w:fldChar w:fldCharType="begin"/>
      </w:r>
      <w:r w:rsidRPr="002B2DB9">
        <w:rPr>
          <w:sz w:val="28"/>
          <w:szCs w:val="28"/>
          <w:vertAlign w:val="superscript"/>
        </w:rPr>
        <w:instrText xml:space="preserve"> HYPERLINK "https://ru.wikipedia.org/wiki/%D0%94%D0%BE%D1%81%D1%82%D0%BE%D0%B5%D0%B2%D1%81%D0%BA%D0%B8%D0%B9,_%D0%A4%D1%91%D0%B4%D0%BE%D1%80_%D0%9C%D0%B8%D1%85%D0%B0%D0%B9%D0%BB%D0%BE%D0%B2%D0%B8%D1%87" \l "cite_note-146" </w:instrText>
      </w:r>
      <w:r w:rsidRPr="002B2DB9">
        <w:rPr>
          <w:sz w:val="28"/>
          <w:szCs w:val="28"/>
          <w:vertAlign w:val="superscript"/>
        </w:rPr>
        <w:fldChar w:fldCharType="separate"/>
      </w:r>
      <w:r w:rsidRPr="002B2DB9">
        <w:rPr>
          <w:rStyle w:val="a4"/>
          <w:color w:val="auto"/>
          <w:sz w:val="28"/>
          <w:szCs w:val="28"/>
          <w:u w:val="none"/>
          <w:vertAlign w:val="superscript"/>
        </w:rPr>
        <w:t>[146]</w:t>
      </w:r>
      <w:r w:rsidRPr="002B2DB9">
        <w:rPr>
          <w:sz w:val="28"/>
          <w:szCs w:val="28"/>
          <w:vertAlign w:val="superscript"/>
        </w:rPr>
        <w:fldChar w:fldCharType="end"/>
      </w:r>
      <w:r w:rsidRPr="002B2DB9">
        <w:rPr>
          <w:rStyle w:val="apple-converted-space"/>
          <w:sz w:val="28"/>
          <w:szCs w:val="28"/>
        </w:rPr>
        <w:t> </w:t>
      </w:r>
      <w:r w:rsidRPr="002B2DB9">
        <w:rPr>
          <w:sz w:val="28"/>
          <w:szCs w:val="28"/>
        </w:rPr>
        <w:t>передали каждому</w:t>
      </w:r>
      <w:r w:rsidRPr="002B2DB9">
        <w:rPr>
          <w:rStyle w:val="apple-converted-space"/>
          <w:sz w:val="28"/>
          <w:szCs w:val="28"/>
        </w:rPr>
        <w:t> </w:t>
      </w:r>
      <w:hyperlink r:id="rId54" w:tooltip="Евангелие" w:history="1">
        <w:r w:rsidRPr="002B2DB9">
          <w:rPr>
            <w:rStyle w:val="a4"/>
            <w:color w:val="auto"/>
            <w:sz w:val="28"/>
            <w:szCs w:val="28"/>
            <w:u w:val="none"/>
          </w:rPr>
          <w:t>Евангелие</w:t>
        </w:r>
      </w:hyperlink>
      <w:hyperlink r:id="rId55" w:anchor="cite_note-147" w:history="1">
        <w:r w:rsidRPr="002B2DB9">
          <w:rPr>
            <w:rStyle w:val="a4"/>
            <w:color w:val="auto"/>
            <w:sz w:val="28"/>
            <w:szCs w:val="28"/>
            <w:u w:val="none"/>
            <w:vertAlign w:val="superscript"/>
          </w:rPr>
          <w:t>[147]</w:t>
        </w:r>
      </w:hyperlink>
      <w:r w:rsidRPr="002B2DB9">
        <w:rPr>
          <w:rStyle w:val="apple-converted-space"/>
          <w:sz w:val="28"/>
          <w:szCs w:val="28"/>
        </w:rPr>
        <w:t> </w:t>
      </w:r>
      <w:r w:rsidRPr="002B2DB9">
        <w:rPr>
          <w:sz w:val="28"/>
          <w:szCs w:val="28"/>
        </w:rPr>
        <w:t>с незаметно вклеенными в переплёт деньгами</w:t>
      </w:r>
      <w:hyperlink r:id="rId56" w:anchor="cite_note-_8e1b0e2414bffa70-148" w:history="1">
        <w:r w:rsidRPr="002B2DB9">
          <w:rPr>
            <w:rStyle w:val="a4"/>
            <w:color w:val="auto"/>
            <w:sz w:val="28"/>
            <w:szCs w:val="28"/>
            <w:u w:val="none"/>
            <w:vertAlign w:val="superscript"/>
          </w:rPr>
          <w:t>[148]</w:t>
        </w:r>
      </w:hyperlink>
      <w:r w:rsidRPr="002B2DB9">
        <w:rPr>
          <w:rStyle w:val="apple-converted-space"/>
          <w:sz w:val="28"/>
          <w:szCs w:val="28"/>
        </w:rPr>
        <w:t> </w:t>
      </w:r>
      <w:r w:rsidRPr="002B2DB9">
        <w:rPr>
          <w:sz w:val="28"/>
          <w:szCs w:val="28"/>
        </w:rPr>
        <w:t xml:space="preserve">(10 рублей). Свой экземпляр Евангелия Достоевский хранил всю жизнь как реликвию, когда у рассказчика «Записок из Мёртвого дома» Библию украл один из арестантов. Следующие четыре года Достоевский провёл на каторге </w:t>
      </w:r>
      <w:proofErr w:type="spellStart"/>
      <w:r w:rsidRPr="002B2DB9">
        <w:rPr>
          <w:sz w:val="28"/>
          <w:szCs w:val="28"/>
        </w:rPr>
        <w:t>в</w:t>
      </w:r>
      <w:hyperlink r:id="rId57" w:tooltip="Омск" w:history="1">
        <w:r w:rsidRPr="002B2DB9">
          <w:rPr>
            <w:rStyle w:val="a4"/>
            <w:color w:val="auto"/>
            <w:sz w:val="28"/>
            <w:szCs w:val="28"/>
            <w:u w:val="none"/>
          </w:rPr>
          <w:t>Омске</w:t>
        </w:r>
        <w:proofErr w:type="spellEnd"/>
      </w:hyperlink>
      <w:hyperlink r:id="rId58" w:anchor="cite_note-rianb-134" w:history="1">
        <w:r w:rsidRPr="002B2DB9">
          <w:rPr>
            <w:rStyle w:val="a4"/>
            <w:color w:val="auto"/>
            <w:sz w:val="28"/>
            <w:szCs w:val="28"/>
            <w:u w:val="none"/>
            <w:vertAlign w:val="superscript"/>
          </w:rPr>
          <w:t>[134]</w:t>
        </w:r>
      </w:hyperlink>
      <w:r w:rsidRPr="002B2DB9">
        <w:rPr>
          <w:sz w:val="28"/>
          <w:szCs w:val="28"/>
        </w:rPr>
        <w:t>. Кроме Достоевского через суровую школу каторги прошёл только ещё один русский писатель XIX века —</w:t>
      </w:r>
      <w:r w:rsidRPr="002B2DB9">
        <w:rPr>
          <w:rStyle w:val="apple-converted-space"/>
          <w:sz w:val="28"/>
          <w:szCs w:val="28"/>
        </w:rPr>
        <w:t> </w:t>
      </w:r>
      <w:hyperlink r:id="rId59" w:tooltip="Чернышевский, Николай Гаврилович" w:history="1">
        <w:r w:rsidRPr="002B2DB9">
          <w:rPr>
            <w:rStyle w:val="a4"/>
            <w:color w:val="auto"/>
            <w:sz w:val="28"/>
            <w:szCs w:val="28"/>
            <w:u w:val="none"/>
          </w:rPr>
          <w:t>Н. Г. Чернышевский</w:t>
        </w:r>
      </w:hyperlink>
      <w:r w:rsidRPr="002B2DB9">
        <w:rPr>
          <w:sz w:val="28"/>
          <w:szCs w:val="28"/>
        </w:rPr>
        <w:t>. Арестанты были лишены права переписки, но, находясь в лазарете, писатель смог тайно вести записи в так называемой «Сибирской тетради» («моя тетрадка каторжная»</w:t>
      </w:r>
      <w:hyperlink r:id="rId60" w:anchor="cite_note-_d7d9203ed571820b-11" w:history="1">
        <w:r w:rsidRPr="002B2DB9">
          <w:rPr>
            <w:rStyle w:val="a4"/>
            <w:color w:val="auto"/>
            <w:sz w:val="28"/>
            <w:szCs w:val="28"/>
            <w:u w:val="none"/>
            <w:vertAlign w:val="superscript"/>
          </w:rPr>
          <w:t>[11]</w:t>
        </w:r>
      </w:hyperlink>
      <w:r w:rsidRPr="002B2DB9">
        <w:rPr>
          <w:sz w:val="28"/>
          <w:szCs w:val="28"/>
        </w:rPr>
        <w:t>). Впечатления от пребывания в остроге нашли потом отражение в повести «</w:t>
      </w:r>
      <w:hyperlink r:id="rId61" w:tooltip="Записки из Мёртвого дома" w:history="1">
        <w:r w:rsidRPr="002B2DB9">
          <w:rPr>
            <w:rStyle w:val="a4"/>
            <w:color w:val="auto"/>
            <w:sz w:val="28"/>
            <w:szCs w:val="28"/>
            <w:u w:val="none"/>
          </w:rPr>
          <w:t>Записки из Мёртвого дома</w:t>
        </w:r>
      </w:hyperlink>
      <w:r w:rsidRPr="002B2DB9">
        <w:rPr>
          <w:sz w:val="28"/>
          <w:szCs w:val="28"/>
        </w:rPr>
        <w:t>». Достоевскому потребовались годы для того, чтобы сломить враждебное отчуждение к себе как к дворянину, после чего арестанты стали принимать его за своего. Первый биограф писателя О. Ф. Миллер</w:t>
      </w:r>
      <w:hyperlink r:id="rId62" w:anchor="cite_note-149" w:history="1">
        <w:r w:rsidRPr="002B2DB9">
          <w:rPr>
            <w:rStyle w:val="a4"/>
            <w:color w:val="auto"/>
            <w:sz w:val="28"/>
            <w:szCs w:val="28"/>
            <w:u w:val="none"/>
            <w:vertAlign w:val="superscript"/>
          </w:rPr>
          <w:t>[149]</w:t>
        </w:r>
      </w:hyperlink>
      <w:r w:rsidRPr="002B2DB9">
        <w:rPr>
          <w:rStyle w:val="apple-converted-space"/>
          <w:sz w:val="28"/>
          <w:szCs w:val="28"/>
        </w:rPr>
        <w:t> </w:t>
      </w:r>
      <w:r w:rsidRPr="002B2DB9">
        <w:rPr>
          <w:sz w:val="28"/>
          <w:szCs w:val="28"/>
        </w:rPr>
        <w:t>считал, что каторга стала «уроком народной правды для Достоевского». В 1850 году в польском журнале «</w:t>
      </w:r>
      <w:hyperlink r:id="rId63" w:tooltip="Biblioteka Warszawska" w:history="1">
        <w:r w:rsidRPr="002B2DB9">
          <w:rPr>
            <w:rStyle w:val="a4"/>
            <w:color w:val="auto"/>
            <w:sz w:val="28"/>
            <w:szCs w:val="28"/>
            <w:u w:val="none"/>
          </w:rPr>
          <w:t>Варшавская библиотека</w:t>
        </w:r>
      </w:hyperlink>
      <w:r w:rsidRPr="002B2DB9">
        <w:rPr>
          <w:sz w:val="28"/>
          <w:szCs w:val="28"/>
        </w:rPr>
        <w:t>» были опубликованы отрывки из романа «Бедные люди» и положительный отзыв о нём</w:t>
      </w:r>
      <w:hyperlink r:id="rId64" w:anchor="cite_note-_3fe95df4b2129ef3-150" w:history="1">
        <w:r w:rsidRPr="002B2DB9">
          <w:rPr>
            <w:rStyle w:val="a4"/>
            <w:color w:val="auto"/>
            <w:sz w:val="28"/>
            <w:szCs w:val="28"/>
            <w:u w:val="none"/>
            <w:vertAlign w:val="superscript"/>
          </w:rPr>
          <w:t>[150]</w:t>
        </w:r>
      </w:hyperlink>
      <w:r w:rsidRPr="002B2DB9">
        <w:rPr>
          <w:sz w:val="28"/>
          <w:szCs w:val="28"/>
        </w:rPr>
        <w:t>. Ко времени пребывания писателя на каторге относится первая медицинская констатация его болезни как</w:t>
      </w:r>
      <w:r w:rsidRPr="002B2DB9">
        <w:rPr>
          <w:rStyle w:val="apple-converted-space"/>
          <w:sz w:val="28"/>
          <w:szCs w:val="28"/>
        </w:rPr>
        <w:t> </w:t>
      </w:r>
      <w:hyperlink r:id="rId65" w:tooltip="Эпилепсия" w:history="1">
        <w:r w:rsidRPr="002B2DB9">
          <w:rPr>
            <w:rStyle w:val="a4"/>
            <w:color w:val="auto"/>
            <w:sz w:val="28"/>
            <w:szCs w:val="28"/>
            <w:u w:val="none"/>
          </w:rPr>
          <w:t>падучая</w:t>
        </w:r>
      </w:hyperlink>
      <w:r w:rsidRPr="002B2DB9">
        <w:rPr>
          <w:rStyle w:val="apple-converted-space"/>
          <w:sz w:val="28"/>
          <w:szCs w:val="28"/>
        </w:rPr>
        <w:t> </w:t>
      </w:r>
      <w:r w:rsidRPr="002B2DB9">
        <w:rPr>
          <w:sz w:val="28"/>
          <w:szCs w:val="28"/>
        </w:rPr>
        <w:t>(</w:t>
      </w:r>
      <w:proofErr w:type="spellStart"/>
      <w:r w:rsidRPr="002B2DB9">
        <w:rPr>
          <w:i/>
          <w:iCs/>
          <w:sz w:val="28"/>
          <w:szCs w:val="28"/>
        </w:rPr>
        <w:t>Epilepsia</w:t>
      </w:r>
      <w:proofErr w:type="spellEnd"/>
      <w:r w:rsidRPr="002B2DB9">
        <w:rPr>
          <w:sz w:val="28"/>
          <w:szCs w:val="28"/>
        </w:rPr>
        <w:t>)</w:t>
      </w:r>
      <w:hyperlink r:id="rId66" w:anchor="cite_note-151" w:history="1">
        <w:r w:rsidRPr="002B2DB9">
          <w:rPr>
            <w:rStyle w:val="a4"/>
            <w:color w:val="auto"/>
            <w:sz w:val="28"/>
            <w:szCs w:val="28"/>
            <w:u w:val="none"/>
            <w:vertAlign w:val="superscript"/>
          </w:rPr>
          <w:t>[151]</w:t>
        </w:r>
      </w:hyperlink>
      <w:hyperlink r:id="rId67" w:anchor="cite_note-152" w:history="1">
        <w:r w:rsidRPr="002B2DB9">
          <w:rPr>
            <w:rStyle w:val="a4"/>
            <w:color w:val="auto"/>
            <w:sz w:val="28"/>
            <w:szCs w:val="28"/>
            <w:u w:val="none"/>
            <w:vertAlign w:val="superscript"/>
          </w:rPr>
          <w:t>[152]</w:t>
        </w:r>
      </w:hyperlink>
      <w:r w:rsidRPr="002B2DB9">
        <w:rPr>
          <w:sz w:val="28"/>
          <w:szCs w:val="28"/>
        </w:rPr>
        <w:t>, что явствует из приложенного свидетельства лекаря Ермакова к прошению Достоевского 1858 года об отставке на имя</w:t>
      </w:r>
      <w:r w:rsidRPr="002B2DB9">
        <w:rPr>
          <w:rStyle w:val="apple-converted-space"/>
          <w:sz w:val="28"/>
          <w:szCs w:val="28"/>
        </w:rPr>
        <w:t> </w:t>
      </w:r>
      <w:hyperlink r:id="rId68" w:tooltip="Александр II" w:history="1">
        <w:r w:rsidRPr="002B2DB9">
          <w:rPr>
            <w:rStyle w:val="a4"/>
            <w:color w:val="auto"/>
            <w:sz w:val="28"/>
            <w:szCs w:val="28"/>
            <w:u w:val="none"/>
          </w:rPr>
          <w:t>Александра II</w:t>
        </w:r>
      </w:hyperlink>
      <w:hyperlink r:id="rId69" w:anchor="cite_note-153" w:history="1">
        <w:r w:rsidRPr="002B2DB9">
          <w:rPr>
            <w:rStyle w:val="a4"/>
            <w:color w:val="auto"/>
            <w:sz w:val="28"/>
            <w:szCs w:val="28"/>
            <w:u w:val="none"/>
            <w:vertAlign w:val="superscript"/>
          </w:rPr>
          <w:t>[153]</w:t>
        </w:r>
      </w:hyperlink>
      <w:r w:rsidRPr="002B2DB9">
        <w:rPr>
          <w:sz w:val="28"/>
          <w:szCs w:val="28"/>
        </w:rPr>
        <w:t>.</w:t>
      </w:r>
      <w:proofErr w:type="gramEnd"/>
    </w:p>
    <w:p w:rsidR="002B2DB9" w:rsidRDefault="002B2DB9" w:rsidP="002B2DB9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2B2DB9">
        <w:rPr>
          <w:sz w:val="28"/>
          <w:szCs w:val="28"/>
        </w:rPr>
        <w:t>После освобождения из острога Достоевский около месяца провёл в Омске, где познакомился и подружился с</w:t>
      </w:r>
      <w:r w:rsidRPr="002B2DB9">
        <w:rPr>
          <w:rStyle w:val="apple-converted-space"/>
          <w:sz w:val="28"/>
          <w:szCs w:val="28"/>
        </w:rPr>
        <w:t> </w:t>
      </w:r>
      <w:proofErr w:type="spellStart"/>
      <w:r w:rsidRPr="002B2DB9">
        <w:rPr>
          <w:sz w:val="28"/>
          <w:szCs w:val="28"/>
        </w:rPr>
        <w:fldChar w:fldCharType="begin"/>
      </w:r>
      <w:r w:rsidRPr="002B2DB9">
        <w:rPr>
          <w:sz w:val="28"/>
          <w:szCs w:val="28"/>
        </w:rPr>
        <w:instrText xml:space="preserve"> HYPERLINK "https://ru.wikipedia.org/wiki/%D0%92%D0%B0%D0%BB%D0%B8%D1%85%D0%B0%D0%BD%D0%BE%D0%B2,_%D0%A7%D0%BE%D0%BA%D0%B0%D0%BD_%D0%A7%D0%B8%D0%BD%D0%B3%D0%B8%D1%81%D0%BE%D0%B2%D0%B8%D1%87" \o "Валиханов, Чокан Чингисович" </w:instrText>
      </w:r>
      <w:r w:rsidRPr="002B2DB9">
        <w:rPr>
          <w:sz w:val="28"/>
          <w:szCs w:val="28"/>
        </w:rPr>
        <w:fldChar w:fldCharType="separate"/>
      </w:r>
      <w:r w:rsidRPr="002B2DB9">
        <w:rPr>
          <w:rStyle w:val="a4"/>
          <w:color w:val="auto"/>
          <w:sz w:val="28"/>
          <w:szCs w:val="28"/>
          <w:u w:val="none"/>
        </w:rPr>
        <w:t>Чоканом</w:t>
      </w:r>
      <w:proofErr w:type="spellEnd"/>
      <w:r w:rsidRPr="002B2DB9">
        <w:rPr>
          <w:rStyle w:val="a4"/>
          <w:color w:val="auto"/>
          <w:sz w:val="28"/>
          <w:szCs w:val="28"/>
          <w:u w:val="none"/>
        </w:rPr>
        <w:t xml:space="preserve"> Валихановым</w:t>
      </w:r>
      <w:r w:rsidRPr="002B2DB9">
        <w:rPr>
          <w:sz w:val="28"/>
          <w:szCs w:val="28"/>
        </w:rPr>
        <w:fldChar w:fldCharType="end"/>
      </w:r>
      <w:hyperlink r:id="rId70" w:anchor="cite_note-154" w:history="1">
        <w:r w:rsidRPr="002B2DB9">
          <w:rPr>
            <w:rStyle w:val="a4"/>
            <w:color w:val="auto"/>
            <w:sz w:val="28"/>
            <w:szCs w:val="28"/>
            <w:u w:val="none"/>
            <w:vertAlign w:val="superscript"/>
          </w:rPr>
          <w:t>[154]</w:t>
        </w:r>
      </w:hyperlink>
      <w:r w:rsidRPr="002B2DB9">
        <w:rPr>
          <w:sz w:val="28"/>
          <w:szCs w:val="28"/>
        </w:rPr>
        <w:t>, будущим известным казахским путешественником и</w:t>
      </w:r>
      <w:r w:rsidRPr="002B2DB9">
        <w:rPr>
          <w:rStyle w:val="apple-converted-space"/>
          <w:sz w:val="28"/>
          <w:szCs w:val="28"/>
        </w:rPr>
        <w:t> </w:t>
      </w:r>
      <w:hyperlink r:id="rId71" w:tooltip="Этнограф" w:history="1">
        <w:r w:rsidRPr="002B2DB9">
          <w:rPr>
            <w:rStyle w:val="a4"/>
            <w:color w:val="auto"/>
            <w:sz w:val="28"/>
            <w:szCs w:val="28"/>
            <w:u w:val="none"/>
          </w:rPr>
          <w:t>этнографом</w:t>
        </w:r>
      </w:hyperlink>
      <w:hyperlink r:id="rId72" w:anchor="cite_note-155" w:history="1">
        <w:r w:rsidRPr="002B2DB9">
          <w:rPr>
            <w:rStyle w:val="a4"/>
            <w:color w:val="auto"/>
            <w:sz w:val="28"/>
            <w:szCs w:val="28"/>
            <w:u w:val="none"/>
            <w:vertAlign w:val="superscript"/>
          </w:rPr>
          <w:t>[155]</w:t>
        </w:r>
      </w:hyperlink>
      <w:r w:rsidRPr="002B2DB9">
        <w:rPr>
          <w:sz w:val="28"/>
          <w:szCs w:val="28"/>
        </w:rPr>
        <w:t>.</w:t>
      </w:r>
    </w:p>
    <w:p w:rsidR="00586217" w:rsidRDefault="00586217" w:rsidP="00586217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jc w:val="center"/>
        <w:rPr>
          <w:sz w:val="28"/>
          <w:szCs w:val="28"/>
        </w:rPr>
      </w:pPr>
    </w:p>
    <w:p w:rsidR="00586217" w:rsidRDefault="00586217" w:rsidP="00586217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jc w:val="center"/>
        <w:rPr>
          <w:sz w:val="28"/>
          <w:szCs w:val="28"/>
        </w:rPr>
      </w:pPr>
      <w:r>
        <w:rPr>
          <w:sz w:val="28"/>
          <w:szCs w:val="28"/>
        </w:rPr>
        <w:t>Роман «Преступление и наказание»</w:t>
      </w:r>
    </w:p>
    <w:p w:rsidR="00586217" w:rsidRDefault="00586217" w:rsidP="00586217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jc w:val="center"/>
        <w:rPr>
          <w:sz w:val="28"/>
          <w:szCs w:val="28"/>
        </w:rPr>
      </w:pPr>
    </w:p>
    <w:p w:rsidR="00586217" w:rsidRPr="00586217" w:rsidRDefault="00586217" w:rsidP="00586217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586217">
        <w:rPr>
          <w:sz w:val="28"/>
          <w:szCs w:val="28"/>
        </w:rPr>
        <w:t xml:space="preserve">В романе «Преступление и наказание» автор обращается к вечным философским вопросам о смысле и цене человеческой жизни, истине и её поиске. В одном из своих писем Достоевский объясняет: «Действие современное, в нынешнем году. Молодой человек, исключенный из студентов университета, мещанин по происхождению, и живущий в крайней бедности, по легкомыслию, по </w:t>
      </w:r>
      <w:proofErr w:type="spellStart"/>
      <w:r w:rsidRPr="00586217">
        <w:rPr>
          <w:sz w:val="28"/>
          <w:szCs w:val="28"/>
        </w:rPr>
        <w:t>шатости</w:t>
      </w:r>
      <w:proofErr w:type="spellEnd"/>
      <w:r w:rsidRPr="00586217">
        <w:rPr>
          <w:sz w:val="28"/>
          <w:szCs w:val="28"/>
        </w:rPr>
        <w:t xml:space="preserve"> в понятиях поддавшись некоторым странным “недоконченным” идеям, которые </w:t>
      </w:r>
      <w:proofErr w:type="gramStart"/>
      <w:r w:rsidRPr="00586217">
        <w:rPr>
          <w:sz w:val="28"/>
          <w:szCs w:val="28"/>
        </w:rPr>
        <w:t>носятся в воздухе … решился</w:t>
      </w:r>
      <w:proofErr w:type="gramEnd"/>
      <w:r w:rsidRPr="00586217">
        <w:rPr>
          <w:sz w:val="28"/>
          <w:szCs w:val="28"/>
        </w:rPr>
        <w:t xml:space="preserve"> убить одну старуху, титулярную </w:t>
      </w:r>
      <w:r w:rsidRPr="00586217">
        <w:rPr>
          <w:sz w:val="28"/>
          <w:szCs w:val="28"/>
        </w:rPr>
        <w:lastRenderedPageBreak/>
        <w:t xml:space="preserve">советницу, дающую деньги на проценты... “Она никуда не годна”, “Для чего она живёт?”, “Полезна ли она хоть кому-нибудь?”. Эти вопросы сбивают с толку молодого человека. Он решает убить её, обобрать; с </w:t>
      </w:r>
      <w:proofErr w:type="gramStart"/>
      <w:r w:rsidRPr="00586217">
        <w:rPr>
          <w:sz w:val="28"/>
          <w:szCs w:val="28"/>
        </w:rPr>
        <w:t>тем</w:t>
      </w:r>
      <w:proofErr w:type="gramEnd"/>
      <w:r w:rsidRPr="00586217">
        <w:rPr>
          <w:sz w:val="28"/>
          <w:szCs w:val="28"/>
        </w:rPr>
        <w:t xml:space="preserve"> чтоб сделать счастливою свою мать, живущую в уезде, избавить сестру, живущую в компаньонках у одних помещиков… докончить курс, ехать за границу и потом всю жизнь быть честным, твердым, неуклонным в исполнении “гуманного долга к человечеству”…».</w:t>
      </w:r>
    </w:p>
    <w:p w:rsidR="00586217" w:rsidRPr="00586217" w:rsidRDefault="00586217" w:rsidP="00586217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586217">
        <w:rPr>
          <w:sz w:val="28"/>
          <w:szCs w:val="28"/>
        </w:rPr>
        <w:t xml:space="preserve">Раскольников постоянно спрашивает себя, кто же он — </w:t>
      </w:r>
      <w:proofErr w:type="gramStart"/>
      <w:r w:rsidRPr="00586217">
        <w:rPr>
          <w:sz w:val="28"/>
          <w:szCs w:val="28"/>
        </w:rPr>
        <w:t>тварь</w:t>
      </w:r>
      <w:proofErr w:type="gramEnd"/>
      <w:r w:rsidRPr="00586217">
        <w:rPr>
          <w:sz w:val="28"/>
          <w:szCs w:val="28"/>
        </w:rPr>
        <w:t xml:space="preserve"> дрожащая или право имеющий. Он совершает убийство. Но может ли герой объяснить причину </w:t>
      </w:r>
      <w:proofErr w:type="gramStart"/>
      <w:r w:rsidRPr="00586217">
        <w:rPr>
          <w:sz w:val="28"/>
          <w:szCs w:val="28"/>
        </w:rPr>
        <w:t>содеянного</w:t>
      </w:r>
      <w:proofErr w:type="gramEnd"/>
      <w:r w:rsidRPr="00586217">
        <w:rPr>
          <w:sz w:val="28"/>
          <w:szCs w:val="28"/>
        </w:rPr>
        <w:t xml:space="preserve">? Молодой человек создаёт нечёткую, противоречивую теорию, согласно которой люди делятся </w:t>
      </w:r>
      <w:proofErr w:type="gramStart"/>
      <w:r w:rsidRPr="00586217">
        <w:rPr>
          <w:sz w:val="28"/>
          <w:szCs w:val="28"/>
        </w:rPr>
        <w:t>на</w:t>
      </w:r>
      <w:proofErr w:type="gramEnd"/>
      <w:r w:rsidRPr="00586217">
        <w:rPr>
          <w:sz w:val="28"/>
          <w:szCs w:val="28"/>
        </w:rPr>
        <w:t xml:space="preserve"> обыкновенных и необыкновенных. «Обыкновенные должны жить в послушании и не имеют права переступать закона, потому что они, видите ли, обыкновенные. А необыкновенные имеют право делать всякие преступления и всячески преступать закон, собственно потому, что они необыкновенные».</w:t>
      </w:r>
    </w:p>
    <w:p w:rsidR="00586217" w:rsidRPr="00586217" w:rsidRDefault="00586217" w:rsidP="00586217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586217">
        <w:rPr>
          <w:sz w:val="28"/>
          <w:szCs w:val="28"/>
        </w:rPr>
        <w:t xml:space="preserve">Чтобы понять предпосылки его мыслей и действий, нужно представить Петербург того времени. Каморка, в которой живёт герой, описана так: «Это была крошечная клетушка, шагов в шесть длиной, имевшая самый жалкий вид </w:t>
      </w:r>
      <w:proofErr w:type="gramStart"/>
      <w:r w:rsidRPr="00586217">
        <w:rPr>
          <w:sz w:val="28"/>
          <w:szCs w:val="28"/>
        </w:rPr>
        <w:t>с</w:t>
      </w:r>
      <w:proofErr w:type="gramEnd"/>
      <w:r w:rsidRPr="00586217">
        <w:rPr>
          <w:sz w:val="28"/>
          <w:szCs w:val="28"/>
        </w:rPr>
        <w:t xml:space="preserve"> своими жёлтенькими, пыльными и всюду отставшими от стены обоями, и до того низкая, что чуть-чуть высокому человеку становилось в ней жутко, и всё казалось, что вот-вот стукнешься головой о потолок». Там он вынашивает свою страшную идею преступления: «Вся эта теперешняя тоска нарастала, накоплялась и в последнее время созрела, и концентрировалась, приняв форму ужасного, дикого и фантастического вопроса, который замучил его сердце и ум, неотразимо требуя решения».</w:t>
      </w:r>
    </w:p>
    <w:p w:rsidR="00586217" w:rsidRPr="00586217" w:rsidRDefault="00586217" w:rsidP="00586217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586217">
        <w:rPr>
          <w:sz w:val="28"/>
          <w:szCs w:val="28"/>
        </w:rPr>
        <w:t>В семье Раскольникова теплые отношения, он дружит с Разумихиным, но ненавидит свою квартирную хозяйку, он испытывает отвращение к «мерзкой старушонке». Герой сочувствует Мармеладову, он раздражён тем, что вокруг нищета и страдания, нет социальной справедливости. И, наконец, он влюбляется в Соню.</w:t>
      </w:r>
    </w:p>
    <w:p w:rsidR="00586217" w:rsidRPr="00586217" w:rsidRDefault="00586217" w:rsidP="00586217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586217">
        <w:rPr>
          <w:sz w:val="28"/>
          <w:szCs w:val="28"/>
        </w:rPr>
        <w:t>После преступления герой впадает в душевное расстройство, теряет жизненные ориентиры, пребывает в мучительном и страшном состоянии. По задумке автора, совершая убийство, он перешагивает через себя. Он верит в правое дело, но его преследует кошмар содеянного, его жизнь наполняется тоской, смятением. «Я себя убил, а не старушонку». «Старушонка — вздор... я не человека убил, я принцип убил!». Фамилия Раскольников выбрана для героя не случайно, она указывает на внутренний раскол судьбы.</w:t>
      </w:r>
    </w:p>
    <w:p w:rsidR="00586217" w:rsidRPr="00586217" w:rsidRDefault="00586217" w:rsidP="00586217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586217">
        <w:rPr>
          <w:sz w:val="28"/>
          <w:szCs w:val="28"/>
        </w:rPr>
        <w:t xml:space="preserve">Достоевский вводит в произведение двойников главного героя, чтобы более детально раскрыть образ Родиона и показать несостоятельность созданной им теории. Вот что об этом пишет культуролог Михаил Бахтин: «В каждом из них (то </w:t>
      </w:r>
      <w:r w:rsidRPr="00586217">
        <w:rPr>
          <w:sz w:val="28"/>
          <w:szCs w:val="28"/>
        </w:rPr>
        <w:lastRenderedPageBreak/>
        <w:t xml:space="preserve">есть из двойников) герой умирает (то есть отрицается), чтобы обновиться (то есть очиститься и подняться </w:t>
      </w:r>
      <w:proofErr w:type="gramStart"/>
      <w:r w:rsidRPr="00586217">
        <w:rPr>
          <w:sz w:val="28"/>
          <w:szCs w:val="28"/>
        </w:rPr>
        <w:t>над</w:t>
      </w:r>
      <w:proofErr w:type="gramEnd"/>
      <w:r w:rsidRPr="00586217">
        <w:rPr>
          <w:sz w:val="28"/>
          <w:szCs w:val="28"/>
        </w:rPr>
        <w:t xml:space="preserve"> </w:t>
      </w:r>
      <w:proofErr w:type="gramStart"/>
      <w:r w:rsidRPr="00586217">
        <w:rPr>
          <w:sz w:val="28"/>
          <w:szCs w:val="28"/>
        </w:rPr>
        <w:t>сами</w:t>
      </w:r>
      <w:proofErr w:type="gramEnd"/>
      <w:r w:rsidRPr="00586217">
        <w:rPr>
          <w:sz w:val="28"/>
          <w:szCs w:val="28"/>
        </w:rPr>
        <w:t xml:space="preserve"> собою) ...». Качества Раскольникова — безверие, своеволие, нигилизм, разумный эгоизм — встречаются и у его двойников.</w:t>
      </w:r>
    </w:p>
    <w:p w:rsidR="00586217" w:rsidRPr="00586217" w:rsidRDefault="00586217" w:rsidP="00586217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586217">
        <w:rPr>
          <w:sz w:val="28"/>
          <w:szCs w:val="28"/>
        </w:rPr>
        <w:t xml:space="preserve">Например, самодур </w:t>
      </w:r>
      <w:proofErr w:type="spellStart"/>
      <w:r w:rsidRPr="00586217">
        <w:rPr>
          <w:sz w:val="28"/>
          <w:szCs w:val="28"/>
        </w:rPr>
        <w:t>Свидригайлов</w:t>
      </w:r>
      <w:proofErr w:type="spellEnd"/>
      <w:r w:rsidRPr="00586217">
        <w:rPr>
          <w:sz w:val="28"/>
          <w:szCs w:val="28"/>
        </w:rPr>
        <w:t xml:space="preserve"> думает, что ради цели можно переступить через многое, таким </w:t>
      </w:r>
      <w:proofErr w:type="gramStart"/>
      <w:r w:rsidRPr="00586217">
        <w:rPr>
          <w:sz w:val="28"/>
          <w:szCs w:val="28"/>
        </w:rPr>
        <w:t>образом</w:t>
      </w:r>
      <w:proofErr w:type="gramEnd"/>
      <w:r w:rsidRPr="00586217">
        <w:rPr>
          <w:sz w:val="28"/>
          <w:szCs w:val="28"/>
        </w:rPr>
        <w:t xml:space="preserve"> оправдывая преступление. Лужин верит, что всё в мире строится на личном интересе, и ради него можно пойти на что угодно. </w:t>
      </w:r>
      <w:proofErr w:type="spellStart"/>
      <w:r w:rsidRPr="00586217">
        <w:rPr>
          <w:sz w:val="28"/>
          <w:szCs w:val="28"/>
        </w:rPr>
        <w:t>Лебезятников</w:t>
      </w:r>
      <w:proofErr w:type="spellEnd"/>
      <w:r w:rsidRPr="00586217">
        <w:rPr>
          <w:sz w:val="28"/>
          <w:szCs w:val="28"/>
        </w:rPr>
        <w:t xml:space="preserve"> слепо </w:t>
      </w:r>
      <w:proofErr w:type="gramStart"/>
      <w:r w:rsidRPr="00586217">
        <w:rPr>
          <w:sz w:val="28"/>
          <w:szCs w:val="28"/>
        </w:rPr>
        <w:t>принимает разные иди</w:t>
      </w:r>
      <w:proofErr w:type="gramEnd"/>
      <w:r w:rsidRPr="00586217">
        <w:rPr>
          <w:sz w:val="28"/>
          <w:szCs w:val="28"/>
        </w:rPr>
        <w:t xml:space="preserve"> и пропагандирует их. При этом герои совершают аморальные поступки, движимые верой в свои теории, которые, по сути, являются видоизмененными версиями теории самого Раскольникова.</w:t>
      </w:r>
    </w:p>
    <w:p w:rsidR="00586217" w:rsidRPr="00586217" w:rsidRDefault="00586217" w:rsidP="00586217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586217">
        <w:rPr>
          <w:sz w:val="28"/>
          <w:szCs w:val="28"/>
        </w:rPr>
        <w:t>Другая группа персонажей романа — это оппоненты Родиона, к ним относятся Разумихин, Порфирий Петрович и Соня. Они отражают разные положительные стороны главного героя. Альтруист Разумихин ценит в своём друге доброту, трудолюбие, талант. Порфирий Петрович — человек разумный, размышляет логически, как и Раскольников. Соня совершает преступление против морали — против себя, своей души. Она раскаивается и молит Бога простить её.</w:t>
      </w:r>
    </w:p>
    <w:p w:rsidR="00586217" w:rsidRPr="00586217" w:rsidRDefault="00586217" w:rsidP="00586217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586217">
        <w:rPr>
          <w:sz w:val="28"/>
          <w:szCs w:val="28"/>
        </w:rPr>
        <w:t>Двойники и оппоненты в романе отражают противоречия характера главного героя и в то же время детально описывают основные его черты.</w:t>
      </w:r>
    </w:p>
    <w:p w:rsidR="00586217" w:rsidRDefault="00586217" w:rsidP="00586217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rFonts w:ascii="Arial" w:hAnsi="Arial" w:cs="Arial"/>
          <w:color w:val="1D1D1B"/>
          <w:sz w:val="30"/>
          <w:szCs w:val="30"/>
        </w:rPr>
      </w:pPr>
      <w:r w:rsidRPr="00586217">
        <w:rPr>
          <w:sz w:val="28"/>
          <w:szCs w:val="28"/>
        </w:rPr>
        <w:t>Достоевский показывает, что осуществление своих целей за счёт ущемления интересов других безнравственно, а преступление ведёт к неминуемому разрушению личности.</w:t>
      </w:r>
    </w:p>
    <w:p w:rsidR="00586217" w:rsidRDefault="00586217" w:rsidP="00586217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586217">
        <w:rPr>
          <w:b/>
          <w:sz w:val="28"/>
          <w:szCs w:val="28"/>
        </w:rPr>
        <w:t xml:space="preserve"> Домашнее задание</w:t>
      </w:r>
      <w:r>
        <w:rPr>
          <w:sz w:val="28"/>
          <w:szCs w:val="28"/>
        </w:rPr>
        <w:t>: прочитать роман «Преступление и наказание»:</w:t>
      </w:r>
    </w:p>
    <w:p w:rsidR="00586217" w:rsidRDefault="00586217" w:rsidP="0058621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История жизни Р. Раскольникова и Сони Мармеладовой</w:t>
      </w:r>
    </w:p>
    <w:p w:rsidR="00586217" w:rsidRDefault="00586217" w:rsidP="0058621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Поединки Раскольникова с Порфирием Петровичем</w:t>
      </w:r>
    </w:p>
    <w:p w:rsidR="00586217" w:rsidRDefault="00586217" w:rsidP="00586217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Перечитать: часть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 глава 5</w:t>
      </w:r>
    </w:p>
    <w:p w:rsidR="00586217" w:rsidRDefault="00586217" w:rsidP="00586217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5862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часть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, главы 5-6</w:t>
      </w:r>
    </w:p>
    <w:p w:rsidR="00586217" w:rsidRDefault="00586217" w:rsidP="00586217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часть</w:t>
      </w:r>
      <w:r w:rsidRPr="0058621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, глава 2</w:t>
      </w:r>
    </w:p>
    <w:p w:rsidR="00586217" w:rsidRPr="00586217" w:rsidRDefault="00586217" w:rsidP="0058621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Финал романа. Каково место Сони в раскрытии образа Раскольникова?</w:t>
      </w:r>
    </w:p>
    <w:p w:rsidR="00586217" w:rsidRPr="002B2DB9" w:rsidRDefault="00586217" w:rsidP="00586217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</w:p>
    <w:p w:rsidR="002B2DB9" w:rsidRPr="002B2DB9" w:rsidRDefault="002B2DB9" w:rsidP="002B2DB9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2B2DB9" w:rsidRPr="002B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462DD"/>
    <w:multiLevelType w:val="hybridMultilevel"/>
    <w:tmpl w:val="893082CC"/>
    <w:lvl w:ilvl="0" w:tplc="2E42F0B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DB9"/>
    <w:rsid w:val="002B2DB9"/>
    <w:rsid w:val="00586217"/>
    <w:rsid w:val="00EA4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2DB9"/>
  </w:style>
  <w:style w:type="character" w:styleId="a4">
    <w:name w:val="Hyperlink"/>
    <w:basedOn w:val="a0"/>
    <w:uiPriority w:val="99"/>
    <w:semiHidden/>
    <w:unhideWhenUsed/>
    <w:rsid w:val="002B2DB9"/>
    <w:rPr>
      <w:color w:val="0000FF"/>
      <w:u w:val="single"/>
    </w:rPr>
  </w:style>
  <w:style w:type="character" w:customStyle="1" w:styleId="nowrap">
    <w:name w:val="nowrap"/>
    <w:basedOn w:val="a0"/>
    <w:rsid w:val="002B2D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0%D1%83%D1%81%D1%81%D0%BA%D0%B8%D0%B9_%D1%8F%D0%B7%D1%8B%D0%BA" TargetMode="External"/><Relationship Id="rId18" Type="http://schemas.openxmlformats.org/officeDocument/2006/relationships/hyperlink" Target="https://ru.wikipedia.org/wiki/%D0%9F%D0%B5%D1%82%D0%B5%D1%80%D0%B1%D1%83%D1%80%D0%B3%D1%81%D0%BA%D0%B0%D1%8F_%D0%B0%D0%BA%D0%B0%D0%B4%D0%B5%D0%BC%D0%B8%D1%8F_%D0%BD%D0%B0%D1%83%D0%BA" TargetMode="External"/><Relationship Id="rId26" Type="http://schemas.openxmlformats.org/officeDocument/2006/relationships/hyperlink" Target="https://ru.wikipedia.org/wiki/%D0%AD%D0%BA%D0%B7%D0%B8%D1%81%D1%82%D0%B5%D0%BD%D1%86%D0%B8%D0%B0%D0%BB%D0%B8%D0%B7%D0%BC" TargetMode="External"/><Relationship Id="rId39" Type="http://schemas.openxmlformats.org/officeDocument/2006/relationships/hyperlink" Target="https://ru.wikipedia.org/wiki/%D0%94%D0%BE%D1%81%D1%82%D0%BE%D0%B5%D0%B2%D1%81%D0%BA%D0%B8%D0%B9,_%D0%A4%D1%91%D0%B4%D0%BE%D1%80_%D0%9C%D0%B8%D1%85%D0%B0%D0%B9%D0%BB%D0%BE%D0%B2%D0%B8%D1%87" TargetMode="External"/><Relationship Id="rId21" Type="http://schemas.openxmlformats.org/officeDocument/2006/relationships/hyperlink" Target="https://ru.wikipedia.org/wiki/%D0%94%D0%BE%D1%81%D1%82%D0%BE%D0%B5%D0%B2%D1%81%D0%BA%D0%B8%D0%B9,_%D0%A4%D1%91%D0%B4%D0%BE%D1%80_%D0%9C%D0%B8%D1%85%D0%B0%D0%B9%D0%BB%D0%BE%D0%B2%D0%B8%D1%87" TargetMode="External"/><Relationship Id="rId34" Type="http://schemas.openxmlformats.org/officeDocument/2006/relationships/hyperlink" Target="https://ru.wikipedia.org/wiki/%D0%9D%D0%B8%D0%BA%D0%BE%D0%BB%D0%B0%D0%B9_I" TargetMode="External"/><Relationship Id="rId42" Type="http://schemas.openxmlformats.org/officeDocument/2006/relationships/hyperlink" Target="https://ru.wikipedia.org/wiki/%D0%9A%D0%BD%D1%8F%D0%B7%D1%8C_%D0%9C%D1%8B%D1%88%D0%BA%D0%B8%D0%BD" TargetMode="External"/><Relationship Id="rId47" Type="http://schemas.openxmlformats.org/officeDocument/2006/relationships/hyperlink" Target="https://ru.wikipedia.org/wiki/%D0%9A%D0%B0%D1%82%D0%BE%D1%80%D0%B3%D0%B0" TargetMode="External"/><Relationship Id="rId50" Type="http://schemas.openxmlformats.org/officeDocument/2006/relationships/hyperlink" Target="https://ru.wikipedia.org/wiki/%D0%93%D1%91%D0%B1%D0%BB%D1%8C,_%D0%9F%D0%BE%D0%BB%D0%B8%D0%BD%D0%B0" TargetMode="External"/><Relationship Id="rId55" Type="http://schemas.openxmlformats.org/officeDocument/2006/relationships/hyperlink" Target="https://ru.wikipedia.org/wiki/%D0%94%D0%BE%D1%81%D1%82%D0%BE%D0%B5%D0%B2%D1%81%D0%BA%D0%B8%D0%B9,_%D0%A4%D1%91%D0%B4%D0%BE%D1%80_%D0%9C%D0%B8%D1%85%D0%B0%D0%B9%D0%BB%D0%BE%D0%B2%D0%B8%D1%87" TargetMode="External"/><Relationship Id="rId63" Type="http://schemas.openxmlformats.org/officeDocument/2006/relationships/hyperlink" Target="https://ru.wikipedia.org/wiki/Biblioteka_Warszawska" TargetMode="External"/><Relationship Id="rId68" Type="http://schemas.openxmlformats.org/officeDocument/2006/relationships/hyperlink" Target="https://ru.wikipedia.org/wiki/%D0%90%D0%BB%D0%B5%D0%BA%D1%81%D0%B0%D0%BD%D0%B4%D1%80_II" TargetMode="External"/><Relationship Id="rId7" Type="http://schemas.openxmlformats.org/officeDocument/2006/relationships/hyperlink" Target="https://ru.wikipedia.org/wiki/%D0%9C%D0%BE%D1%81%D0%BA%D0%B2%D0%B0" TargetMode="External"/><Relationship Id="rId71" Type="http://schemas.openxmlformats.org/officeDocument/2006/relationships/hyperlink" Target="https://ru.wikipedia.org/wiki/%D0%AD%D1%82%D0%BD%D0%BE%D0%B3%D1%80%D0%B0%D1%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4%D0%B8%D0%BB%D0%BE%D1%81%D0%BE%D1%84" TargetMode="External"/><Relationship Id="rId29" Type="http://schemas.openxmlformats.org/officeDocument/2006/relationships/hyperlink" Target="https://ru.wikipedia.org/wiki/%D0%94%D0%BE%D1%81%D1%82%D0%BE%D0%B5%D0%B2%D1%81%D0%BA%D0%B8%D0%B9,_%D0%A4%D1%91%D0%B4%D0%BE%D1%80_%D0%9C%D0%B8%D1%85%D0%B0%D0%B9%D0%BB%D0%BE%D0%B2%D0%B8%D1%87" TargetMode="External"/><Relationship Id="rId11" Type="http://schemas.openxmlformats.org/officeDocument/2006/relationships/hyperlink" Target="https://ru.wikipedia.org/wiki/%D0%A1%D0%B0%D0%BD%D0%BA%D1%82-%D0%9F%D0%B5%D1%82%D0%B5%D1%80%D0%B1%D1%83%D1%80%D0%B3" TargetMode="External"/><Relationship Id="rId24" Type="http://schemas.openxmlformats.org/officeDocument/2006/relationships/hyperlink" Target="https://ru.wikipedia.org/wiki/%D0%9D%D0%B8%D1%86%D1%88%D0%B5,_%D0%A4%D1%80%D0%B8%D0%B4%D1%80%D0%B8%D1%85" TargetMode="External"/><Relationship Id="rId32" Type="http://schemas.openxmlformats.org/officeDocument/2006/relationships/hyperlink" Target="https://ru.wikipedia.org/wiki/%D0%94%D0%BE%D1%81%D1%82%D0%BE%D0%B5%D0%B2%D1%81%D0%BA%D0%B8%D0%B9,_%D0%A4%D1%91%D0%B4%D0%BE%D1%80_%D0%9C%D0%B8%D1%85%D0%B0%D0%B9%D0%BB%D0%BE%D0%B2%D0%B8%D1%87" TargetMode="External"/><Relationship Id="rId37" Type="http://schemas.openxmlformats.org/officeDocument/2006/relationships/hyperlink" Target="https://ru.wikipedia.org/wiki/1850_%D0%B3%D0%BE%D0%B4" TargetMode="External"/><Relationship Id="rId40" Type="http://schemas.openxmlformats.org/officeDocument/2006/relationships/hyperlink" Target="https://ru.wikipedia.org/wiki/%D0%98%D0%BD%D1%81%D1%86%D0%B5%D0%BD%D0%B8%D1%80%D0%BE%D0%B2%D0%BA%D0%B0_%D0%BA%D0%B0%D0%B7%D0%BD%D0%B8" TargetMode="External"/><Relationship Id="rId45" Type="http://schemas.openxmlformats.org/officeDocument/2006/relationships/hyperlink" Target="https://ru.wikipedia.org/wiki/%D0%94%D0%BE%D1%81%D1%82%D0%BE%D0%B5%D0%B2%D1%81%D0%BA%D0%B8%D0%B9,_%D0%A4%D1%91%D0%B4%D0%BE%D1%80_%D0%9C%D0%B8%D1%85%D0%B0%D0%B9%D0%BB%D0%BE%D0%B2%D0%B8%D1%87" TargetMode="External"/><Relationship Id="rId53" Type="http://schemas.openxmlformats.org/officeDocument/2006/relationships/hyperlink" Target="https://ru.wikipedia.org/wiki/%D0%94%D0%BE%D1%81%D1%82%D0%BE%D0%B5%D0%B2%D1%81%D0%BA%D0%B8%D0%B9,_%D0%A4%D1%91%D0%B4%D0%BE%D1%80_%D0%9C%D0%B8%D1%85%D0%B0%D0%B9%D0%BB%D0%BE%D0%B2%D0%B8%D1%87" TargetMode="External"/><Relationship Id="rId58" Type="http://schemas.openxmlformats.org/officeDocument/2006/relationships/hyperlink" Target="https://ru.wikipedia.org/wiki/%D0%94%D0%BE%D1%81%D1%82%D0%BE%D0%B5%D0%B2%D1%81%D0%BA%D0%B8%D0%B9,_%D0%A4%D1%91%D0%B4%D0%BE%D1%80_%D0%9C%D0%B8%D1%85%D0%B0%D0%B9%D0%BB%D0%BE%D0%B2%D0%B8%D1%87" TargetMode="External"/><Relationship Id="rId66" Type="http://schemas.openxmlformats.org/officeDocument/2006/relationships/hyperlink" Target="https://ru.wikipedia.org/wiki/%D0%94%D0%BE%D1%81%D1%82%D0%BE%D0%B5%D0%B2%D1%81%D0%BA%D0%B8%D0%B9,_%D0%A4%D1%91%D0%B4%D0%BE%D1%80_%D0%9C%D0%B8%D1%85%D0%B0%D0%B9%D0%BB%D0%BE%D0%B2%D0%B8%D1%87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ru.wikipedia.org/wiki/11_%D0%BD%D0%BE%D1%8F%D0%B1%D1%80%D1%8F" TargetMode="External"/><Relationship Id="rId15" Type="http://schemas.openxmlformats.org/officeDocument/2006/relationships/hyperlink" Target="https://ru.wikipedia.org/wiki/%D0%A0%D1%83%D1%81%D1%81%D0%BA%D0%B0%D1%8F_%D1%84%D0%B8%D0%BB%D0%BE%D1%81%D0%BE%D1%84%D0%B8%D1%8F" TargetMode="External"/><Relationship Id="rId23" Type="http://schemas.openxmlformats.org/officeDocument/2006/relationships/hyperlink" Target="https://ru.wikipedia.org/wiki/%D0%9D%D0%BE%D0%B1%D0%B5%D0%BB%D0%B5%D0%B2%D1%81%D0%BA%D0%B0%D1%8F_%D0%BF%D1%80%D0%B5%D0%BC%D0%B8%D1%8F_%D0%BF%D0%BE_%D0%BB%D0%B8%D1%82%D0%B5%D1%80%D0%B0%D1%82%D1%83%D1%80%D0%B5" TargetMode="External"/><Relationship Id="rId28" Type="http://schemas.openxmlformats.org/officeDocument/2006/relationships/hyperlink" Target="https://ru.wikipedia.org/wiki/%D0%94%D0%BE%D1%81%D1%82%D0%BE%D0%B5%D0%B2%D1%81%D0%BA%D0%B8%D0%B9,_%D0%A4%D1%91%D0%B4%D0%BE%D1%80_%D0%9C%D0%B8%D1%85%D0%B0%D0%B9%D0%BB%D0%BE%D0%B2%D0%B8%D1%87" TargetMode="External"/><Relationship Id="rId36" Type="http://schemas.openxmlformats.org/officeDocument/2006/relationships/hyperlink" Target="https://ru.wikipedia.org/wiki/3_%D1%8F%D0%BD%D0%B2%D0%B0%D1%80%D1%8F" TargetMode="External"/><Relationship Id="rId49" Type="http://schemas.openxmlformats.org/officeDocument/2006/relationships/hyperlink" Target="https://ru.wikipedia.org/wiki/%D0%94%D0%BE%D1%81%D1%82%D0%BE%D0%B5%D0%B2%D1%81%D0%BA%D0%B8%D0%B9,_%D0%A4%D1%91%D0%B4%D0%BE%D1%80_%D0%9C%D0%B8%D1%85%D0%B0%D0%B9%D0%BB%D0%BE%D0%B2%D0%B8%D1%87" TargetMode="External"/><Relationship Id="rId57" Type="http://schemas.openxmlformats.org/officeDocument/2006/relationships/hyperlink" Target="https://ru.wikipedia.org/wiki/%D0%9E%D0%BC%D1%81%D0%BA" TargetMode="External"/><Relationship Id="rId61" Type="http://schemas.openxmlformats.org/officeDocument/2006/relationships/hyperlink" Target="https://ru.wikipedia.org/wiki/%D0%97%D0%B0%D0%BF%D0%B8%D1%81%D0%BA%D0%B8_%D0%B8%D0%B7_%D0%9C%D1%91%D1%80%D1%82%D0%B2%D0%BE%D0%B3%D0%BE_%D0%B4%D0%BE%D0%BC%D0%B0" TargetMode="External"/><Relationship Id="rId10" Type="http://schemas.openxmlformats.org/officeDocument/2006/relationships/hyperlink" Target="https://ru.wikipedia.org/wiki/1881_%D0%B3%D0%BE%D0%B4" TargetMode="External"/><Relationship Id="rId19" Type="http://schemas.openxmlformats.org/officeDocument/2006/relationships/hyperlink" Target="https://ru.wikipedia.org/wiki/%D0%97%D0%B0%D0%BF%D0%B8%D1%81%D0%BA%D0%B8_%D0%B8%D0%B7_%D0%9C%D1%91%D1%80%D1%82%D0%B2%D0%BE%D0%B3%D0%BE_%D0%B4%D0%BE%D0%BC%D0%B0" TargetMode="External"/><Relationship Id="rId31" Type="http://schemas.openxmlformats.org/officeDocument/2006/relationships/hyperlink" Target="https://ru.wikipedia.org/wiki/%D0%94%D0%BE%D1%81%D1%82%D0%BE%D0%B5%D0%B2%D1%81%D0%BA%D0%B8%D0%B9,_%D0%A4%D1%91%D0%B4%D0%BE%D1%80_%D0%9C%D0%B8%D1%85%D0%B0%D0%B9%D0%BB%D0%BE%D0%B2%D0%B8%D1%87" TargetMode="External"/><Relationship Id="rId44" Type="http://schemas.openxmlformats.org/officeDocument/2006/relationships/hyperlink" Target="https://ru.wikipedia.org/wiki/%D0%94%D0%BE%D1%81%D1%82%D0%BE%D0%B5%D0%B2%D1%81%D0%BA%D0%B8%D0%B9,_%D0%A4%D1%91%D0%B4%D0%BE%D1%80_%D0%9C%D0%B8%D1%85%D0%B0%D0%B9%D0%BB%D0%BE%D0%B2%D0%B8%D1%87" TargetMode="External"/><Relationship Id="rId52" Type="http://schemas.openxmlformats.org/officeDocument/2006/relationships/hyperlink" Target="https://ru.wikipedia.org/wiki/%D0%A4%D0%BE%D0%BD%D0%B2%D0%B8%D0%B7%D0%B8%D0%BD%D0%B0,_%D0%9D%D0%B0%D1%82%D0%B0%D0%BB%D1%8C%D1%8F_%D0%94%D0%BC%D0%B8%D1%82%D1%80%D0%B8%D0%B5%D0%B2%D0%BD%D0%B0" TargetMode="External"/><Relationship Id="rId60" Type="http://schemas.openxmlformats.org/officeDocument/2006/relationships/hyperlink" Target="https://ru.wikipedia.org/wiki/%D0%94%D0%BE%D1%81%D1%82%D0%BE%D0%B5%D0%B2%D1%81%D0%BA%D0%B8%D0%B9,_%D0%A4%D1%91%D0%B4%D0%BE%D1%80_%D0%9C%D0%B8%D1%85%D0%B0%D0%B9%D0%BB%D0%BE%D0%B2%D0%B8%D1%87" TargetMode="External"/><Relationship Id="rId65" Type="http://schemas.openxmlformats.org/officeDocument/2006/relationships/hyperlink" Target="https://ru.wikipedia.org/wiki/%D0%AD%D0%BF%D0%B8%D0%BB%D0%B5%D0%BF%D1%81%D0%B8%D1%8F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9_%D1%84%D0%B5%D0%B2%D1%80%D0%B0%D0%BB%D1%8F" TargetMode="External"/><Relationship Id="rId14" Type="http://schemas.openxmlformats.org/officeDocument/2006/relationships/hyperlink" Target="https://ru.wikipedia.org/wiki/%D0%9F%D0%B8%D1%81%D0%B0%D1%82%D0%B5%D0%BB%D1%8C" TargetMode="External"/><Relationship Id="rId22" Type="http://schemas.openxmlformats.org/officeDocument/2006/relationships/hyperlink" Target="https://ru.wikipedia.org/wiki/%D0%9F%D0%B5%D1%80%D1%81%D0%BE%D0%BD%D0%B0%D0%BB%D0%B8%D0%B7%D0%BC" TargetMode="External"/><Relationship Id="rId27" Type="http://schemas.openxmlformats.org/officeDocument/2006/relationships/hyperlink" Target="https://ru.wikipedia.org/wiki/%D0%A4%D1%80%D0%B5%D0%B9%D0%B4%D0%B8%D0%B7%D0%BC" TargetMode="External"/><Relationship Id="rId30" Type="http://schemas.openxmlformats.org/officeDocument/2006/relationships/hyperlink" Target="https://ru.wikipedia.org/wiki/%D0%94%D0%BE%D1%81%D1%82%D0%BE%D0%B5%D0%B2%D1%81%D0%BA%D0%B8%D0%B9,_%D0%A4%D1%91%D0%B4%D0%BE%D1%80_%D0%9C%D0%B8%D1%85%D0%B0%D0%B9%D0%BB%D0%BE%D0%B2%D0%B8%D1%87" TargetMode="External"/><Relationship Id="rId35" Type="http://schemas.openxmlformats.org/officeDocument/2006/relationships/hyperlink" Target="https://ru.wikipedia.org/wiki/%D0%94%D0%BE%D1%81%D1%82%D0%BE%D0%B5%D0%B2%D1%81%D0%BA%D0%B8%D0%B9,_%D0%A4%D1%91%D0%B4%D0%BE%D1%80_%D0%9C%D0%B8%D1%85%D0%B0%D0%B9%D0%BB%D0%BE%D0%B2%D0%B8%D1%87" TargetMode="External"/><Relationship Id="rId43" Type="http://schemas.openxmlformats.org/officeDocument/2006/relationships/hyperlink" Target="https://ru.wikipedia.org/wiki/%D0%94%D0%BE%D1%81%D1%82%D0%BE%D0%B5%D0%B2%D1%81%D0%BA%D0%B8%D0%B9,_%D0%A4%D1%91%D0%B4%D0%BE%D1%80_%D0%9C%D0%B8%D1%85%D0%B0%D0%B9%D0%BB%D0%BE%D0%B2%D0%B8%D1%87" TargetMode="External"/><Relationship Id="rId48" Type="http://schemas.openxmlformats.org/officeDocument/2006/relationships/hyperlink" Target="https://ru.wikipedia.org/w/index.php?title=%D0%9C%D1%83%D1%80%D0%B0%D0%B2%D1%8C%D1%91%D0%B2%D0%B0,_%D0%96%D0%BE%D0%B7%D0%B5%D1%84%D0%B8%D0%BD%D0%B0_%D0%90%D0%B4%D0%B0%D0%BC%D0%BE%D0%B2%D0%BD%D0%B0&amp;action=edit&amp;redlink=1" TargetMode="External"/><Relationship Id="rId56" Type="http://schemas.openxmlformats.org/officeDocument/2006/relationships/hyperlink" Target="https://ru.wikipedia.org/wiki/%D0%94%D0%BE%D1%81%D1%82%D0%BE%D0%B5%D0%B2%D1%81%D0%BA%D0%B8%D0%B9,_%D0%A4%D1%91%D0%B4%D0%BE%D1%80_%D0%9C%D0%B8%D1%85%D0%B0%D0%B9%D0%BB%D0%BE%D0%B2%D0%B8%D1%87" TargetMode="External"/><Relationship Id="rId64" Type="http://schemas.openxmlformats.org/officeDocument/2006/relationships/hyperlink" Target="https://ru.wikipedia.org/wiki/%D0%94%D0%BE%D1%81%D1%82%D0%BE%D0%B5%D0%B2%D1%81%D0%BA%D0%B8%D0%B9,_%D0%A4%D1%91%D0%B4%D0%BE%D1%80_%D0%9C%D0%B8%D1%85%D0%B0%D0%B9%D0%BB%D0%BE%D0%B2%D0%B8%D1%87" TargetMode="External"/><Relationship Id="rId69" Type="http://schemas.openxmlformats.org/officeDocument/2006/relationships/hyperlink" Target="https://ru.wikipedia.org/wiki/%D0%94%D0%BE%D1%81%D1%82%D0%BE%D0%B5%D0%B2%D1%81%D0%BA%D0%B8%D0%B9,_%D0%A4%D1%91%D0%B4%D0%BE%D1%80_%D0%9C%D0%B8%D1%85%D0%B0%D0%B9%D0%BB%D0%BE%D0%B2%D0%B8%D1%87" TargetMode="External"/><Relationship Id="rId8" Type="http://schemas.openxmlformats.org/officeDocument/2006/relationships/hyperlink" Target="https://ru.wikipedia.org/wiki/%D0%A0%D0%BE%D1%81%D1%81%D0%B8%D0%B9%D1%81%D0%BA%D0%B0%D1%8F_%D0%B8%D0%BC%D0%BF%D0%B5%D1%80%D0%B8%D1%8F" TargetMode="External"/><Relationship Id="rId51" Type="http://schemas.openxmlformats.org/officeDocument/2006/relationships/hyperlink" Target="https://ru.wikipedia.org/wiki/%D0%94%D0%BE%D1%81%D1%82%D0%BE%D0%B5%D0%B2%D1%81%D0%BA%D0%B8%D0%B9,_%D0%A4%D1%91%D0%B4%D0%BE%D1%80_%D0%9C%D0%B8%D1%85%D0%B0%D0%B9%D0%BB%D0%BE%D0%B2%D0%B8%D1%87" TargetMode="External"/><Relationship Id="rId72" Type="http://schemas.openxmlformats.org/officeDocument/2006/relationships/hyperlink" Target="https://ru.wikipedia.org/wiki/%D0%94%D0%BE%D1%81%D1%82%D0%BE%D0%B5%D0%B2%D1%81%D0%BA%D0%B8%D0%B9,_%D0%A4%D1%91%D0%B4%D0%BE%D1%80_%D0%9C%D0%B8%D1%85%D0%B0%D0%B9%D0%BB%D0%BE%D0%B2%D0%B8%D1%8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A0%D0%BE%D1%81%D1%81%D0%B8%D0%B9%D1%81%D0%BA%D0%B0%D1%8F_%D0%B8%D0%BC%D0%BF%D0%B5%D1%80%D0%B8%D1%8F" TargetMode="External"/><Relationship Id="rId17" Type="http://schemas.openxmlformats.org/officeDocument/2006/relationships/hyperlink" Target="https://ru.wikipedia.org/wiki/%D0%9F%D1%83%D0%B1%D0%BB%D0%B8%D1%86%D0%B8%D1%81%D1%82%D0%B8%D0%BA%D0%B0" TargetMode="External"/><Relationship Id="rId25" Type="http://schemas.openxmlformats.org/officeDocument/2006/relationships/hyperlink" Target="https://ru.wikipedia.org/wiki/%D0%A1%D0%B0%D1%80%D1%82%D1%80,_%D0%96%D0%B0%D0%BD-%D0%9F%D0%BE%D0%BB%D1%8C" TargetMode="External"/><Relationship Id="rId33" Type="http://schemas.openxmlformats.org/officeDocument/2006/relationships/hyperlink" Target="https://ru.wikipedia.org/wiki/%D0%94%D0%BE%D1%81%D1%82%D0%BE%D0%B5%D0%B2%D1%81%D0%BA%D0%B8%D0%B9,_%D0%A4%D1%91%D0%B4%D0%BE%D1%80_%D0%9C%D0%B8%D1%85%D0%B0%D0%B9%D0%BB%D0%BE%D0%B2%D0%B8%D1%87" TargetMode="External"/><Relationship Id="rId38" Type="http://schemas.openxmlformats.org/officeDocument/2006/relationships/hyperlink" Target="https://ru.wikipedia.org/wiki/%D0%A1%D0%B5%D0%BC%D1%91%D0%BD%D0%BE%D0%B2%D1%81%D0%BA%D0%B8%D0%B9_%D0%BF%D0%BB%D0%B0%D1%86" TargetMode="External"/><Relationship Id="rId46" Type="http://schemas.openxmlformats.org/officeDocument/2006/relationships/hyperlink" Target="https://ru.wikipedia.org/wiki/%D0%A2%D0%BE%D0%B1%D0%BE%D0%BB%D1%8C%D1%81%D0%BA" TargetMode="External"/><Relationship Id="rId59" Type="http://schemas.openxmlformats.org/officeDocument/2006/relationships/hyperlink" Target="https://ru.wikipedia.org/wiki/%D0%A7%D0%B5%D1%80%D0%BD%D1%8B%D1%88%D0%B5%D0%B2%D1%81%D0%BA%D0%B8%D0%B9,_%D0%9D%D0%B8%D0%BA%D0%BE%D0%BB%D0%B0%D0%B9_%D0%93%D0%B0%D0%B2%D1%80%D0%B8%D0%BB%D0%BE%D0%B2%D0%B8%D1%87" TargetMode="External"/><Relationship Id="rId67" Type="http://schemas.openxmlformats.org/officeDocument/2006/relationships/hyperlink" Target="https://ru.wikipedia.org/wiki/%D0%94%D0%BE%D1%81%D1%82%D0%BE%D0%B5%D0%B2%D1%81%D0%BA%D0%B8%D0%B9,_%D0%A4%D1%91%D0%B4%D0%BE%D1%80_%D0%9C%D0%B8%D1%85%D0%B0%D0%B9%D0%BB%D0%BE%D0%B2%D0%B8%D1%87" TargetMode="External"/><Relationship Id="rId20" Type="http://schemas.openxmlformats.org/officeDocument/2006/relationships/hyperlink" Target="https://ru.wikipedia.org/wiki/%D0%9F%D1%81%D0%B8%D1%85%D0%BE%D0%BB%D0%BE%D0%B3%D0%B8%D1%87%D0%B5%D1%81%D0%BA%D0%B8%D0%B9_%D1%80%D0%BE%D0%BC%D0%B0%D0%BD" TargetMode="External"/><Relationship Id="rId41" Type="http://schemas.openxmlformats.org/officeDocument/2006/relationships/hyperlink" Target="https://ru.wikipedia.org/wiki/%D0%93%D1%80%D0%B8%D0%B3%D0%BE%D1%80%D1%8C%D0%B5%D0%B2,_%D0%9D%D0%B8%D0%BA%D0%BE%D0%BB%D0%B0%D0%B9_%D0%9F%D0%B5%D1%82%D1%80%D0%BE%D0%B2%D0%B8%D1%87" TargetMode="External"/><Relationship Id="rId54" Type="http://schemas.openxmlformats.org/officeDocument/2006/relationships/hyperlink" Target="https://ru.wikipedia.org/wiki/%D0%95%D0%B2%D0%B0%D0%BD%D0%B3%D0%B5%D0%BB%D0%B8%D0%B5" TargetMode="External"/><Relationship Id="rId62" Type="http://schemas.openxmlformats.org/officeDocument/2006/relationships/hyperlink" Target="https://ru.wikipedia.org/wiki/%D0%94%D0%BE%D1%81%D1%82%D0%BE%D0%B5%D0%B2%D1%81%D0%BA%D0%B8%D0%B9,_%D0%A4%D1%91%D0%B4%D0%BE%D1%80_%D0%9C%D0%B8%D1%85%D0%B0%D0%B9%D0%BB%D0%BE%D0%B2%D0%B8%D1%87" TargetMode="External"/><Relationship Id="rId70" Type="http://schemas.openxmlformats.org/officeDocument/2006/relationships/hyperlink" Target="https://ru.wikipedia.org/wiki/%D0%94%D0%BE%D1%81%D1%82%D0%BE%D0%B5%D0%B2%D1%81%D0%BA%D0%B8%D0%B9,_%D0%A4%D1%91%D0%B4%D0%BE%D1%80_%D0%9C%D0%B8%D1%85%D0%B0%D0%B9%D0%BB%D0%BE%D0%B2%D0%B8%D1%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821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3304</Words>
  <Characters>18834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</cp:revision>
  <dcterms:created xsi:type="dcterms:W3CDTF">2020-11-02T06:49:00Z</dcterms:created>
  <dcterms:modified xsi:type="dcterms:W3CDTF">2020-11-02T07:16:00Z</dcterms:modified>
</cp:coreProperties>
</file>