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C3" w:rsidRDefault="0049028F" w:rsidP="00B43CD0">
      <w:pPr>
        <w:pStyle w:val="2"/>
        <w:shd w:val="clear" w:color="auto" w:fill="FFFFFF"/>
        <w:spacing w:before="150" w:beforeAutospacing="0" w:after="0" w:afterAutospacing="0"/>
        <w:rPr>
          <w:color w:val="000000"/>
          <w:spacing w:val="8"/>
          <w:sz w:val="28"/>
          <w:szCs w:val="28"/>
        </w:rPr>
      </w:pPr>
      <w:r w:rsidRPr="005A4181">
        <w:rPr>
          <w:b w:val="0"/>
          <w:bCs w:val="0"/>
          <w:color w:val="000000"/>
          <w:sz w:val="28"/>
          <w:szCs w:val="28"/>
        </w:rPr>
        <w:t>Урок 75.</w:t>
      </w:r>
      <w:r w:rsidRPr="005A4181">
        <w:rPr>
          <w:color w:val="000000"/>
          <w:spacing w:val="8"/>
          <w:sz w:val="28"/>
          <w:szCs w:val="28"/>
        </w:rPr>
        <w:t xml:space="preserve"> </w:t>
      </w:r>
      <w:r w:rsidRPr="005A4181">
        <w:rPr>
          <w:color w:val="000000"/>
          <w:spacing w:val="8"/>
          <w:sz w:val="28"/>
          <w:szCs w:val="28"/>
        </w:rPr>
        <w:t>Составление технологической карты на ремонт электродвигателя напряжением 6-10кВ.</w:t>
      </w:r>
    </w:p>
    <w:p w:rsidR="00B43CD0" w:rsidRPr="005A4181" w:rsidRDefault="0049028F" w:rsidP="00B43CD0">
      <w:pPr>
        <w:pStyle w:val="2"/>
        <w:shd w:val="clear" w:color="auto" w:fill="FFFFFF"/>
        <w:spacing w:before="150" w:beforeAutospacing="0" w:after="0" w:afterAutospacing="0"/>
        <w:rPr>
          <w:b w:val="0"/>
          <w:bCs w:val="0"/>
          <w:color w:val="000000"/>
          <w:sz w:val="28"/>
          <w:szCs w:val="28"/>
        </w:rPr>
      </w:pPr>
      <w:bookmarkStart w:id="0" w:name="_GoBack"/>
      <w:bookmarkEnd w:id="0"/>
      <w:r w:rsidRPr="005A4181">
        <w:rPr>
          <w:b w:val="0"/>
          <w:bCs w:val="0"/>
          <w:color w:val="000000"/>
          <w:sz w:val="28"/>
          <w:szCs w:val="28"/>
        </w:rPr>
        <w:t xml:space="preserve"> </w:t>
      </w:r>
      <w:r w:rsidR="00B43CD0" w:rsidRPr="005A4181">
        <w:rPr>
          <w:b w:val="0"/>
          <w:bCs w:val="0"/>
          <w:color w:val="000000"/>
          <w:sz w:val="28"/>
          <w:szCs w:val="28"/>
        </w:rPr>
        <w:t>Технологическая карта текущего ремонта резервного возбудителя ДАЗ-18-10-6(У3), ГСП-2000-1000.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1167"/>
        <w:gridCol w:w="918"/>
        <w:gridCol w:w="732"/>
        <w:gridCol w:w="1137"/>
        <w:gridCol w:w="1347"/>
        <w:gridCol w:w="1161"/>
        <w:gridCol w:w="1255"/>
        <w:gridCol w:w="971"/>
      </w:tblGrid>
      <w:tr w:rsidR="00B43CD0" w:rsidRPr="005A4181" w:rsidTr="0053427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№</w:t>
            </w:r>
          </w:p>
          <w:p w:rsidR="00B43CD0" w:rsidRPr="005A4181" w:rsidRDefault="00B43CD0" w:rsidP="00534278">
            <w:pPr>
              <w:pStyle w:val="a3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A418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A418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Наименование операций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НТД (чертежи т.д.)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Контрольные операции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Приспособления, инструмент, оборудование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Возможные дефекты, неисправности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Рекомендуемый метод устранения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B43CD0" w:rsidRPr="005A4181" w:rsidTr="00534278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rPr>
                <w:color w:val="000000"/>
                <w:sz w:val="20"/>
                <w:szCs w:val="20"/>
              </w:rPr>
            </w:pPr>
          </w:p>
        </w:tc>
      </w:tr>
      <w:tr w:rsidR="00B43CD0" w:rsidRPr="005A4181" w:rsidTr="00534278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3.14.1   Разборка возбудителя.</w:t>
            </w:r>
          </w:p>
        </w:tc>
      </w:tr>
      <w:tr w:rsidR="00B43CD0" w:rsidRPr="005A4181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3.14.1.1  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Снять кабельные крышки и отсоединить силовые кабели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ОВС.</w:t>
            </w:r>
          </w:p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301.857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Чистая поверхность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5A4181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5A4181">
              <w:rPr>
                <w:color w:val="000000"/>
                <w:sz w:val="20"/>
                <w:szCs w:val="20"/>
              </w:rPr>
              <w:t>/к 17х19, стеклянная бумага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Окисление выводов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Отшлифовать поверхности выводов, промыть бензином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3CD0" w:rsidRPr="005A4181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3.14.1.2  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Отсоединить кабели термодатчиков подшипников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6БС. 345.030.036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Чистая поверхность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5A4181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5A4181">
              <w:rPr>
                <w:color w:val="000000"/>
                <w:sz w:val="20"/>
                <w:szCs w:val="20"/>
              </w:rPr>
              <w:t>/к 17х19, стеклянная бумага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Окисление выводов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Отшлифовать поверхности выводов, промыть бензином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3CD0" w:rsidRPr="005A4181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3.14.1.3  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Отсоединить кабели от ЩКА генератора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1БС. 217.038.039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Чистая поверхность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5A4181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5A4181">
              <w:rPr>
                <w:color w:val="000000"/>
                <w:sz w:val="20"/>
                <w:szCs w:val="20"/>
              </w:rPr>
              <w:t>/к 17х19, стеклянная бумага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Окисление выводов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Отшлифовать поверхности выводов, промыть бензином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3CD0" w:rsidRPr="005A4181" w:rsidTr="00534278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3.14.2   Ревизия статора генератора.</w:t>
            </w:r>
          </w:p>
        </w:tc>
      </w:tr>
      <w:tr w:rsidR="00B43CD0" w:rsidRPr="005A4181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3.14.2.1  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Осмотреть вывода статора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5БС. 670.595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Чистая поверхность наконечников, Отсутствие порывов и трещин изоляции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Стеклянная бумага, стеклоткань, изолента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Окисление наконечников, повреждение изоляции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Шлифовка, лужение наконечников, изолировка выводов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3CD0" w:rsidRPr="005A4181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3.14.2.2  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Подтянуть резьбовые соединения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5БС. 670.595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ВК, пробной затяжкой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Плотная затяжка резьбовых соединений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Набор гаечных ключей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Ослабление резьбовых соединений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Затянуть ослабленные резьбовые соединения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3CD0" w:rsidRPr="005A4181" w:rsidTr="00534278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3.14.3   Сборка возбудителя.</w:t>
            </w:r>
          </w:p>
        </w:tc>
      </w:tr>
      <w:tr w:rsidR="00B43CD0" w:rsidRPr="005A4181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3.14.3.1  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Присоединить кабели к ЩКА генератора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1БС. 217.038.039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Чистая поверхность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набор г/к</w:t>
            </w:r>
            <w:proofErr w:type="gramStart"/>
            <w:r w:rsidRPr="005A418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A4181">
              <w:rPr>
                <w:color w:val="000000"/>
                <w:sz w:val="20"/>
                <w:szCs w:val="20"/>
              </w:rPr>
              <w:t xml:space="preserve"> стеклянная бумага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Окисление выводов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Зачистить поверхности выводов, промыть бензином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3CD0" w:rsidRPr="005A4181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3.14.3.2  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Присоединить кабели термодатчиков подшипников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6БС. 345.030.036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Чистая поверхность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набор г/к</w:t>
            </w:r>
            <w:proofErr w:type="gramStart"/>
            <w:r w:rsidRPr="005A418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A4181">
              <w:rPr>
                <w:color w:val="000000"/>
                <w:sz w:val="20"/>
                <w:szCs w:val="20"/>
              </w:rPr>
              <w:t xml:space="preserve"> стеклянная бумага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Окисление выводов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Зачистить поверхности выводов, промыть бензином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3CD0" w:rsidRPr="005A4181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>3.14.3.3</w:t>
            </w:r>
            <w:r w:rsidRPr="005A4181">
              <w:rPr>
                <w:color w:val="000000"/>
                <w:sz w:val="20"/>
                <w:szCs w:val="20"/>
              </w:rPr>
              <w:lastRenderedPageBreak/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lastRenderedPageBreak/>
              <w:t xml:space="preserve">Установить </w:t>
            </w:r>
            <w:r w:rsidRPr="005A4181">
              <w:rPr>
                <w:color w:val="000000"/>
                <w:sz w:val="20"/>
                <w:szCs w:val="20"/>
              </w:rPr>
              <w:lastRenderedPageBreak/>
              <w:t>кабельные крышки и присоединить силовые кабели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lastRenderedPageBreak/>
              <w:t>ОВС.</w:t>
            </w:r>
          </w:p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lastRenderedPageBreak/>
              <w:t>301.857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lastRenderedPageBreak/>
              <w:t>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t xml:space="preserve">Чистая </w:t>
            </w:r>
            <w:r w:rsidRPr="005A4181">
              <w:rPr>
                <w:color w:val="000000"/>
                <w:sz w:val="20"/>
                <w:szCs w:val="20"/>
              </w:rPr>
              <w:lastRenderedPageBreak/>
              <w:t>поверхность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lastRenderedPageBreak/>
              <w:t>набор г/к</w:t>
            </w:r>
            <w:proofErr w:type="gramStart"/>
            <w:r w:rsidRPr="005A418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A4181">
              <w:rPr>
                <w:color w:val="000000"/>
                <w:sz w:val="20"/>
                <w:szCs w:val="20"/>
              </w:rPr>
              <w:t xml:space="preserve"> </w:t>
            </w:r>
            <w:r w:rsidRPr="005A4181">
              <w:rPr>
                <w:color w:val="000000"/>
                <w:sz w:val="20"/>
                <w:szCs w:val="20"/>
              </w:rPr>
              <w:lastRenderedPageBreak/>
              <w:t>стеклянная бумага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lastRenderedPageBreak/>
              <w:t xml:space="preserve">Окисление </w:t>
            </w:r>
            <w:r w:rsidRPr="005A4181">
              <w:rPr>
                <w:color w:val="000000"/>
                <w:sz w:val="20"/>
                <w:szCs w:val="20"/>
              </w:rPr>
              <w:lastRenderedPageBreak/>
              <w:t>выводов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pStyle w:val="a3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lastRenderedPageBreak/>
              <w:t xml:space="preserve">Зачистить </w:t>
            </w:r>
            <w:r w:rsidRPr="005A4181">
              <w:rPr>
                <w:color w:val="000000"/>
                <w:sz w:val="20"/>
                <w:szCs w:val="20"/>
              </w:rPr>
              <w:lastRenderedPageBreak/>
              <w:t>поверхности выводов, промыть бензином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CD0" w:rsidRPr="005A4181" w:rsidRDefault="00B43CD0" w:rsidP="00534278">
            <w:pPr>
              <w:rPr>
                <w:color w:val="000000"/>
                <w:sz w:val="20"/>
                <w:szCs w:val="20"/>
              </w:rPr>
            </w:pPr>
            <w:r w:rsidRPr="005A418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</w:tr>
    </w:tbl>
    <w:p w:rsidR="00B43CD0" w:rsidRPr="005A4181" w:rsidRDefault="00B43CD0" w:rsidP="00B43CD0">
      <w:pPr>
        <w:pStyle w:val="a3"/>
        <w:shd w:val="clear" w:color="auto" w:fill="FFFFFF"/>
        <w:spacing w:beforeAutospacing="0" w:after="0" w:afterAutospacing="0"/>
        <w:rPr>
          <w:color w:val="000000"/>
          <w:sz w:val="28"/>
          <w:szCs w:val="28"/>
        </w:rPr>
      </w:pPr>
      <w:r w:rsidRPr="005A4181">
        <w:rPr>
          <w:color w:val="000000"/>
          <w:sz w:val="28"/>
          <w:szCs w:val="28"/>
        </w:rPr>
        <w:lastRenderedPageBreak/>
        <w:t>При замене подшипника его необходимо спрессовать с вала с помощью съемника винтового. Новый подшипник промывается от консервационной смазки в бензине Б-70. Подшипник нагревать в масляной ванне или индуктором до температуры 90</w:t>
      </w:r>
      <w:proofErr w:type="gramStart"/>
      <w:r w:rsidRPr="005A4181">
        <w:rPr>
          <w:color w:val="000000"/>
          <w:sz w:val="28"/>
          <w:szCs w:val="28"/>
        </w:rPr>
        <w:t>°С</w:t>
      </w:r>
      <w:proofErr w:type="gramEnd"/>
      <w:r w:rsidRPr="005A4181">
        <w:rPr>
          <w:color w:val="000000"/>
          <w:sz w:val="28"/>
          <w:szCs w:val="28"/>
        </w:rPr>
        <w:t xml:space="preserve"> и напрессовывать на вал. Рекомендации по установке подшипников приведены в Приложении 20. Посадка на вал плотная. Затем подшипник заполняется пластичной смазкой (ЛИТОЛ-24, СВЭМ, ЦИАТИМ-201). После сборки произвести контрольный замер сопротивления изоляции двигателя и коэффициента абсорбции мегомметром 2500В. Сопротивление изоляции должно быть не менее 40МОм, коэффициент абсорбции – не менее значения, указанного в п. 1.3.2.</w:t>
      </w:r>
    </w:p>
    <w:p w:rsidR="003426C3" w:rsidRPr="003426C3" w:rsidRDefault="003426C3" w:rsidP="003426C3">
      <w:pPr>
        <w:shd w:val="clear" w:color="auto" w:fill="FFFFFF"/>
        <w:spacing w:before="100"/>
        <w:rPr>
          <w:color w:val="000000"/>
          <w:sz w:val="28"/>
          <w:szCs w:val="28"/>
        </w:rPr>
      </w:pPr>
      <w:r w:rsidRPr="003426C3">
        <w:rPr>
          <w:color w:val="000000"/>
          <w:sz w:val="28"/>
          <w:szCs w:val="28"/>
        </w:rPr>
        <w:t>Задание: Изучить материал и составить технологическую карту.</w:t>
      </w:r>
    </w:p>
    <w:p w:rsidR="00002E4A" w:rsidRPr="005A4181" w:rsidRDefault="00002E4A">
      <w:pPr>
        <w:rPr>
          <w:sz w:val="28"/>
          <w:szCs w:val="28"/>
        </w:rPr>
      </w:pPr>
    </w:p>
    <w:sectPr w:rsidR="00002E4A" w:rsidRPr="005A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A4"/>
    <w:rsid w:val="00002E4A"/>
    <w:rsid w:val="003426C3"/>
    <w:rsid w:val="0049028F"/>
    <w:rsid w:val="00563DA4"/>
    <w:rsid w:val="005A4181"/>
    <w:rsid w:val="005C32B8"/>
    <w:rsid w:val="00B4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43C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3C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B43CD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43C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3C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B43C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220000051</dc:creator>
  <cp:keywords/>
  <dc:description/>
  <cp:lastModifiedBy>220000051</cp:lastModifiedBy>
  <cp:revision>5</cp:revision>
  <dcterms:created xsi:type="dcterms:W3CDTF">2020-11-30T07:28:00Z</dcterms:created>
  <dcterms:modified xsi:type="dcterms:W3CDTF">2020-11-30T07:47:00Z</dcterms:modified>
</cp:coreProperties>
</file>