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D7" w:rsidRDefault="00CF42D7" w:rsidP="00D008EE">
      <w:pPr>
        <w:pStyle w:val="2"/>
        <w:pBdr>
          <w:bottom w:val="single" w:sz="4" w:space="4" w:color="DDDDDD"/>
        </w:pBdr>
        <w:shd w:val="clear" w:color="auto" w:fill="FFFFFF"/>
        <w:spacing w:before="0" w:beforeAutospacing="0" w:after="0" w:afterAutospacing="0" w:line="220" w:lineRule="atLeast"/>
        <w:textAlignment w:val="baseline"/>
        <w:rPr>
          <w:b w:val="0"/>
          <w:spacing w:val="8"/>
          <w:sz w:val="28"/>
          <w:szCs w:val="28"/>
        </w:rPr>
      </w:pPr>
      <w:r w:rsidRPr="002C0199">
        <w:rPr>
          <w:b w:val="0"/>
          <w:bCs w:val="0"/>
          <w:sz w:val="28"/>
          <w:szCs w:val="28"/>
        </w:rPr>
        <w:t xml:space="preserve">Урок 76. </w:t>
      </w:r>
      <w:r w:rsidRPr="002C0199">
        <w:rPr>
          <w:b w:val="0"/>
          <w:spacing w:val="8"/>
          <w:sz w:val="28"/>
          <w:szCs w:val="28"/>
        </w:rPr>
        <w:t>Составление технологической карты на ремонт электродвигателя напряжением 6-10кВ.</w:t>
      </w:r>
    </w:p>
    <w:p w:rsidR="002C0199" w:rsidRPr="002C0199" w:rsidRDefault="002C0199" w:rsidP="00D008EE">
      <w:pPr>
        <w:pStyle w:val="2"/>
        <w:pBdr>
          <w:bottom w:val="single" w:sz="4" w:space="4" w:color="DDDDDD"/>
        </w:pBdr>
        <w:shd w:val="clear" w:color="auto" w:fill="FFFFFF"/>
        <w:spacing w:before="0" w:beforeAutospacing="0" w:after="0" w:afterAutospacing="0" w:line="220" w:lineRule="atLeast"/>
        <w:textAlignment w:val="baseline"/>
        <w:rPr>
          <w:b w:val="0"/>
          <w:spacing w:val="8"/>
          <w:sz w:val="28"/>
          <w:szCs w:val="28"/>
        </w:rPr>
      </w:pPr>
    </w:p>
    <w:p w:rsidR="00D008EE" w:rsidRDefault="00D008EE" w:rsidP="00D008EE">
      <w:pPr>
        <w:pStyle w:val="2"/>
        <w:pBdr>
          <w:bottom w:val="single" w:sz="4" w:space="4" w:color="DDDDDD"/>
        </w:pBdr>
        <w:shd w:val="clear" w:color="auto" w:fill="FFFFFF"/>
        <w:spacing w:before="0" w:beforeAutospacing="0" w:after="0" w:afterAutospacing="0" w:line="220" w:lineRule="atLeast"/>
        <w:textAlignment w:val="baseline"/>
        <w:rPr>
          <w:b w:val="0"/>
          <w:bCs w:val="0"/>
          <w:sz w:val="28"/>
          <w:szCs w:val="28"/>
        </w:rPr>
      </w:pPr>
      <w:r w:rsidRPr="002C0199">
        <w:rPr>
          <w:b w:val="0"/>
          <w:bCs w:val="0"/>
          <w:sz w:val="28"/>
          <w:szCs w:val="28"/>
        </w:rPr>
        <w:t>Технологическая карта текущего ремонта асинхронных электродвигателей 0,5 – 1,5 кВт</w:t>
      </w:r>
      <w:r w:rsidR="002C0199">
        <w:rPr>
          <w:b w:val="0"/>
          <w:bCs w:val="0"/>
          <w:sz w:val="28"/>
          <w:szCs w:val="28"/>
        </w:rPr>
        <w:t>.</w:t>
      </w:r>
    </w:p>
    <w:p w:rsidR="002C0199" w:rsidRPr="002C0199" w:rsidRDefault="002C0199" w:rsidP="00D008EE">
      <w:pPr>
        <w:pStyle w:val="2"/>
        <w:pBdr>
          <w:bottom w:val="single" w:sz="4" w:space="4" w:color="DDDDDD"/>
        </w:pBdr>
        <w:shd w:val="clear" w:color="auto" w:fill="FFFFFF"/>
        <w:spacing w:before="0" w:beforeAutospacing="0" w:after="0" w:afterAutospacing="0" w:line="220" w:lineRule="atLeast"/>
        <w:textAlignment w:val="baseline"/>
        <w:rPr>
          <w:b w:val="0"/>
          <w:bCs w:val="0"/>
          <w:sz w:val="28"/>
          <w:szCs w:val="28"/>
        </w:rPr>
      </w:pPr>
    </w:p>
    <w:p w:rsidR="00D008EE" w:rsidRDefault="002C0199" w:rsidP="00D008E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D008EE" w:rsidRPr="002C0199">
        <w:rPr>
          <w:sz w:val="28"/>
          <w:szCs w:val="28"/>
          <w:shd w:val="clear" w:color="auto" w:fill="FFFFFF"/>
        </w:rPr>
        <w:t xml:space="preserve">ример технологической карты текущего ремонта асинхронных электродвигателей 0,4 </w:t>
      </w:r>
      <w:proofErr w:type="spellStart"/>
      <w:r w:rsidR="00D008EE" w:rsidRPr="002C0199">
        <w:rPr>
          <w:sz w:val="28"/>
          <w:szCs w:val="28"/>
          <w:shd w:val="clear" w:color="auto" w:fill="FFFFFF"/>
        </w:rPr>
        <w:t>кВ</w:t>
      </w:r>
      <w:proofErr w:type="spellEnd"/>
      <w:r w:rsidR="00D008EE" w:rsidRPr="002C0199">
        <w:rPr>
          <w:sz w:val="28"/>
          <w:szCs w:val="28"/>
          <w:shd w:val="clear" w:color="auto" w:fill="FFFFFF"/>
        </w:rPr>
        <w:t xml:space="preserve"> мощностью 0,5 – 1,5 кВт.</w:t>
      </w:r>
    </w:p>
    <w:p w:rsidR="002C0199" w:rsidRPr="002C0199" w:rsidRDefault="002C0199" w:rsidP="00D008EE">
      <w:pPr>
        <w:rPr>
          <w:sz w:val="28"/>
          <w:szCs w:val="28"/>
          <w:shd w:val="clear" w:color="auto" w:fill="FFFFFF"/>
        </w:rPr>
      </w:pP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center"/>
        <w:textAlignment w:val="baseline"/>
        <w:rPr>
          <w:sz w:val="28"/>
          <w:szCs w:val="28"/>
        </w:rPr>
      </w:pPr>
      <w:r w:rsidRPr="002C0199">
        <w:rPr>
          <w:rStyle w:val="a4"/>
          <w:b w:val="0"/>
          <w:sz w:val="28"/>
          <w:szCs w:val="28"/>
        </w:rPr>
        <w:t>Меры безопасности.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 xml:space="preserve">Электродвигатель должен быть обесточен, отключен АВ, установлено заземление, вывешены плакаты. На вводные концы кабеля электродвигателя наложить переносное заземление. Место работ оградить. Работать с применением </w:t>
      </w:r>
      <w:proofErr w:type="gramStart"/>
      <w:r w:rsidRPr="002C0199">
        <w:rPr>
          <w:sz w:val="28"/>
          <w:szCs w:val="28"/>
        </w:rPr>
        <w:t>СИЗ</w:t>
      </w:r>
      <w:proofErr w:type="gramEnd"/>
      <w:r w:rsidRPr="002C0199">
        <w:rPr>
          <w:sz w:val="28"/>
          <w:szCs w:val="28"/>
        </w:rPr>
        <w:t>. Работать поверенными приборами и испытанным электроинструментом и приспособлениями.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center"/>
        <w:textAlignment w:val="baseline"/>
        <w:rPr>
          <w:sz w:val="28"/>
          <w:szCs w:val="28"/>
        </w:rPr>
      </w:pPr>
      <w:r w:rsidRPr="002C0199">
        <w:rPr>
          <w:rStyle w:val="a4"/>
          <w:b w:val="0"/>
          <w:sz w:val="28"/>
          <w:szCs w:val="28"/>
        </w:rPr>
        <w:t>Состав бригады.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 xml:space="preserve">Электромонтер по ремонту электрооборудования </w:t>
      </w:r>
      <w:proofErr w:type="gramStart"/>
      <w:r w:rsidRPr="002C0199">
        <w:rPr>
          <w:sz w:val="28"/>
          <w:szCs w:val="28"/>
        </w:rPr>
        <w:t>с</w:t>
      </w:r>
      <w:proofErr w:type="gramEnd"/>
      <w:r w:rsidRPr="002C0199">
        <w:rPr>
          <w:sz w:val="28"/>
          <w:szCs w:val="28"/>
        </w:rPr>
        <w:t xml:space="preserve"> не ниже 3 гр. по электробезопасности. Электромонтер по ремонту электрооборудования с 3 гр. по  электробезопасности.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center"/>
        <w:textAlignment w:val="baseline"/>
        <w:rPr>
          <w:sz w:val="28"/>
          <w:szCs w:val="28"/>
        </w:rPr>
      </w:pPr>
      <w:r w:rsidRPr="002C0199">
        <w:rPr>
          <w:rStyle w:val="a4"/>
          <w:b w:val="0"/>
          <w:sz w:val="28"/>
          <w:szCs w:val="28"/>
        </w:rPr>
        <w:t>Инструмент.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Ключи гаечные 6 – 32 мм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Напильники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Набор головок – 1 набор.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Щетка по металлу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Нож монтерский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Набор отверток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Отвертка слесарная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Плашки 4 – 16 мм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Метчики 4 – 16 мм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Набор сверл 3 – 16 мм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Монтировка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Плоскогубцы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Зубило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Дрель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Керн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Кисть плоская – 2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Молоток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Лопата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lastRenderedPageBreak/>
        <w:t>Щётка-смётка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center"/>
        <w:textAlignment w:val="baseline"/>
        <w:rPr>
          <w:sz w:val="28"/>
          <w:szCs w:val="28"/>
        </w:rPr>
      </w:pPr>
      <w:r w:rsidRPr="002C0199">
        <w:rPr>
          <w:rStyle w:val="a4"/>
          <w:b w:val="0"/>
          <w:sz w:val="28"/>
          <w:szCs w:val="28"/>
        </w:rPr>
        <w:t>Приспособления, приборы, механизмы, защитные средства.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Микроомметр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Мегомметр 500</w:t>
      </w:r>
      <w:proofErr w:type="gramStart"/>
      <w:r w:rsidRPr="002C0199">
        <w:rPr>
          <w:sz w:val="28"/>
          <w:szCs w:val="28"/>
        </w:rPr>
        <w:t xml:space="preserve"> В</w:t>
      </w:r>
      <w:proofErr w:type="gramEnd"/>
      <w:r w:rsidRPr="002C0199">
        <w:rPr>
          <w:sz w:val="28"/>
          <w:szCs w:val="28"/>
        </w:rPr>
        <w:t xml:space="preserve"> -1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Уровень микрометрический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 Паяльный инструмент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Набор щупов – 1 комплект.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Штангенциркуль – 1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Защитные каски – индивидуально.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Указатель напряжения (380в).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Аптечка – 1  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Рукавицы – 2 пары.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Защитные очки – 2 шт.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center"/>
        <w:textAlignment w:val="baseline"/>
        <w:rPr>
          <w:sz w:val="28"/>
          <w:szCs w:val="28"/>
        </w:rPr>
      </w:pPr>
      <w:r w:rsidRPr="002C0199">
        <w:rPr>
          <w:rStyle w:val="a4"/>
          <w:b w:val="0"/>
          <w:sz w:val="28"/>
          <w:szCs w:val="28"/>
        </w:rPr>
        <w:t>Материалы и запасные части.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 xml:space="preserve">Припой </w:t>
      </w:r>
      <w:proofErr w:type="gramStart"/>
      <w:r w:rsidRPr="002C0199">
        <w:rPr>
          <w:sz w:val="28"/>
          <w:szCs w:val="28"/>
        </w:rPr>
        <w:t>ПОС</w:t>
      </w:r>
      <w:proofErr w:type="gramEnd"/>
      <w:r w:rsidRPr="002C0199">
        <w:rPr>
          <w:sz w:val="28"/>
          <w:szCs w:val="28"/>
        </w:rPr>
        <w:t xml:space="preserve"> – 0,02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Припой медно-фосфорный – 0,02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Спирт – 0,05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Герметик – прокладка маслостойкий – 50 мл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Стеклолента – 0,150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Лак электроизоляционный – 0,4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Бумага наждачная – 0,5 м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Материалы обтирочные – 0,5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Лента ПХВ – 0,05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Канифоль – 0,005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 xml:space="preserve">Лента </w:t>
      </w:r>
      <w:proofErr w:type="spellStart"/>
      <w:r w:rsidRPr="002C0199">
        <w:rPr>
          <w:sz w:val="28"/>
          <w:szCs w:val="28"/>
        </w:rPr>
        <w:t>киперная</w:t>
      </w:r>
      <w:proofErr w:type="spellEnd"/>
      <w:r w:rsidRPr="002C0199">
        <w:rPr>
          <w:sz w:val="28"/>
          <w:szCs w:val="28"/>
        </w:rPr>
        <w:t xml:space="preserve"> – 0,5 м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Смазка ЦИАТИМ – 221 – 0,3 кг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sz w:val="28"/>
          <w:szCs w:val="28"/>
        </w:rPr>
      </w:pPr>
      <w:r w:rsidRPr="002C0199">
        <w:rPr>
          <w:sz w:val="28"/>
          <w:szCs w:val="28"/>
        </w:rPr>
        <w:t>Уайт-спирит – 0,3 л</w:t>
      </w:r>
    </w:p>
    <w:p w:rsidR="00D008EE" w:rsidRPr="002C0199" w:rsidRDefault="00D008EE" w:rsidP="00D008EE">
      <w:pPr>
        <w:pStyle w:val="a3"/>
        <w:shd w:val="clear" w:color="auto" w:fill="FFFFFF"/>
        <w:spacing w:before="0" w:beforeAutospacing="0" w:afterAutospacing="0"/>
        <w:jc w:val="center"/>
        <w:textAlignment w:val="baseline"/>
      </w:pPr>
      <w:bookmarkStart w:id="0" w:name="_GoBack"/>
      <w:r w:rsidRPr="002C0199">
        <w:rPr>
          <w:rStyle w:val="a4"/>
          <w:b w:val="0"/>
        </w:rPr>
        <w:t>Последовательность операций</w:t>
      </w:r>
      <w:r w:rsidRPr="002C0199">
        <w:t>.</w:t>
      </w:r>
    </w:p>
    <w:tbl>
      <w:tblPr>
        <w:tblW w:w="490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2648"/>
        <w:gridCol w:w="1805"/>
        <w:gridCol w:w="1909"/>
      </w:tblGrid>
      <w:tr w:rsidR="002C0199" w:rsidRPr="002C0199" w:rsidTr="00534278">
        <w:trPr>
          <w:tblHeader/>
          <w:tblCellSpacing w:w="15" w:type="dxa"/>
        </w:trPr>
        <w:tc>
          <w:tcPr>
            <w:tcW w:w="1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008EE" w:rsidRPr="002C0199" w:rsidRDefault="00D008EE" w:rsidP="00534278">
            <w:pPr>
              <w:rPr>
                <w:bCs/>
              </w:rPr>
            </w:pPr>
            <w:r w:rsidRPr="002C0199">
              <w:rPr>
                <w:bCs/>
              </w:rPr>
              <w:t xml:space="preserve">№ </w:t>
            </w:r>
            <w:proofErr w:type="gramStart"/>
            <w:r w:rsidRPr="002C0199">
              <w:rPr>
                <w:bCs/>
              </w:rPr>
              <w:t>п</w:t>
            </w:r>
            <w:proofErr w:type="gramEnd"/>
            <w:r w:rsidRPr="002C0199">
              <w:rPr>
                <w:bCs/>
              </w:rPr>
              <w:t>/п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008EE" w:rsidRPr="002C0199" w:rsidRDefault="00D008EE" w:rsidP="00534278">
            <w:pPr>
              <w:rPr>
                <w:bCs/>
              </w:rPr>
            </w:pPr>
            <w:r w:rsidRPr="002C0199">
              <w:rPr>
                <w:bCs/>
              </w:rPr>
              <w:t>Наименование и содержание работ</w:t>
            </w:r>
          </w:p>
        </w:tc>
        <w:tc>
          <w:tcPr>
            <w:tcW w:w="1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008EE" w:rsidRPr="002C0199" w:rsidRDefault="00D008EE" w:rsidP="00534278">
            <w:pPr>
              <w:rPr>
                <w:bCs/>
              </w:rPr>
            </w:pPr>
            <w:r w:rsidRPr="002C0199">
              <w:rPr>
                <w:bCs/>
              </w:rPr>
              <w:t>Оборудование и приспособления</w:t>
            </w:r>
          </w:p>
        </w:tc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008EE" w:rsidRPr="002C0199" w:rsidRDefault="00D008EE" w:rsidP="00534278">
            <w:pPr>
              <w:rPr>
                <w:bCs/>
              </w:rPr>
            </w:pPr>
            <w:r w:rsidRPr="002C0199">
              <w:rPr>
                <w:bCs/>
              </w:rPr>
              <w:t>Технические требования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Наружный осмотр электрической машины, в том числе систем</w:t>
            </w:r>
            <w:r w:rsidRPr="002C0199">
              <w:br/>
              <w:t>управления, защиты, вентиляции и охлаждения.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Соответствие техническим паспортам по эксплуатации и электрическим схемам.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Визуальная проверка состояния заземляющего проводника;</w:t>
            </w:r>
            <w:r w:rsidRPr="002C0199">
              <w:br/>
              <w:t>проверка состояния контура заземления.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Молоток, лопата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 xml:space="preserve">Отсутствие </w:t>
            </w:r>
            <w:proofErr w:type="spellStart"/>
            <w:r w:rsidRPr="002C0199">
              <w:t>антикорозийного</w:t>
            </w:r>
            <w:proofErr w:type="spellEnd"/>
            <w:r w:rsidRPr="002C0199">
              <w:t xml:space="preserve"> покрытия, ослабление крепления, механические повреждения не допускаются.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на отсутствие посторонних шумов.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Посторонние шумы не допускаются.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Чистка доступных частей от загрязнения и пыли.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Уайт спирит, ветошь, щётка по металлу, щётка-смётка.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Осмотр элементов соединения двигателя с приводимым механизмом.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Трещины по швам, разрывы, перекосы, ослабления резьбовых соединений не допускаются.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подсоединения и надежности уплотнения подводимых</w:t>
            </w:r>
            <w:r w:rsidRPr="002C0199">
              <w:br/>
              <w:t>кабелей, технического состояния и герметичности вводных коробок и</w:t>
            </w:r>
            <w:r w:rsidRPr="002C0199">
              <w:br/>
              <w:t>муфт уплотненного ввода;</w:t>
            </w:r>
            <w:r w:rsidRPr="002C0199">
              <w:br/>
              <w:t xml:space="preserve">проверка состояния уплотнителей, поверхностей и деталей, обеспечивающих </w:t>
            </w:r>
            <w:proofErr w:type="spellStart"/>
            <w:r w:rsidRPr="002C0199">
              <w:t>взрывозащиту</w:t>
            </w:r>
            <w:proofErr w:type="spellEnd"/>
            <w:r w:rsidRPr="002C0199">
              <w:t>;</w:t>
            </w:r>
            <w:r w:rsidRPr="002C0199">
              <w:br/>
            </w:r>
            <w:proofErr w:type="spellStart"/>
            <w:r w:rsidRPr="002C0199">
              <w:t>взрывонепроницаемость</w:t>
            </w:r>
            <w:proofErr w:type="spellEnd"/>
            <w:r w:rsidRPr="002C0199">
              <w:t xml:space="preserve"> вводов кабелей и проводов.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Набор слесарных щупов №1 Набор инструментов набор отвёрток Набор головок.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 xml:space="preserve">Шероховатость рабочей поверхности </w:t>
            </w:r>
            <w:proofErr w:type="spellStart"/>
            <w:r w:rsidRPr="002C0199">
              <w:t>Rd</w:t>
            </w:r>
            <w:proofErr w:type="spellEnd"/>
            <w:r w:rsidRPr="002C0199">
              <w:t xml:space="preserve"> не более 1,25 мкм.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крепления электропривода к раме (задвижке).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Набор инструментов. Набор головок.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Ослабления крепления не допускаются.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 xml:space="preserve">Осмотр состояния </w:t>
            </w:r>
            <w:proofErr w:type="spellStart"/>
            <w:proofErr w:type="gramStart"/>
            <w:r w:rsidRPr="002C0199">
              <w:t>пуско</w:t>
            </w:r>
            <w:proofErr w:type="spellEnd"/>
            <w:r w:rsidRPr="002C0199">
              <w:t>-регулирующей</w:t>
            </w:r>
            <w:proofErr w:type="gramEnd"/>
            <w:r w:rsidRPr="002C0199">
              <w:t xml:space="preserve"> аппаратуры (ПРА).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Набор инструментов. Набор отвёрток.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Продувка статора и ротора сжатым воздухом.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Компрессор.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сопротивления изоляции обмоток;</w:t>
            </w:r>
            <w:r w:rsidRPr="002C0199">
              <w:br/>
              <w:t>при необходимости сушка.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Мегомметр напряжением 500В.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Сопротивление изоляции не должно быть менее 0,5 МОм.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сопряжения деталей, обеспечивающих герметичность.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Набор слесарных щупов №1. Набор инструментов, набор отвёрток. Набор головок, герметик.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Величины зазоров указаны в руководстве по эксплуатации.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наличия смазки в подшипниках электродвигателя, (при наличии пресс маслёнки пополнение).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Смазка ЦИАТИМ – 221, шприц для запрессовки смазки.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Осмотр, зачистка и подтяжка контактных соединений.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Набор инструментов. Шкурка шлифовальная тканевая по ГОСТ 5009-82.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Перекосы, наличие окиси, ослабления контактных соединений не допускаются.</w:t>
            </w:r>
          </w:p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Ревизия узлов автоматических выключателей.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Набор инструментов. Набор отвёрток.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/>
        </w:tc>
      </w:tr>
      <w:tr w:rsidR="002C0199" w:rsidRPr="002C0199" w:rsidTr="0053427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15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Проверка наличия маркировки кабелей, надписей и обозначений на кожухе, при необходимости восстановление.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Кисть, краска (табличка).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008EE" w:rsidRPr="002C0199" w:rsidRDefault="00D008EE" w:rsidP="00534278">
            <w:r w:rsidRPr="002C0199">
              <w:t>Отсутствие маркировки и надписей не допускаются.</w:t>
            </w:r>
          </w:p>
        </w:tc>
      </w:tr>
    </w:tbl>
    <w:p w:rsidR="00D008EE" w:rsidRPr="002C0199" w:rsidRDefault="00D008EE" w:rsidP="00D008EE"/>
    <w:p w:rsidR="00502CC2" w:rsidRPr="00502CC2" w:rsidRDefault="00502CC2" w:rsidP="00502CC2">
      <w:pPr>
        <w:shd w:val="clear" w:color="auto" w:fill="FFFFFF"/>
        <w:spacing w:before="100"/>
      </w:pPr>
      <w:r w:rsidRPr="00502CC2">
        <w:t>Задание: Изучить материал и составить технологическую карту.</w:t>
      </w:r>
    </w:p>
    <w:bookmarkEnd w:id="0"/>
    <w:p w:rsidR="00002E4A" w:rsidRPr="002C0199" w:rsidRDefault="00002E4A"/>
    <w:sectPr w:rsidR="00002E4A" w:rsidRPr="002C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96"/>
    <w:rsid w:val="00002E4A"/>
    <w:rsid w:val="002C0199"/>
    <w:rsid w:val="00502CC2"/>
    <w:rsid w:val="00524B96"/>
    <w:rsid w:val="00BC6039"/>
    <w:rsid w:val="00CF42D7"/>
    <w:rsid w:val="00D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008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0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008EE"/>
    <w:pPr>
      <w:spacing w:before="100" w:beforeAutospacing="1" w:after="100" w:afterAutospacing="1"/>
    </w:pPr>
  </w:style>
  <w:style w:type="character" w:styleId="a4">
    <w:name w:val="Strong"/>
    <w:basedOn w:val="a0"/>
    <w:qFormat/>
    <w:rsid w:val="00D008EE"/>
    <w:rPr>
      <w:b/>
      <w:bCs/>
    </w:rPr>
  </w:style>
  <w:style w:type="character" w:styleId="a5">
    <w:name w:val="Hyperlink"/>
    <w:basedOn w:val="a0"/>
    <w:rsid w:val="00D008EE"/>
    <w:rPr>
      <w:color w:val="0000FF"/>
      <w:u w:val="single"/>
    </w:rPr>
  </w:style>
  <w:style w:type="character" w:customStyle="1" w:styleId="ctatext">
    <w:name w:val="ctatext"/>
    <w:basedOn w:val="a0"/>
    <w:rsid w:val="00D008EE"/>
  </w:style>
  <w:style w:type="character" w:customStyle="1" w:styleId="posttitle">
    <w:name w:val="posttitle"/>
    <w:basedOn w:val="a0"/>
    <w:rsid w:val="00D00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008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0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008EE"/>
    <w:pPr>
      <w:spacing w:before="100" w:beforeAutospacing="1" w:after="100" w:afterAutospacing="1"/>
    </w:pPr>
  </w:style>
  <w:style w:type="character" w:styleId="a4">
    <w:name w:val="Strong"/>
    <w:basedOn w:val="a0"/>
    <w:qFormat/>
    <w:rsid w:val="00D008EE"/>
    <w:rPr>
      <w:b/>
      <w:bCs/>
    </w:rPr>
  </w:style>
  <w:style w:type="character" w:styleId="a5">
    <w:name w:val="Hyperlink"/>
    <w:basedOn w:val="a0"/>
    <w:rsid w:val="00D008EE"/>
    <w:rPr>
      <w:color w:val="0000FF"/>
      <w:u w:val="single"/>
    </w:rPr>
  </w:style>
  <w:style w:type="character" w:customStyle="1" w:styleId="ctatext">
    <w:name w:val="ctatext"/>
    <w:basedOn w:val="a0"/>
    <w:rsid w:val="00D008EE"/>
  </w:style>
  <w:style w:type="character" w:customStyle="1" w:styleId="posttitle">
    <w:name w:val="posttitle"/>
    <w:basedOn w:val="a0"/>
    <w:rsid w:val="00D0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5</cp:revision>
  <dcterms:created xsi:type="dcterms:W3CDTF">2020-11-30T07:29:00Z</dcterms:created>
  <dcterms:modified xsi:type="dcterms:W3CDTF">2020-11-30T07:48:00Z</dcterms:modified>
</cp:coreProperties>
</file>